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DF6" w:rsidRPr="008850D7" w:rsidRDefault="00336DF6" w:rsidP="00176343">
      <w:pPr>
        <w:jc w:val="center"/>
        <w:rPr>
          <w:b/>
          <w:bCs/>
          <w:sz w:val="60"/>
          <w:szCs w:val="60"/>
        </w:rPr>
      </w:pPr>
      <w:r w:rsidRPr="008850D7">
        <w:rPr>
          <w:b/>
          <w:bCs/>
          <w:sz w:val="60"/>
          <w:szCs w:val="60"/>
        </w:rPr>
        <w:t>The Carbon and Water Guidelines</w:t>
      </w:r>
    </w:p>
    <w:p w:rsidR="00336DF6" w:rsidRDefault="00336DF6" w:rsidP="008850D7">
      <w:pPr>
        <w:spacing w:after="0"/>
        <w:jc w:val="center"/>
        <w:rPr>
          <w:b/>
          <w:bCs/>
          <w:sz w:val="44"/>
          <w:szCs w:val="44"/>
        </w:rPr>
      </w:pPr>
    </w:p>
    <w:p w:rsidR="00336DF6" w:rsidRPr="008850D7" w:rsidRDefault="00336DF6" w:rsidP="008850D7">
      <w:pPr>
        <w:spacing w:after="0"/>
        <w:jc w:val="center"/>
        <w:rPr>
          <w:b/>
          <w:bCs/>
          <w:sz w:val="44"/>
          <w:szCs w:val="44"/>
        </w:rPr>
      </w:pPr>
      <w:proofErr w:type="spellStart"/>
      <w:r w:rsidRPr="008850D7">
        <w:rPr>
          <w:b/>
          <w:bCs/>
          <w:sz w:val="44"/>
          <w:szCs w:val="44"/>
        </w:rPr>
        <w:t>Dr.</w:t>
      </w:r>
      <w:proofErr w:type="spellEnd"/>
      <w:r w:rsidRPr="008850D7">
        <w:rPr>
          <w:b/>
          <w:bCs/>
          <w:sz w:val="44"/>
          <w:szCs w:val="44"/>
        </w:rPr>
        <w:t xml:space="preserve"> Simon Drew,</w:t>
      </w:r>
    </w:p>
    <w:p w:rsidR="00336DF6" w:rsidRPr="008850D7" w:rsidRDefault="00336DF6" w:rsidP="008850D7">
      <w:pPr>
        <w:spacing w:after="0"/>
        <w:jc w:val="center"/>
        <w:rPr>
          <w:rFonts w:cs="Times New Roman"/>
          <w:b/>
          <w:bCs/>
          <w:sz w:val="44"/>
          <w:szCs w:val="44"/>
        </w:rPr>
      </w:pPr>
      <w:proofErr w:type="spellStart"/>
      <w:r w:rsidRPr="008850D7">
        <w:rPr>
          <w:b/>
          <w:bCs/>
          <w:sz w:val="44"/>
          <w:szCs w:val="44"/>
        </w:rPr>
        <w:t>Dr.</w:t>
      </w:r>
      <w:proofErr w:type="spellEnd"/>
      <w:r w:rsidRPr="008850D7">
        <w:rPr>
          <w:b/>
          <w:bCs/>
          <w:sz w:val="44"/>
          <w:szCs w:val="44"/>
        </w:rPr>
        <w:t xml:space="preserve"> Ian Grieve, </w:t>
      </w:r>
      <w:proofErr w:type="spellStart"/>
      <w:r w:rsidRPr="008850D7">
        <w:rPr>
          <w:b/>
          <w:bCs/>
          <w:sz w:val="44"/>
          <w:szCs w:val="44"/>
        </w:rPr>
        <w:t>Prof.</w:t>
      </w:r>
      <w:proofErr w:type="spellEnd"/>
      <w:r w:rsidRPr="008850D7">
        <w:rPr>
          <w:b/>
          <w:bCs/>
          <w:sz w:val="44"/>
          <w:szCs w:val="44"/>
        </w:rPr>
        <w:t xml:space="preserve"> David Gilvear</w:t>
      </w:r>
    </w:p>
    <w:p w:rsidR="00336DF6" w:rsidRPr="008850D7" w:rsidRDefault="00336DF6" w:rsidP="008850D7">
      <w:pPr>
        <w:spacing w:after="0"/>
        <w:jc w:val="center"/>
        <w:rPr>
          <w:b/>
          <w:bCs/>
          <w:sz w:val="44"/>
          <w:szCs w:val="44"/>
        </w:rPr>
      </w:pPr>
      <w:r w:rsidRPr="008850D7">
        <w:rPr>
          <w:b/>
          <w:bCs/>
          <w:sz w:val="44"/>
          <w:szCs w:val="44"/>
        </w:rPr>
        <w:t xml:space="preserve">&amp; </w:t>
      </w:r>
      <w:proofErr w:type="spellStart"/>
      <w:r w:rsidRPr="008850D7">
        <w:rPr>
          <w:b/>
          <w:bCs/>
          <w:sz w:val="44"/>
          <w:szCs w:val="44"/>
        </w:rPr>
        <w:t>Prof.</w:t>
      </w:r>
      <w:proofErr w:type="spellEnd"/>
      <w:r w:rsidRPr="008850D7">
        <w:rPr>
          <w:b/>
          <w:bCs/>
          <w:sz w:val="44"/>
          <w:szCs w:val="44"/>
        </w:rPr>
        <w:t xml:space="preserve"> Susan Waldron</w:t>
      </w:r>
    </w:p>
    <w:p w:rsidR="00336DF6" w:rsidRDefault="00336DF6" w:rsidP="00176343">
      <w:pPr>
        <w:jc w:val="center"/>
        <w:rPr>
          <w:b/>
          <w:bCs/>
          <w:sz w:val="56"/>
          <w:szCs w:val="5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98"/>
        <w:gridCol w:w="2365"/>
        <w:gridCol w:w="3479"/>
      </w:tblGrid>
      <w:tr w:rsidR="00336DF6" w:rsidTr="008850D7">
        <w:trPr>
          <w:jc w:val="center"/>
        </w:trPr>
        <w:tc>
          <w:tcPr>
            <w:tcW w:w="0" w:type="auto"/>
            <w:vAlign w:val="center"/>
          </w:tcPr>
          <w:p w:rsidR="00336DF6" w:rsidRDefault="002F4904" w:rsidP="00176343">
            <w:pPr>
              <w:jc w:val="center"/>
              <w:rPr>
                <w:rFonts w:cs="Times New Roman"/>
                <w:b/>
                <w:bCs/>
                <w:sz w:val="56"/>
                <w:szCs w:val="56"/>
              </w:rPr>
            </w:pPr>
            <w:r>
              <w:rPr>
                <w:rFonts w:cs="Times New Roman"/>
                <w:b/>
                <w:bCs/>
                <w:noProof/>
                <w:sz w:val="56"/>
                <w:szCs w:val="56"/>
                <w:lang w:eastAsia="en-GB"/>
              </w:rPr>
              <w:drawing>
                <wp:inline distT="0" distB="0" distL="0" distR="0">
                  <wp:extent cx="227647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tc>
        <w:tc>
          <w:tcPr>
            <w:tcW w:w="0" w:type="auto"/>
            <w:vAlign w:val="center"/>
          </w:tcPr>
          <w:p w:rsidR="00336DF6" w:rsidRDefault="002F4904" w:rsidP="00176343">
            <w:pPr>
              <w:jc w:val="center"/>
              <w:rPr>
                <w:rFonts w:cs="Times New Roman"/>
                <w:b/>
                <w:bCs/>
                <w:sz w:val="56"/>
                <w:szCs w:val="56"/>
              </w:rPr>
            </w:pPr>
            <w:r>
              <w:rPr>
                <w:rFonts w:cs="Times New Roman"/>
                <w:b/>
                <w:bCs/>
                <w:noProof/>
                <w:sz w:val="56"/>
                <w:szCs w:val="56"/>
                <w:lang w:eastAsia="en-GB"/>
              </w:rPr>
              <w:drawing>
                <wp:inline distT="0" distB="0" distL="0" distR="0">
                  <wp:extent cx="1533525" cy="2333625"/>
                  <wp:effectExtent l="0" t="0" r="9525" b="9525"/>
                  <wp:docPr id="2" name="Picture 2" descr="Windfarm on 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farm on pe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2333625"/>
                          </a:xfrm>
                          <a:prstGeom prst="rect">
                            <a:avLst/>
                          </a:prstGeom>
                          <a:noFill/>
                          <a:ln>
                            <a:noFill/>
                          </a:ln>
                        </pic:spPr>
                      </pic:pic>
                    </a:graphicData>
                  </a:graphic>
                </wp:inline>
              </w:drawing>
            </w:r>
          </w:p>
        </w:tc>
        <w:tc>
          <w:tcPr>
            <w:tcW w:w="0" w:type="auto"/>
            <w:vAlign w:val="center"/>
          </w:tcPr>
          <w:p w:rsidR="00336DF6" w:rsidRDefault="002F4904" w:rsidP="00176343">
            <w:pPr>
              <w:jc w:val="center"/>
              <w:rPr>
                <w:rFonts w:cs="Times New Roman"/>
                <w:b/>
                <w:bCs/>
                <w:sz w:val="56"/>
                <w:szCs w:val="56"/>
              </w:rPr>
            </w:pPr>
            <w:r>
              <w:rPr>
                <w:rFonts w:cs="Times New Roman"/>
                <w:b/>
                <w:bCs/>
                <w:noProof/>
                <w:sz w:val="56"/>
                <w:szCs w:val="56"/>
                <w:lang w:eastAsia="en-GB"/>
              </w:rPr>
              <w:drawing>
                <wp:inline distT="0" distB="0" distL="0" distR="0">
                  <wp:extent cx="234315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tc>
      </w:tr>
    </w:tbl>
    <w:p w:rsidR="00336DF6" w:rsidRDefault="00336DF6" w:rsidP="00590D76">
      <w:pPr>
        <w:rPr>
          <w:rFonts w:cs="Times New Roman"/>
          <w:b/>
          <w:bCs/>
          <w:sz w:val="44"/>
          <w:szCs w:val="44"/>
        </w:rPr>
      </w:pPr>
    </w:p>
    <w:p w:rsidR="00336DF6" w:rsidRDefault="00336DF6" w:rsidP="00651311">
      <w:pPr>
        <w:ind w:left="360"/>
        <w:jc w:val="center"/>
        <w:rPr>
          <w:bCs/>
          <w:sz w:val="44"/>
          <w:szCs w:val="44"/>
        </w:rPr>
      </w:pPr>
    </w:p>
    <w:p w:rsidR="00336DF6" w:rsidRPr="00AB57F6" w:rsidRDefault="002F4904" w:rsidP="00AB57F6">
      <w:pPr>
        <w:jc w:val="center"/>
        <w:rPr>
          <w:bCs/>
          <w:sz w:val="44"/>
          <w:szCs w:val="44"/>
        </w:rPr>
      </w:pPr>
      <w:r>
        <w:rPr>
          <w:noProof/>
          <w:lang w:eastAsia="en-GB"/>
        </w:rPr>
        <w:drawing>
          <wp:anchor distT="0" distB="0" distL="114300" distR="114300" simplePos="0" relativeHeight="251647488" behindDoc="0" locked="0" layoutInCell="1" allowOverlap="1">
            <wp:simplePos x="0" y="0"/>
            <wp:positionH relativeFrom="column">
              <wp:posOffset>-748665</wp:posOffset>
            </wp:positionH>
            <wp:positionV relativeFrom="paragraph">
              <wp:posOffset>541020</wp:posOffset>
            </wp:positionV>
            <wp:extent cx="6480175" cy="752475"/>
            <wp:effectExtent l="0" t="0" r="0" b="9525"/>
            <wp:wrapSquare wrapText="bothSides"/>
            <wp:docPr id="65" name="Picture 31" descr="banne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nner@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752475"/>
                    </a:xfrm>
                    <a:prstGeom prst="rect">
                      <a:avLst/>
                    </a:prstGeom>
                    <a:noFill/>
                  </pic:spPr>
                </pic:pic>
              </a:graphicData>
            </a:graphic>
            <wp14:sizeRelH relativeFrom="page">
              <wp14:pctWidth>0</wp14:pctWidth>
            </wp14:sizeRelH>
            <wp14:sizeRelV relativeFrom="page">
              <wp14:pctHeight>0</wp14:pctHeight>
            </wp14:sizeRelV>
          </wp:anchor>
        </w:drawing>
      </w:r>
      <w:r w:rsidR="00336DF6" w:rsidRPr="008850D7">
        <w:rPr>
          <w:bCs/>
          <w:sz w:val="44"/>
          <w:szCs w:val="44"/>
        </w:rPr>
        <w:t>A CLAD publication: www.clad.ac.uk</w:t>
      </w:r>
    </w:p>
    <w:p w:rsidR="00336DF6" w:rsidRDefault="002F4904" w:rsidP="00F83BDB">
      <w:pPr>
        <w:rPr>
          <w:rFonts w:cs="Times New Roman"/>
          <w:b/>
          <w:bCs/>
          <w:sz w:val="24"/>
          <w:szCs w:val="24"/>
        </w:rPr>
      </w:pPr>
      <w:r>
        <w:rPr>
          <w:rFonts w:cs="Times New Roman"/>
          <w:b/>
          <w:bCs/>
          <w:noProof/>
          <w:sz w:val="44"/>
          <w:szCs w:val="44"/>
          <w:lang w:eastAsia="en-GB"/>
        </w:rPr>
        <mc:AlternateContent>
          <mc:Choice Requires="wpc">
            <w:drawing>
              <wp:inline distT="0" distB="0" distL="0" distR="0">
                <wp:extent cx="5731510" cy="394970"/>
                <wp:effectExtent l="0" t="0" r="2540" b="0"/>
                <wp:docPr id="64"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0" name="Picture 47" descr="UniofGlasgow_colo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9407"/>
                            <a:ext cx="1094202" cy="347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8" descr="colour logo standard size"/>
                          <pic:cNvPicPr>
                            <a:picLocks noChangeAspect="1" noChangeArrowheads="1"/>
                          </pic:cNvPicPr>
                        </pic:nvPicPr>
                        <pic:blipFill>
                          <a:blip r:embed="rId13">
                            <a:extLst>
                              <a:ext uri="{28A0092B-C50C-407E-A947-70E740481C1C}">
                                <a14:useLocalDpi xmlns:a14="http://schemas.microsoft.com/office/drawing/2010/main" val="0"/>
                              </a:ext>
                            </a:extLst>
                          </a:blip>
                          <a:srcRect b="15015"/>
                          <a:stretch>
                            <a:fillRect/>
                          </a:stretch>
                        </pic:blipFill>
                        <pic:spPr bwMode="auto">
                          <a:xfrm>
                            <a:off x="1421202" y="5401"/>
                            <a:ext cx="1327302" cy="377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9" descr="NERC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90605" y="0"/>
                            <a:ext cx="1132402" cy="35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0" descr="SAGES 2 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74508" y="13602"/>
                            <a:ext cx="1157002" cy="38136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5" o:spid="_x0000_s1026" editas="canvas" style="width:451.3pt;height:31.1pt;mso-position-horizontal-relative:char;mso-position-vertical-relative:line" coordsize="57315,3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949;visibility:visible;mso-wrap-style:square">
                  <v:fill o:detectmouseclick="t"/>
                  <v:path o:connecttype="none"/>
                </v:shape>
                <v:shape id="Picture 47" o:spid="_x0000_s1028" type="#_x0000_t75" alt="UniofGlasgow_colour" style="position:absolute;top:394;width:10942;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B163DAAAA2wAAAA8AAABkcnMvZG93bnJldi54bWxET11rwjAUfRf8D+EKe9NUB0U6o4hs6sYU&#10;po75eGmubbG5KU3UbL9+eRB8PJzvySyYWlypdZVlBcNBAoI4t7riQsFh/9Yfg3AeWWNtmRT8koPZ&#10;tNuZYKbtjb/ouvOFiCHsMlRQet9kUrq8JINuYBviyJ1sa9BH2BZSt3iL4aaWoyRJpcGKY0OJDS1K&#10;ys+7i1Hwniabj/Bz3i719/F5tXr9DMc/p9RTL8xfQHgK/iG+u9daQRrXxy/xB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HXrcMAAADbAAAADwAAAAAAAAAAAAAAAACf&#10;AgAAZHJzL2Rvd25yZXYueG1sUEsFBgAAAAAEAAQA9wAAAI8DAAAAAA==&#10;">
                  <v:imagedata r:id="rId16" o:title="UniofGlasgow_colour"/>
                </v:shape>
                <v:shape id="Picture 48" o:spid="_x0000_s1029" type="#_x0000_t75" alt="colour logo standard size" style="position:absolute;left:14212;top:54;width:13273;height: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fEXFAAAA2wAAAA8AAABkcnMvZG93bnJldi54bWxEj81qwzAQhO+FvoPYQi+lkRNCCI5lUxwK&#10;PRRDfqDXjbW13Vorx1Jt9+2jQCDHYWa+YZJsMq0YqHeNZQXzWQSCuLS64UrB8fD+ugbhPLLG1jIp&#10;+CcHWfr4kGCs7cg7Gva+EgHCLkYFtfddLKUrazLoZrYjDt637Q36IPtK6h7HADetXETRShpsOCzU&#10;2FFeU/m7/zMKDsfTz0vkvj4LJxfb5Vk247LIlXp+mt42IDxN/h6+tT+0gtUcrl/CD5D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dHxFxQAAANsAAAAPAAAAAAAAAAAAAAAA&#10;AJ8CAABkcnMvZG93bnJldi54bWxQSwUGAAAAAAQABAD3AAAAkQMAAAAA&#10;">
                  <v:imagedata r:id="rId17" o:title="colour logo standard size" cropbottom="9840f"/>
                </v:shape>
                <v:shape id="Picture 49" o:spid="_x0000_s1030" type="#_x0000_t75" alt="NERC logo" style="position:absolute;left:30906;width:11324;height: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aiTEAAAA2wAAAA8AAABkcnMvZG93bnJldi54bWxEj0FrwkAUhO8F/8PyhN7qpoFYia4hFAql&#10;FbEqeH1kn0ls9m3Y3Wrqr3eFQo/DzHzDLIrBdOJMzreWFTxPEhDEldUt1wr2u7enGQgfkDV2lknB&#10;L3kolqOHBebaXviLzttQiwhhn6OCJoQ+l9JXDRn0E9sTR+9oncEQpauldniJcNPJNEmm0mDLcaHB&#10;nl4bqr63P0ZBelq9OD2rXXld86H8zPqPTZsp9TgeyjmIQEP4D/+137WCaQr3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EaiTEAAAA2wAAAA8AAAAAAAAAAAAAAAAA&#10;nwIAAGRycy9kb3ducmV2LnhtbFBLBQYAAAAABAAEAPcAAACQAwAAAAA=&#10;">
                  <v:imagedata r:id="rId18" o:title="NERC logo"/>
                </v:shape>
                <v:shape id="Picture 50" o:spid="_x0000_s1031" type="#_x0000_t75" alt="SAGES 2 RGB" style="position:absolute;left:45745;top:136;width:11570;height: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VitnDAAAA2wAAAA8AAABkcnMvZG93bnJldi54bWxEj0FrAjEUhO8F/0N4greaVUHa1ShaKkgP&#10;hW5Fr4/Nc7O4eVmSuLv++6ZQ6HGYmW+Y9XawjejIh9qxgtk0A0FcOl1zpeD0fXh+AREissbGMSl4&#10;UIDtZvS0xly7nr+oK2IlEoRDjgpMjG0uZSgNWQxT1xIn7+q8xZikr6T22Ce4beQ8y5bSYs1pwWBL&#10;b4bKW3G3Ci4f755NPxu6xetnE+zBzvfFWanJeNitQEQa4n/4r33UCpYL+P2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WK2cMAAADbAAAADwAAAAAAAAAAAAAAAACf&#10;AgAAZHJzL2Rvd25yZXYueG1sUEsFBgAAAAAEAAQA9wAAAI8DAAAAAA==&#10;">
                  <v:imagedata r:id="rId19" o:title="SAGES 2 RGB"/>
                </v:shape>
                <w10:anchorlock/>
              </v:group>
            </w:pict>
          </mc:Fallback>
        </mc:AlternateContent>
      </w:r>
      <w:r w:rsidR="00336DF6">
        <w:rPr>
          <w:rFonts w:cs="Times New Roman"/>
          <w:b/>
          <w:bCs/>
          <w:sz w:val="28"/>
          <w:szCs w:val="28"/>
        </w:rPr>
        <w:br w:type="page"/>
      </w:r>
      <w:commentRangeStart w:id="0"/>
      <w:r w:rsidR="00336DF6" w:rsidRPr="00CC45E3">
        <w:rPr>
          <w:b/>
          <w:bCs/>
          <w:sz w:val="24"/>
          <w:szCs w:val="24"/>
        </w:rPr>
        <w:lastRenderedPageBreak/>
        <w:t>Contents</w:t>
      </w:r>
      <w:commentRangeEnd w:id="0"/>
      <w:r w:rsidR="00336DF6">
        <w:rPr>
          <w:rStyle w:val="CommentReference"/>
          <w:lang w:val="en-US"/>
        </w:rPr>
        <w:commentReference w:id="0"/>
      </w:r>
    </w:p>
    <w:p w:rsidR="00336DF6" w:rsidRPr="00590D76" w:rsidRDefault="00336DF6" w:rsidP="00F83BDB">
      <w:pPr>
        <w:rPr>
          <w:rFonts w:cs="Times New Roman"/>
          <w:sz w:val="44"/>
          <w:szCs w:val="44"/>
        </w:rPr>
      </w:pPr>
      <w:commentRangeStart w:id="1"/>
      <w:r>
        <w:rPr>
          <w:b/>
          <w:bCs/>
          <w:sz w:val="24"/>
          <w:szCs w:val="24"/>
        </w:rPr>
        <w:t>Acknowledgements</w:t>
      </w:r>
      <w:commentRangeEnd w:id="1"/>
      <w:r>
        <w:rPr>
          <w:rStyle w:val="CommentReference"/>
          <w:lang w:val="en-US"/>
        </w:rPr>
        <w:commentReference w:id="1"/>
      </w:r>
    </w:p>
    <w:p w:rsidR="00336DF6" w:rsidRPr="006B0125" w:rsidRDefault="00336DF6" w:rsidP="00B92E14">
      <w:pPr>
        <w:numPr>
          <w:ilvl w:val="0"/>
          <w:numId w:val="16"/>
        </w:numPr>
        <w:spacing w:after="40" w:line="320" w:lineRule="exact"/>
        <w:rPr>
          <w:rFonts w:cs="Times New Roman"/>
          <w:b/>
          <w:bCs/>
          <w:sz w:val="24"/>
          <w:szCs w:val="24"/>
        </w:rPr>
      </w:pPr>
      <w:r w:rsidRPr="006B0125">
        <w:rPr>
          <w:b/>
          <w:bCs/>
          <w:sz w:val="24"/>
          <w:szCs w:val="24"/>
        </w:rPr>
        <w:t>Introduction</w:t>
      </w:r>
      <w:r>
        <w:rPr>
          <w:b/>
          <w:bCs/>
          <w:sz w:val="24"/>
          <w:szCs w:val="24"/>
        </w:rPr>
        <w:t>.</w:t>
      </w:r>
    </w:p>
    <w:p w:rsidR="00336DF6" w:rsidRDefault="00336DF6" w:rsidP="00CD0830">
      <w:pPr>
        <w:numPr>
          <w:ilvl w:val="1"/>
          <w:numId w:val="16"/>
        </w:numPr>
        <w:tabs>
          <w:tab w:val="clear" w:pos="792"/>
          <w:tab w:val="num" w:pos="1080"/>
          <w:tab w:val="num" w:pos="8460"/>
        </w:tabs>
        <w:spacing w:after="40" w:line="320" w:lineRule="exact"/>
        <w:ind w:left="1080" w:hanging="720"/>
        <w:rPr>
          <w:sz w:val="24"/>
          <w:szCs w:val="24"/>
        </w:rPr>
      </w:pPr>
      <w:r>
        <w:rPr>
          <w:sz w:val="24"/>
          <w:szCs w:val="24"/>
        </w:rPr>
        <w:t>Overview of The Carbon and Water Guidelines</w:t>
      </w:r>
    </w:p>
    <w:p w:rsidR="00336DF6" w:rsidRPr="00CD0830" w:rsidRDefault="00336DF6" w:rsidP="00CD0830">
      <w:pPr>
        <w:numPr>
          <w:ilvl w:val="1"/>
          <w:numId w:val="16"/>
        </w:numPr>
        <w:tabs>
          <w:tab w:val="clear" w:pos="792"/>
          <w:tab w:val="num" w:pos="1080"/>
          <w:tab w:val="num" w:pos="8460"/>
        </w:tabs>
        <w:spacing w:after="40" w:line="320" w:lineRule="exact"/>
        <w:ind w:left="1080" w:hanging="720"/>
        <w:rPr>
          <w:sz w:val="24"/>
          <w:szCs w:val="24"/>
        </w:rPr>
      </w:pPr>
      <w:r w:rsidRPr="00CD0830">
        <w:rPr>
          <w:sz w:val="24"/>
          <w:szCs w:val="24"/>
        </w:rPr>
        <w:t>The rationale for The Carbon and Water Guidelines</w:t>
      </w:r>
    </w:p>
    <w:p w:rsidR="00336DF6" w:rsidRPr="00CC45E3" w:rsidRDefault="00336DF6" w:rsidP="002371DD">
      <w:pPr>
        <w:numPr>
          <w:ilvl w:val="1"/>
          <w:numId w:val="16"/>
        </w:numPr>
        <w:tabs>
          <w:tab w:val="clear" w:pos="792"/>
          <w:tab w:val="num" w:pos="1080"/>
          <w:tab w:val="num" w:pos="8460"/>
        </w:tabs>
        <w:spacing w:after="40" w:line="320" w:lineRule="exact"/>
        <w:ind w:left="1080" w:hanging="720"/>
        <w:rPr>
          <w:sz w:val="24"/>
          <w:szCs w:val="24"/>
        </w:rPr>
      </w:pPr>
      <w:r>
        <w:rPr>
          <w:sz w:val="24"/>
          <w:szCs w:val="24"/>
        </w:rPr>
        <w:t>Peatlands and</w:t>
      </w:r>
      <w:r w:rsidRPr="007F2067">
        <w:rPr>
          <w:sz w:val="24"/>
          <w:szCs w:val="24"/>
        </w:rPr>
        <w:t xml:space="preserve"> </w:t>
      </w:r>
      <w:r w:rsidRPr="00CC45E3">
        <w:rPr>
          <w:sz w:val="24"/>
          <w:szCs w:val="24"/>
        </w:rPr>
        <w:t>carbon landscapes</w:t>
      </w:r>
    </w:p>
    <w:p w:rsidR="00336DF6" w:rsidRPr="00CC45E3" w:rsidRDefault="00336DF6" w:rsidP="002371DD">
      <w:pPr>
        <w:numPr>
          <w:ilvl w:val="1"/>
          <w:numId w:val="16"/>
        </w:numPr>
        <w:tabs>
          <w:tab w:val="clear" w:pos="792"/>
          <w:tab w:val="num" w:pos="1080"/>
          <w:tab w:val="num" w:pos="8460"/>
        </w:tabs>
        <w:spacing w:after="40" w:line="320" w:lineRule="exact"/>
        <w:ind w:left="1080" w:hanging="720"/>
        <w:rPr>
          <w:sz w:val="24"/>
          <w:szCs w:val="24"/>
        </w:rPr>
      </w:pPr>
      <w:r w:rsidRPr="00CC45E3">
        <w:rPr>
          <w:sz w:val="24"/>
          <w:szCs w:val="24"/>
        </w:rPr>
        <w:t>Global significance of carbon landscapes</w:t>
      </w:r>
    </w:p>
    <w:p w:rsidR="00336DF6" w:rsidRPr="00CC45E3" w:rsidRDefault="00336DF6" w:rsidP="002371DD">
      <w:pPr>
        <w:numPr>
          <w:ilvl w:val="1"/>
          <w:numId w:val="16"/>
        </w:numPr>
        <w:tabs>
          <w:tab w:val="clear" w:pos="792"/>
          <w:tab w:val="num" w:pos="1080"/>
          <w:tab w:val="num" w:pos="8460"/>
        </w:tabs>
        <w:spacing w:after="40" w:line="320" w:lineRule="exact"/>
        <w:ind w:left="1080" w:hanging="720"/>
        <w:rPr>
          <w:sz w:val="24"/>
          <w:szCs w:val="24"/>
        </w:rPr>
      </w:pPr>
      <w:r w:rsidRPr="00CC45E3">
        <w:rPr>
          <w:sz w:val="24"/>
          <w:szCs w:val="24"/>
        </w:rPr>
        <w:t>Development and resource use in peatlands</w:t>
      </w:r>
    </w:p>
    <w:p w:rsidR="00336DF6" w:rsidRPr="00CC45E3" w:rsidRDefault="00336DF6" w:rsidP="002371DD">
      <w:pPr>
        <w:numPr>
          <w:ilvl w:val="1"/>
          <w:numId w:val="16"/>
        </w:numPr>
        <w:tabs>
          <w:tab w:val="clear" w:pos="792"/>
          <w:tab w:val="num" w:pos="1080"/>
          <w:tab w:val="num" w:pos="8460"/>
        </w:tabs>
        <w:spacing w:after="40" w:line="320" w:lineRule="exact"/>
        <w:ind w:left="1080" w:hanging="720"/>
        <w:rPr>
          <w:rFonts w:cs="Times New Roman"/>
          <w:sz w:val="24"/>
          <w:szCs w:val="24"/>
        </w:rPr>
      </w:pPr>
      <w:r w:rsidRPr="00F23163">
        <w:rPr>
          <w:sz w:val="24"/>
          <w:szCs w:val="24"/>
          <w:lang w:val="en-US"/>
        </w:rPr>
        <w:t>Which</w:t>
      </w:r>
      <w:r w:rsidRPr="00CC45E3">
        <w:rPr>
          <w:sz w:val="24"/>
          <w:szCs w:val="24"/>
        </w:rPr>
        <w:t xml:space="preserve"> form of C export is most important</w:t>
      </w:r>
      <w:r>
        <w:rPr>
          <w:sz w:val="24"/>
          <w:szCs w:val="24"/>
        </w:rPr>
        <w:t>?</w:t>
      </w:r>
    </w:p>
    <w:p w:rsidR="00336DF6" w:rsidRDefault="00336DF6" w:rsidP="002371DD">
      <w:pPr>
        <w:numPr>
          <w:ilvl w:val="1"/>
          <w:numId w:val="16"/>
        </w:numPr>
        <w:tabs>
          <w:tab w:val="clear" w:pos="792"/>
          <w:tab w:val="num" w:pos="1080"/>
          <w:tab w:val="num" w:pos="8460"/>
        </w:tabs>
        <w:spacing w:after="40" w:line="320" w:lineRule="exact"/>
        <w:ind w:left="1080" w:hanging="720"/>
        <w:rPr>
          <w:rFonts w:cs="Times New Roman"/>
          <w:sz w:val="24"/>
          <w:szCs w:val="24"/>
        </w:rPr>
      </w:pPr>
      <w:r w:rsidRPr="00CC45E3">
        <w:rPr>
          <w:sz w:val="24"/>
          <w:szCs w:val="24"/>
        </w:rPr>
        <w:t>Summary</w:t>
      </w:r>
    </w:p>
    <w:p w:rsidR="00336DF6" w:rsidRPr="00CC45E3" w:rsidRDefault="00336DF6" w:rsidP="00514F2F">
      <w:pPr>
        <w:tabs>
          <w:tab w:val="num" w:pos="1440"/>
        </w:tabs>
        <w:spacing w:after="40" w:line="320" w:lineRule="exact"/>
        <w:rPr>
          <w:rFonts w:cs="Times New Roman"/>
          <w:sz w:val="24"/>
          <w:szCs w:val="24"/>
        </w:rPr>
      </w:pPr>
    </w:p>
    <w:p w:rsidR="00336DF6" w:rsidRPr="006B0125" w:rsidRDefault="00336DF6" w:rsidP="00514F2F">
      <w:pPr>
        <w:numPr>
          <w:ilvl w:val="0"/>
          <w:numId w:val="16"/>
        </w:numPr>
        <w:spacing w:after="40" w:line="320" w:lineRule="exact"/>
        <w:rPr>
          <w:b/>
          <w:bCs/>
          <w:sz w:val="24"/>
          <w:szCs w:val="24"/>
        </w:rPr>
      </w:pPr>
      <w:r w:rsidRPr="006B0125">
        <w:rPr>
          <w:b/>
          <w:bCs/>
          <w:sz w:val="24"/>
          <w:szCs w:val="24"/>
        </w:rPr>
        <w:t>Legislation for carbon landscapes and water.</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The </w:t>
      </w:r>
      <w:smartTag w:uri="urn:schemas-microsoft-com:office:smarttags" w:element="City">
        <w:smartTag w:uri="urn:schemas-microsoft-com:office:smarttags" w:element="place">
          <w:r w:rsidRPr="00CC45E3">
            <w:rPr>
              <w:sz w:val="24"/>
              <w:szCs w:val="24"/>
            </w:rPr>
            <w:t>Kyoto</w:t>
          </w:r>
        </w:smartTag>
      </w:smartTag>
      <w:r w:rsidRPr="00CC45E3">
        <w:rPr>
          <w:sz w:val="24"/>
          <w:szCs w:val="24"/>
        </w:rPr>
        <w:t xml:space="preserve"> Protocol (1997)</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Water Framework Directive (WFD)  </w:t>
      </w:r>
    </w:p>
    <w:p w:rsidR="00336DF6" w:rsidRPr="0014628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E9412A">
        <w:rPr>
          <w:sz w:val="24"/>
          <w:szCs w:val="24"/>
        </w:rPr>
        <w:t>EU Drinking Water Directive (DWD</w:t>
      </w:r>
      <w:r>
        <w:rPr>
          <w:sz w:val="24"/>
          <w:szCs w:val="24"/>
        </w:rPr>
        <w:t>)</w:t>
      </w:r>
      <w:r>
        <w:rPr>
          <w:sz w:val="24"/>
          <w:szCs w:val="24"/>
          <w:vertAlign w:val="superscript"/>
        </w:rPr>
        <w:t xml:space="preserve"> </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EU Common Agricultural Policy (CAP) payments</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The </w:t>
      </w:r>
      <w:smartTag w:uri="urn:schemas-microsoft-com:office:smarttags" w:element="country-region">
        <w:smartTag w:uri="urn:schemas-microsoft-com:office:smarttags" w:element="place">
          <w:r w:rsidRPr="00CC45E3">
            <w:rPr>
              <w:sz w:val="24"/>
              <w:szCs w:val="24"/>
            </w:rPr>
            <w:t>UK</w:t>
          </w:r>
        </w:smartTag>
      </w:smartTag>
      <w:r w:rsidRPr="00CC45E3">
        <w:rPr>
          <w:sz w:val="24"/>
          <w:szCs w:val="24"/>
        </w:rPr>
        <w:t xml:space="preserve"> Climate Change Act (2008)</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The Climate Change (</w:t>
      </w:r>
      <w:smartTag w:uri="urn:schemas-microsoft-com:office:smarttags" w:element="country-region">
        <w:smartTag w:uri="urn:schemas-microsoft-com:office:smarttags" w:element="place">
          <w:r w:rsidRPr="00CC45E3">
            <w:rPr>
              <w:sz w:val="24"/>
              <w:szCs w:val="24"/>
            </w:rPr>
            <w:t>Scotland</w:t>
          </w:r>
        </w:smartTag>
      </w:smartTag>
      <w:r w:rsidRPr="00CC45E3">
        <w:rPr>
          <w:sz w:val="24"/>
          <w:szCs w:val="24"/>
        </w:rPr>
        <w:t>) Act (2009)</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Muirburn Code (2011)</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Scottish Soil Framework (2009)</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smartTag w:uri="urn:schemas-microsoft-com:office:smarttags" w:element="country-region">
        <w:smartTag w:uri="urn:schemas-microsoft-com:office:smarttags" w:element="place">
          <w:r w:rsidRPr="00CC45E3">
            <w:rPr>
              <w:sz w:val="24"/>
              <w:szCs w:val="24"/>
            </w:rPr>
            <w:t>UK</w:t>
          </w:r>
        </w:smartTag>
      </w:smartTag>
      <w:r w:rsidRPr="00CC45E3">
        <w:rPr>
          <w:sz w:val="24"/>
          <w:szCs w:val="24"/>
        </w:rPr>
        <w:t xml:space="preserve"> Forestry Guidelines</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146286">
        <w:rPr>
          <w:sz w:val="24"/>
          <w:szCs w:val="24"/>
        </w:rPr>
        <w:t>Formal requirements for considering C loss</w:t>
      </w:r>
      <w:r>
        <w:rPr>
          <w:sz w:val="24"/>
          <w:szCs w:val="24"/>
        </w:rPr>
        <w:t xml:space="preserve"> to drainage</w:t>
      </w:r>
      <w:r w:rsidRPr="00146286">
        <w:rPr>
          <w:sz w:val="24"/>
          <w:szCs w:val="24"/>
        </w:rPr>
        <w:t xml:space="preserve"> </w:t>
      </w:r>
      <w:r>
        <w:rPr>
          <w:sz w:val="24"/>
          <w:szCs w:val="24"/>
        </w:rPr>
        <w:t>in</w:t>
      </w:r>
      <w:r w:rsidRPr="00146286">
        <w:rPr>
          <w:sz w:val="24"/>
          <w:szCs w:val="24"/>
        </w:rPr>
        <w:t xml:space="preserve"> an </w:t>
      </w:r>
      <w:r>
        <w:rPr>
          <w:sz w:val="24"/>
          <w:szCs w:val="24"/>
        </w:rPr>
        <w:t>environmental impact assessment</w:t>
      </w:r>
    </w:p>
    <w:p w:rsidR="00336DF6" w:rsidRDefault="00336DF6" w:rsidP="00146286">
      <w:pPr>
        <w:spacing w:after="40" w:line="320" w:lineRule="exact"/>
        <w:ind w:left="360"/>
        <w:rPr>
          <w:rFonts w:cs="Times New Roman"/>
          <w:sz w:val="24"/>
          <w:szCs w:val="24"/>
        </w:rPr>
      </w:pPr>
    </w:p>
    <w:p w:rsidR="00336DF6" w:rsidRPr="00514F2F" w:rsidRDefault="00336DF6" w:rsidP="00BB51B2">
      <w:pPr>
        <w:numPr>
          <w:ilvl w:val="0"/>
          <w:numId w:val="16"/>
        </w:numPr>
        <w:spacing w:after="40" w:line="320" w:lineRule="exact"/>
        <w:rPr>
          <w:rFonts w:cs="Times New Roman"/>
          <w:sz w:val="24"/>
          <w:szCs w:val="24"/>
        </w:rPr>
      </w:pPr>
      <w:r w:rsidRPr="000C1106">
        <w:rPr>
          <w:b/>
          <w:bCs/>
          <w:sz w:val="24"/>
          <w:szCs w:val="24"/>
        </w:rPr>
        <w:t>Production, transfers and export of aqueous carbon within and from catchments</w:t>
      </w:r>
      <w:r>
        <w:rPr>
          <w:b/>
          <w:bCs/>
          <w:sz w:val="24"/>
          <w:szCs w:val="24"/>
        </w:rPr>
        <w:t>.</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Pr>
          <w:sz w:val="24"/>
          <w:szCs w:val="24"/>
        </w:rPr>
        <w:t>Form</w:t>
      </w:r>
      <w:r w:rsidRPr="00CC45E3">
        <w:rPr>
          <w:sz w:val="24"/>
          <w:szCs w:val="24"/>
        </w:rPr>
        <w:t>ation of</w:t>
      </w:r>
      <w:r>
        <w:rPr>
          <w:sz w:val="24"/>
          <w:szCs w:val="24"/>
        </w:rPr>
        <w:t xml:space="preserve"> dissolved organic carbon (DOC)</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DOC in different flow pathways </w:t>
      </w:r>
      <w:r>
        <w:rPr>
          <w:sz w:val="24"/>
          <w:szCs w:val="24"/>
        </w:rPr>
        <w:t>within</w:t>
      </w:r>
      <w:r w:rsidRPr="00CC45E3">
        <w:rPr>
          <w:sz w:val="24"/>
          <w:szCs w:val="24"/>
        </w:rPr>
        <w:t xml:space="preserve"> peat and organo</w:t>
      </w:r>
      <w:r>
        <w:rPr>
          <w:sz w:val="24"/>
          <w:szCs w:val="24"/>
        </w:rPr>
        <w:t>-</w:t>
      </w:r>
      <w:r w:rsidRPr="00CC45E3">
        <w:rPr>
          <w:sz w:val="24"/>
          <w:szCs w:val="24"/>
        </w:rPr>
        <w:t>mineral soils</w:t>
      </w:r>
    </w:p>
    <w:p w:rsidR="00336DF6" w:rsidRDefault="00336DF6" w:rsidP="002371DD">
      <w:pPr>
        <w:numPr>
          <w:ilvl w:val="1"/>
          <w:numId w:val="16"/>
        </w:numPr>
        <w:tabs>
          <w:tab w:val="clear" w:pos="792"/>
          <w:tab w:val="num" w:pos="1080"/>
        </w:tabs>
        <w:spacing w:after="40" w:line="320" w:lineRule="exact"/>
        <w:ind w:left="1080" w:hanging="720"/>
        <w:rPr>
          <w:sz w:val="24"/>
          <w:szCs w:val="24"/>
        </w:rPr>
      </w:pPr>
      <w:r>
        <w:rPr>
          <w:sz w:val="24"/>
          <w:szCs w:val="24"/>
        </w:rPr>
        <w:t xml:space="preserve">Seasonal variations in DOC </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Changes in DOC in response to changing flow</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Spatial variations in DOC concentrations</w:t>
      </w:r>
    </w:p>
    <w:p w:rsidR="00336DF6" w:rsidRDefault="00336DF6" w:rsidP="002371DD">
      <w:pPr>
        <w:numPr>
          <w:ilvl w:val="1"/>
          <w:numId w:val="16"/>
        </w:numPr>
        <w:tabs>
          <w:tab w:val="clear" w:pos="792"/>
          <w:tab w:val="num" w:pos="1080"/>
        </w:tabs>
        <w:spacing w:after="40" w:line="320" w:lineRule="exact"/>
        <w:ind w:left="1080" w:hanging="720"/>
        <w:rPr>
          <w:sz w:val="24"/>
          <w:szCs w:val="24"/>
        </w:rPr>
      </w:pPr>
      <w:r w:rsidRPr="00CC45E3">
        <w:rPr>
          <w:sz w:val="24"/>
          <w:szCs w:val="24"/>
        </w:rPr>
        <w:t xml:space="preserve">Processes leading to formation of </w:t>
      </w:r>
      <w:r>
        <w:rPr>
          <w:sz w:val="24"/>
          <w:szCs w:val="24"/>
        </w:rPr>
        <w:t>particulate organic carbon (</w:t>
      </w:r>
      <w:r w:rsidRPr="00CC45E3">
        <w:rPr>
          <w:sz w:val="24"/>
          <w:szCs w:val="24"/>
        </w:rPr>
        <w:t>POC</w:t>
      </w:r>
      <w:r>
        <w:rPr>
          <w:sz w:val="24"/>
          <w:szCs w:val="24"/>
        </w:rPr>
        <w:t>)</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Relationships between POC and flow</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Spatial variation in POC losses</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The role of dissolved inorganic carbon (DIC)</w:t>
      </w:r>
    </w:p>
    <w:p w:rsidR="00336DF6" w:rsidRDefault="00336DF6" w:rsidP="00F44027">
      <w:pPr>
        <w:spacing w:after="40" w:line="320" w:lineRule="exact"/>
        <w:rPr>
          <w:rFonts w:cs="Times New Roman"/>
          <w:sz w:val="24"/>
          <w:szCs w:val="24"/>
        </w:rPr>
      </w:pPr>
    </w:p>
    <w:p w:rsidR="00336DF6" w:rsidRPr="006B0125" w:rsidRDefault="00336DF6" w:rsidP="00F44027">
      <w:pPr>
        <w:numPr>
          <w:ilvl w:val="0"/>
          <w:numId w:val="16"/>
        </w:numPr>
        <w:spacing w:after="0" w:line="320" w:lineRule="exact"/>
        <w:rPr>
          <w:rFonts w:cs="Times New Roman"/>
          <w:b/>
          <w:bCs/>
          <w:sz w:val="24"/>
          <w:szCs w:val="24"/>
        </w:rPr>
      </w:pPr>
      <w:r w:rsidRPr="006B0125">
        <w:rPr>
          <w:b/>
          <w:bCs/>
          <w:sz w:val="24"/>
          <w:szCs w:val="24"/>
        </w:rPr>
        <w:t>Fate of exported material</w:t>
      </w:r>
      <w:r>
        <w:rPr>
          <w:b/>
          <w:bCs/>
          <w:sz w:val="24"/>
          <w:szCs w:val="24"/>
        </w:rPr>
        <w:t>.</w:t>
      </w:r>
    </w:p>
    <w:p w:rsidR="00336DF6" w:rsidRDefault="00336DF6" w:rsidP="002371DD">
      <w:pPr>
        <w:numPr>
          <w:ilvl w:val="1"/>
          <w:numId w:val="16"/>
        </w:numPr>
        <w:tabs>
          <w:tab w:val="clear" w:pos="792"/>
          <w:tab w:val="num" w:pos="1080"/>
        </w:tabs>
        <w:spacing w:after="0" w:line="320" w:lineRule="exact"/>
        <w:ind w:left="1080" w:hanging="720"/>
        <w:rPr>
          <w:rFonts w:cs="Times New Roman"/>
          <w:sz w:val="24"/>
          <w:szCs w:val="24"/>
        </w:rPr>
      </w:pPr>
      <w:r>
        <w:rPr>
          <w:sz w:val="24"/>
          <w:szCs w:val="24"/>
        </w:rPr>
        <w:t>Loss to the atmosphere of dissolved CO</w:t>
      </w:r>
      <w:r>
        <w:rPr>
          <w:sz w:val="24"/>
          <w:szCs w:val="24"/>
          <w:vertAlign w:val="subscript"/>
        </w:rPr>
        <w:t>2</w:t>
      </w:r>
    </w:p>
    <w:p w:rsidR="00336DF6" w:rsidRDefault="00336DF6" w:rsidP="00A22296">
      <w:pPr>
        <w:numPr>
          <w:ilvl w:val="2"/>
          <w:numId w:val="16"/>
        </w:numPr>
        <w:spacing w:after="0" w:line="320" w:lineRule="exact"/>
        <w:rPr>
          <w:sz w:val="24"/>
          <w:szCs w:val="24"/>
        </w:rPr>
      </w:pPr>
      <w:r>
        <w:rPr>
          <w:sz w:val="24"/>
          <w:szCs w:val="24"/>
        </w:rPr>
        <w:t>Magnitude of the loss</w:t>
      </w:r>
    </w:p>
    <w:p w:rsidR="00336DF6" w:rsidRDefault="00336DF6" w:rsidP="00A22296">
      <w:pPr>
        <w:numPr>
          <w:ilvl w:val="2"/>
          <w:numId w:val="16"/>
        </w:numPr>
        <w:spacing w:after="0" w:line="320" w:lineRule="exact"/>
        <w:rPr>
          <w:sz w:val="24"/>
          <w:szCs w:val="24"/>
        </w:rPr>
      </w:pPr>
      <w:r>
        <w:rPr>
          <w:sz w:val="24"/>
          <w:szCs w:val="24"/>
        </w:rPr>
        <w:lastRenderedPageBreak/>
        <w:t>Mechanism responsible for CO</w:t>
      </w:r>
      <w:r>
        <w:rPr>
          <w:sz w:val="24"/>
          <w:szCs w:val="24"/>
          <w:vertAlign w:val="subscript"/>
        </w:rPr>
        <w:t>2</w:t>
      </w:r>
      <w:r>
        <w:rPr>
          <w:sz w:val="24"/>
          <w:szCs w:val="24"/>
        </w:rPr>
        <w:t xml:space="preserve"> over-saturation</w:t>
      </w:r>
    </w:p>
    <w:p w:rsidR="00336DF6" w:rsidRDefault="00336DF6" w:rsidP="002371DD">
      <w:pPr>
        <w:numPr>
          <w:ilvl w:val="1"/>
          <w:numId w:val="16"/>
        </w:numPr>
        <w:tabs>
          <w:tab w:val="clear" w:pos="792"/>
          <w:tab w:val="num" w:pos="1080"/>
        </w:tabs>
        <w:spacing w:after="0" w:line="320" w:lineRule="exact"/>
        <w:ind w:left="1080" w:hanging="720"/>
        <w:rPr>
          <w:rFonts w:cs="Times New Roman"/>
          <w:sz w:val="24"/>
          <w:szCs w:val="24"/>
        </w:rPr>
      </w:pPr>
      <w:r w:rsidRPr="00CC45E3">
        <w:rPr>
          <w:sz w:val="24"/>
          <w:szCs w:val="24"/>
        </w:rPr>
        <w:t>The role of lakes within drainage system carbon cycles</w:t>
      </w:r>
    </w:p>
    <w:p w:rsidR="00336DF6" w:rsidRPr="00CC45E3" w:rsidRDefault="00336DF6" w:rsidP="002371DD">
      <w:pPr>
        <w:numPr>
          <w:ilvl w:val="1"/>
          <w:numId w:val="16"/>
        </w:numPr>
        <w:tabs>
          <w:tab w:val="clear" w:pos="792"/>
          <w:tab w:val="num" w:pos="1080"/>
        </w:tabs>
        <w:spacing w:after="0" w:line="320" w:lineRule="exact"/>
        <w:ind w:left="1080" w:hanging="720"/>
        <w:rPr>
          <w:sz w:val="24"/>
          <w:szCs w:val="24"/>
        </w:rPr>
      </w:pPr>
      <w:r w:rsidRPr="00CC45E3">
        <w:rPr>
          <w:sz w:val="24"/>
          <w:szCs w:val="24"/>
        </w:rPr>
        <w:t>Burial and sedimentation of carbon in lakes</w:t>
      </w:r>
    </w:p>
    <w:p w:rsidR="00336DF6" w:rsidRPr="00CC45E3" w:rsidRDefault="00336DF6" w:rsidP="00CC45E3">
      <w:pPr>
        <w:spacing w:after="0" w:line="240" w:lineRule="auto"/>
        <w:rPr>
          <w:rFonts w:cs="Times New Roman"/>
          <w:sz w:val="24"/>
          <w:szCs w:val="24"/>
        </w:rPr>
      </w:pPr>
    </w:p>
    <w:p w:rsidR="00336DF6" w:rsidRPr="006B0125" w:rsidRDefault="00336DF6" w:rsidP="003527C4">
      <w:pPr>
        <w:numPr>
          <w:ilvl w:val="0"/>
          <w:numId w:val="16"/>
        </w:numPr>
        <w:spacing w:after="40" w:line="320" w:lineRule="exact"/>
        <w:rPr>
          <w:rFonts w:cs="Times New Roman"/>
          <w:b/>
          <w:bCs/>
          <w:sz w:val="24"/>
          <w:szCs w:val="24"/>
        </w:rPr>
      </w:pPr>
      <w:r w:rsidRPr="006B0125">
        <w:rPr>
          <w:b/>
          <w:bCs/>
          <w:sz w:val="24"/>
          <w:szCs w:val="24"/>
        </w:rPr>
        <w:t xml:space="preserve">Guidelines for managing losses </w:t>
      </w:r>
      <w:r>
        <w:rPr>
          <w:b/>
          <w:bCs/>
          <w:sz w:val="24"/>
          <w:szCs w:val="24"/>
        </w:rPr>
        <w:t xml:space="preserve">of </w:t>
      </w:r>
      <w:r w:rsidRPr="006B0125">
        <w:rPr>
          <w:b/>
          <w:bCs/>
          <w:sz w:val="24"/>
          <w:szCs w:val="24"/>
        </w:rPr>
        <w:t>carbon and water through drainage during development activities on peat</w:t>
      </w:r>
      <w:r>
        <w:rPr>
          <w:b/>
          <w:bCs/>
          <w:sz w:val="24"/>
          <w:szCs w:val="24"/>
        </w:rPr>
        <w:t>.</w:t>
      </w:r>
    </w:p>
    <w:p w:rsidR="00336DF6" w:rsidRDefault="00336DF6" w:rsidP="00CF5F57">
      <w:pPr>
        <w:numPr>
          <w:ilvl w:val="1"/>
          <w:numId w:val="16"/>
        </w:numPr>
        <w:tabs>
          <w:tab w:val="clear" w:pos="792"/>
          <w:tab w:val="num" w:pos="1080"/>
        </w:tabs>
        <w:spacing w:after="40" w:line="320" w:lineRule="exact"/>
        <w:ind w:left="1080" w:hanging="720"/>
        <w:rPr>
          <w:rFonts w:cs="Times New Roman"/>
          <w:sz w:val="24"/>
          <w:szCs w:val="24"/>
        </w:rPr>
      </w:pPr>
      <w:r>
        <w:rPr>
          <w:sz w:val="24"/>
          <w:szCs w:val="24"/>
        </w:rPr>
        <w:t>Introduction</w:t>
      </w:r>
      <w:r w:rsidRPr="00F44027">
        <w:rPr>
          <w:sz w:val="24"/>
          <w:szCs w:val="24"/>
        </w:rPr>
        <w:t>.</w:t>
      </w:r>
    </w:p>
    <w:p w:rsidR="00336DF6" w:rsidRDefault="00336DF6" w:rsidP="00CF5F57">
      <w:pPr>
        <w:numPr>
          <w:ilvl w:val="1"/>
          <w:numId w:val="16"/>
        </w:numPr>
        <w:tabs>
          <w:tab w:val="clear" w:pos="792"/>
          <w:tab w:val="num" w:pos="1080"/>
        </w:tabs>
        <w:spacing w:after="40" w:line="320" w:lineRule="exact"/>
        <w:ind w:left="1080" w:hanging="720"/>
        <w:rPr>
          <w:rFonts w:cs="Times New Roman"/>
          <w:sz w:val="24"/>
          <w:szCs w:val="24"/>
        </w:rPr>
      </w:pPr>
      <w:r w:rsidRPr="00CF5F57">
        <w:rPr>
          <w:sz w:val="24"/>
          <w:szCs w:val="24"/>
        </w:rPr>
        <w:t>Managing excavated or disturbed peat</w:t>
      </w:r>
    </w:p>
    <w:p w:rsidR="00336DF6" w:rsidRDefault="00336DF6" w:rsidP="00CF5F57">
      <w:pPr>
        <w:numPr>
          <w:ilvl w:val="1"/>
          <w:numId w:val="16"/>
        </w:numPr>
        <w:tabs>
          <w:tab w:val="clear" w:pos="792"/>
          <w:tab w:val="num" w:pos="1080"/>
        </w:tabs>
        <w:spacing w:after="40" w:line="320" w:lineRule="exact"/>
        <w:ind w:left="1080" w:hanging="720"/>
        <w:rPr>
          <w:rFonts w:cs="Times New Roman"/>
          <w:sz w:val="24"/>
          <w:szCs w:val="24"/>
        </w:rPr>
      </w:pPr>
      <w:r w:rsidRPr="00CF5F57">
        <w:rPr>
          <w:sz w:val="24"/>
          <w:szCs w:val="24"/>
        </w:rPr>
        <w:t>Managing the construction process</w:t>
      </w:r>
    </w:p>
    <w:p w:rsidR="00336DF6" w:rsidRDefault="00336DF6" w:rsidP="00F03C13">
      <w:pPr>
        <w:numPr>
          <w:ilvl w:val="1"/>
          <w:numId w:val="16"/>
        </w:numPr>
        <w:tabs>
          <w:tab w:val="clear" w:pos="792"/>
          <w:tab w:val="num" w:pos="1080"/>
        </w:tabs>
        <w:spacing w:after="40" w:line="320" w:lineRule="exact"/>
        <w:ind w:left="1080" w:hanging="720"/>
        <w:rPr>
          <w:rFonts w:cs="Times New Roman"/>
          <w:sz w:val="24"/>
          <w:szCs w:val="24"/>
        </w:rPr>
      </w:pPr>
      <w:r w:rsidRPr="00CF5F57">
        <w:rPr>
          <w:sz w:val="24"/>
          <w:szCs w:val="24"/>
        </w:rPr>
        <w:t>Managing water courses and drainage</w:t>
      </w:r>
    </w:p>
    <w:p w:rsidR="00336DF6" w:rsidRPr="00F03C13" w:rsidRDefault="00336DF6" w:rsidP="00F03C13">
      <w:pPr>
        <w:numPr>
          <w:ilvl w:val="1"/>
          <w:numId w:val="16"/>
        </w:numPr>
        <w:tabs>
          <w:tab w:val="clear" w:pos="792"/>
          <w:tab w:val="num" w:pos="1080"/>
        </w:tabs>
        <w:spacing w:after="40" w:line="320" w:lineRule="exact"/>
        <w:ind w:left="1080" w:hanging="720"/>
        <w:rPr>
          <w:rFonts w:cs="Times New Roman"/>
          <w:sz w:val="24"/>
          <w:szCs w:val="24"/>
        </w:rPr>
      </w:pPr>
      <w:r w:rsidRPr="00F03C13">
        <w:rPr>
          <w:sz w:val="24"/>
          <w:szCs w:val="24"/>
        </w:rPr>
        <w:t>Peat restoration as a mitigation measure</w:t>
      </w:r>
    </w:p>
    <w:p w:rsidR="00336DF6" w:rsidRDefault="00336DF6" w:rsidP="00CC45E3">
      <w:pPr>
        <w:spacing w:after="0" w:line="240" w:lineRule="auto"/>
        <w:rPr>
          <w:rFonts w:cs="Times New Roman"/>
          <w:sz w:val="24"/>
          <w:szCs w:val="24"/>
        </w:rPr>
      </w:pPr>
    </w:p>
    <w:p w:rsidR="00336DF6" w:rsidRPr="006B0125" w:rsidRDefault="00336DF6" w:rsidP="003527C4">
      <w:pPr>
        <w:numPr>
          <w:ilvl w:val="0"/>
          <w:numId w:val="16"/>
        </w:numPr>
        <w:spacing w:after="40" w:line="320" w:lineRule="exact"/>
        <w:rPr>
          <w:rFonts w:cs="Times New Roman"/>
          <w:b/>
          <w:bCs/>
          <w:sz w:val="24"/>
          <w:szCs w:val="24"/>
        </w:rPr>
      </w:pPr>
      <w:r w:rsidRPr="006B0125">
        <w:rPr>
          <w:b/>
          <w:bCs/>
          <w:sz w:val="24"/>
          <w:szCs w:val="24"/>
        </w:rPr>
        <w:t>Future challenges</w:t>
      </w:r>
      <w:r>
        <w:rPr>
          <w:b/>
          <w:bCs/>
          <w:sz w:val="24"/>
          <w:szCs w:val="24"/>
        </w:rPr>
        <w:t>.</w:t>
      </w:r>
    </w:p>
    <w:p w:rsidR="00336DF6" w:rsidRPr="00F44027" w:rsidRDefault="00336DF6" w:rsidP="002371DD">
      <w:pPr>
        <w:numPr>
          <w:ilvl w:val="1"/>
          <w:numId w:val="16"/>
        </w:numPr>
        <w:tabs>
          <w:tab w:val="clear" w:pos="792"/>
          <w:tab w:val="num" w:pos="1080"/>
        </w:tabs>
        <w:spacing w:after="40" w:line="320" w:lineRule="exact"/>
        <w:ind w:left="1080" w:hanging="720"/>
        <w:rPr>
          <w:sz w:val="24"/>
          <w:szCs w:val="24"/>
        </w:rPr>
      </w:pPr>
      <w:r>
        <w:rPr>
          <w:sz w:val="24"/>
          <w:szCs w:val="24"/>
        </w:rPr>
        <w:t>Environmental responses to a changing</w:t>
      </w:r>
      <w:r w:rsidRPr="00F44027">
        <w:rPr>
          <w:sz w:val="24"/>
          <w:szCs w:val="24"/>
        </w:rPr>
        <w:t xml:space="preserve"> </w:t>
      </w:r>
      <w:r>
        <w:rPr>
          <w:sz w:val="24"/>
          <w:szCs w:val="24"/>
        </w:rPr>
        <w:t>c</w:t>
      </w:r>
      <w:r w:rsidRPr="00F44027">
        <w:rPr>
          <w:sz w:val="24"/>
          <w:szCs w:val="24"/>
        </w:rPr>
        <w:t>limate</w:t>
      </w:r>
    </w:p>
    <w:p w:rsidR="00336DF6" w:rsidRDefault="00336DF6" w:rsidP="002371DD">
      <w:pPr>
        <w:numPr>
          <w:ilvl w:val="1"/>
          <w:numId w:val="16"/>
        </w:numPr>
        <w:tabs>
          <w:tab w:val="clear" w:pos="792"/>
          <w:tab w:val="num" w:pos="1080"/>
        </w:tabs>
        <w:spacing w:after="40" w:line="320" w:lineRule="exact"/>
        <w:ind w:left="1080" w:hanging="720"/>
        <w:rPr>
          <w:sz w:val="24"/>
          <w:szCs w:val="24"/>
        </w:rPr>
      </w:pPr>
      <w:r>
        <w:rPr>
          <w:sz w:val="24"/>
          <w:szCs w:val="24"/>
        </w:rPr>
        <w:t>The changing hydrological cycle</w:t>
      </w:r>
    </w:p>
    <w:p w:rsidR="00336DF6" w:rsidRDefault="00336DF6" w:rsidP="0093727E">
      <w:pPr>
        <w:numPr>
          <w:ilvl w:val="2"/>
          <w:numId w:val="16"/>
        </w:numPr>
        <w:spacing w:after="40" w:line="320" w:lineRule="exact"/>
        <w:rPr>
          <w:sz w:val="24"/>
          <w:szCs w:val="24"/>
        </w:rPr>
      </w:pPr>
      <w:r>
        <w:rPr>
          <w:sz w:val="24"/>
          <w:szCs w:val="24"/>
        </w:rPr>
        <w:t>Reduced rainfall (drought)</w:t>
      </w:r>
    </w:p>
    <w:p w:rsidR="00336DF6" w:rsidRPr="00F44027" w:rsidRDefault="00336DF6" w:rsidP="002371DD">
      <w:pPr>
        <w:numPr>
          <w:ilvl w:val="2"/>
          <w:numId w:val="16"/>
        </w:numPr>
        <w:spacing w:after="40" w:line="320" w:lineRule="exact"/>
        <w:rPr>
          <w:rFonts w:cs="Times New Roman"/>
          <w:sz w:val="24"/>
          <w:szCs w:val="24"/>
        </w:rPr>
      </w:pPr>
      <w:r>
        <w:rPr>
          <w:sz w:val="24"/>
          <w:szCs w:val="24"/>
        </w:rPr>
        <w:t>More intense rainfall (flooding)</w:t>
      </w:r>
    </w:p>
    <w:p w:rsidR="00336DF6" w:rsidRPr="00F44027" w:rsidRDefault="00336DF6" w:rsidP="002371DD">
      <w:pPr>
        <w:numPr>
          <w:ilvl w:val="1"/>
          <w:numId w:val="16"/>
        </w:numPr>
        <w:tabs>
          <w:tab w:val="clear" w:pos="792"/>
          <w:tab w:val="num" w:pos="1080"/>
        </w:tabs>
        <w:spacing w:after="40" w:line="320" w:lineRule="exact"/>
        <w:ind w:left="1080" w:hanging="720"/>
        <w:rPr>
          <w:sz w:val="24"/>
          <w:szCs w:val="24"/>
        </w:rPr>
      </w:pPr>
      <w:r w:rsidRPr="00F44027">
        <w:rPr>
          <w:sz w:val="24"/>
          <w:szCs w:val="24"/>
        </w:rPr>
        <w:t xml:space="preserve">The challenge of determining ‘critical </w:t>
      </w:r>
      <w:r>
        <w:rPr>
          <w:sz w:val="24"/>
          <w:szCs w:val="24"/>
        </w:rPr>
        <w:t>losses</w:t>
      </w:r>
      <w:r w:rsidRPr="00F44027">
        <w:rPr>
          <w:sz w:val="24"/>
          <w:szCs w:val="24"/>
        </w:rPr>
        <w:t>’</w:t>
      </w:r>
      <w:r>
        <w:rPr>
          <w:sz w:val="24"/>
          <w:szCs w:val="24"/>
        </w:rPr>
        <w:t xml:space="preserve"> and ‘critical loads’</w:t>
      </w:r>
      <w:r w:rsidRPr="00F44027">
        <w:rPr>
          <w:sz w:val="24"/>
          <w:szCs w:val="24"/>
        </w:rPr>
        <w:t xml:space="preserve"> </w:t>
      </w:r>
      <w:r>
        <w:rPr>
          <w:sz w:val="24"/>
          <w:szCs w:val="24"/>
        </w:rPr>
        <w:t>of landscape C export</w:t>
      </w:r>
      <w:r w:rsidRPr="00F44027">
        <w:rPr>
          <w:sz w:val="24"/>
          <w:szCs w:val="24"/>
        </w:rPr>
        <w:t>.</w:t>
      </w:r>
    </w:p>
    <w:p w:rsidR="00336DF6" w:rsidRPr="00F44027" w:rsidRDefault="00336DF6" w:rsidP="00CC45E3">
      <w:pPr>
        <w:spacing w:after="0" w:line="240" w:lineRule="auto"/>
        <w:rPr>
          <w:rFonts w:cs="Times New Roman"/>
          <w:sz w:val="24"/>
          <w:szCs w:val="24"/>
        </w:rPr>
      </w:pPr>
    </w:p>
    <w:p w:rsidR="00336DF6" w:rsidRPr="006B0125" w:rsidRDefault="00336DF6" w:rsidP="003527C4">
      <w:pPr>
        <w:numPr>
          <w:ilvl w:val="0"/>
          <w:numId w:val="16"/>
        </w:numPr>
        <w:spacing w:after="40" w:line="320" w:lineRule="exact"/>
        <w:rPr>
          <w:rFonts w:cs="Times New Roman"/>
          <w:b/>
          <w:bCs/>
          <w:sz w:val="24"/>
          <w:szCs w:val="24"/>
        </w:rPr>
      </w:pPr>
      <w:r>
        <w:rPr>
          <w:b/>
          <w:bCs/>
          <w:sz w:val="24"/>
          <w:szCs w:val="24"/>
        </w:rPr>
        <w:t>Monitoring and a</w:t>
      </w:r>
      <w:r w:rsidRPr="006B0125">
        <w:rPr>
          <w:b/>
          <w:bCs/>
          <w:sz w:val="24"/>
          <w:szCs w:val="24"/>
        </w:rPr>
        <w:t>ssessment</w:t>
      </w:r>
      <w:r>
        <w:rPr>
          <w:b/>
          <w:bCs/>
          <w:sz w:val="24"/>
          <w:szCs w:val="24"/>
        </w:rPr>
        <w:t xml:space="preserve"> of aqueous carbon losses.</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Introduction</w:t>
      </w:r>
    </w:p>
    <w:p w:rsidR="00336DF6" w:rsidRPr="0094621D"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Determination of </w:t>
      </w:r>
      <w:r>
        <w:rPr>
          <w:sz w:val="24"/>
          <w:szCs w:val="24"/>
        </w:rPr>
        <w:t xml:space="preserve">C </w:t>
      </w:r>
      <w:r w:rsidRPr="00CC45E3">
        <w:rPr>
          <w:sz w:val="24"/>
          <w:szCs w:val="24"/>
        </w:rPr>
        <w:t>concentrations</w:t>
      </w:r>
    </w:p>
    <w:p w:rsidR="00336DF6" w:rsidRPr="0094621D" w:rsidRDefault="00336DF6" w:rsidP="0094621D">
      <w:pPr>
        <w:numPr>
          <w:ilvl w:val="2"/>
          <w:numId w:val="16"/>
        </w:numPr>
        <w:spacing w:after="40" w:line="320" w:lineRule="exact"/>
        <w:rPr>
          <w:rFonts w:cs="Times New Roman"/>
          <w:sz w:val="24"/>
          <w:szCs w:val="24"/>
        </w:rPr>
      </w:pPr>
      <w:r>
        <w:rPr>
          <w:sz w:val="24"/>
          <w:szCs w:val="24"/>
        </w:rPr>
        <w:t>Sample collection and storage pre-analysis</w:t>
      </w:r>
    </w:p>
    <w:p w:rsidR="00336DF6" w:rsidRDefault="00336DF6" w:rsidP="003A2FDA">
      <w:pPr>
        <w:numPr>
          <w:ilvl w:val="2"/>
          <w:numId w:val="16"/>
        </w:numPr>
        <w:spacing w:after="40" w:line="320" w:lineRule="exact"/>
        <w:rPr>
          <w:rFonts w:cs="Times New Roman"/>
          <w:sz w:val="24"/>
          <w:szCs w:val="24"/>
        </w:rPr>
      </w:pPr>
      <w:r>
        <w:rPr>
          <w:sz w:val="24"/>
          <w:szCs w:val="24"/>
        </w:rPr>
        <w:t>Laboratory measurements of C concentrations</w:t>
      </w:r>
    </w:p>
    <w:p w:rsidR="00336DF6" w:rsidRDefault="00336DF6" w:rsidP="003A2FDA">
      <w:pPr>
        <w:numPr>
          <w:ilvl w:val="2"/>
          <w:numId w:val="16"/>
        </w:numPr>
        <w:spacing w:after="40" w:line="320" w:lineRule="exact"/>
        <w:rPr>
          <w:sz w:val="24"/>
          <w:szCs w:val="24"/>
        </w:rPr>
      </w:pPr>
      <w:r>
        <w:rPr>
          <w:sz w:val="24"/>
          <w:szCs w:val="24"/>
        </w:rPr>
        <w:t xml:space="preserve">Estimating [DOC] by spectrophotometric methods. </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 xml:space="preserve">Current </w:t>
      </w:r>
      <w:r w:rsidRPr="00CC45E3">
        <w:rPr>
          <w:i/>
          <w:iCs/>
          <w:sz w:val="24"/>
          <w:szCs w:val="24"/>
        </w:rPr>
        <w:t>in-situ</w:t>
      </w:r>
      <w:r w:rsidRPr="00CC45E3">
        <w:rPr>
          <w:sz w:val="24"/>
          <w:szCs w:val="24"/>
        </w:rPr>
        <w:t xml:space="preserve"> techniques</w:t>
      </w:r>
    </w:p>
    <w:p w:rsidR="00336DF6" w:rsidRDefault="00336DF6" w:rsidP="002371DD">
      <w:pPr>
        <w:numPr>
          <w:ilvl w:val="2"/>
          <w:numId w:val="16"/>
        </w:numPr>
        <w:tabs>
          <w:tab w:val="num" w:pos="1440"/>
        </w:tabs>
        <w:spacing w:after="40" w:line="320" w:lineRule="exact"/>
        <w:ind w:left="1080" w:firstLine="0"/>
        <w:rPr>
          <w:rFonts w:cs="Times New Roman"/>
          <w:sz w:val="24"/>
          <w:szCs w:val="24"/>
        </w:rPr>
      </w:pPr>
      <w:r w:rsidRPr="00CC45E3">
        <w:rPr>
          <w:sz w:val="24"/>
          <w:szCs w:val="24"/>
        </w:rPr>
        <w:t>Power</w:t>
      </w:r>
    </w:p>
    <w:p w:rsidR="00336DF6" w:rsidRPr="00CC45E3" w:rsidRDefault="00336DF6" w:rsidP="002371DD">
      <w:pPr>
        <w:numPr>
          <w:ilvl w:val="2"/>
          <w:numId w:val="16"/>
        </w:numPr>
        <w:tabs>
          <w:tab w:val="num" w:pos="1440"/>
        </w:tabs>
        <w:spacing w:after="40" w:line="320" w:lineRule="exact"/>
        <w:ind w:left="1080" w:firstLine="0"/>
        <w:rPr>
          <w:sz w:val="24"/>
          <w:szCs w:val="24"/>
        </w:rPr>
      </w:pPr>
      <w:r w:rsidRPr="00CC45E3">
        <w:rPr>
          <w:sz w:val="24"/>
          <w:szCs w:val="24"/>
        </w:rPr>
        <w:t>Maintenance</w:t>
      </w:r>
    </w:p>
    <w:p w:rsidR="00336DF6" w:rsidRPr="003A2FDA" w:rsidRDefault="00336DF6" w:rsidP="00250B5F">
      <w:pPr>
        <w:numPr>
          <w:ilvl w:val="1"/>
          <w:numId w:val="16"/>
        </w:numPr>
        <w:spacing w:after="40" w:line="320" w:lineRule="exact"/>
        <w:rPr>
          <w:rFonts w:cs="Times New Roman"/>
          <w:sz w:val="24"/>
          <w:szCs w:val="24"/>
        </w:rPr>
      </w:pPr>
      <w:r>
        <w:rPr>
          <w:sz w:val="24"/>
          <w:szCs w:val="24"/>
        </w:rPr>
        <w:t>Construction of C export budgets</w:t>
      </w:r>
    </w:p>
    <w:p w:rsidR="00336DF6" w:rsidRDefault="00336DF6" w:rsidP="00250B5F">
      <w:pPr>
        <w:numPr>
          <w:ilvl w:val="2"/>
          <w:numId w:val="16"/>
        </w:numPr>
        <w:spacing w:after="40" w:line="320" w:lineRule="exact"/>
        <w:rPr>
          <w:rFonts w:cs="Times New Roman"/>
          <w:sz w:val="24"/>
          <w:szCs w:val="24"/>
        </w:rPr>
      </w:pPr>
      <w:r>
        <w:rPr>
          <w:sz w:val="24"/>
          <w:szCs w:val="24"/>
        </w:rPr>
        <w:t>The importance of length and frequency of sampling</w:t>
      </w:r>
    </w:p>
    <w:p w:rsidR="00336DF6" w:rsidRDefault="00336DF6" w:rsidP="00250B5F">
      <w:pPr>
        <w:numPr>
          <w:ilvl w:val="1"/>
          <w:numId w:val="16"/>
        </w:numPr>
        <w:spacing w:after="40" w:line="320" w:lineRule="exact"/>
        <w:rPr>
          <w:rFonts w:cs="Times New Roman"/>
          <w:sz w:val="24"/>
          <w:szCs w:val="24"/>
        </w:rPr>
      </w:pPr>
      <w:r>
        <w:rPr>
          <w:sz w:val="24"/>
          <w:szCs w:val="24"/>
        </w:rPr>
        <w:t>Flux calculations: case studies demonstrating the importance of length and frequency of sampling</w:t>
      </w:r>
    </w:p>
    <w:p w:rsidR="00336DF6" w:rsidRPr="00E323A7"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sidRPr="00CC45E3">
        <w:rPr>
          <w:sz w:val="24"/>
          <w:szCs w:val="24"/>
        </w:rPr>
        <w:t>Sampling design</w:t>
      </w:r>
    </w:p>
    <w:p w:rsidR="00336DF6" w:rsidRPr="00E323A7" w:rsidRDefault="00336DF6" w:rsidP="00E323A7">
      <w:pPr>
        <w:numPr>
          <w:ilvl w:val="2"/>
          <w:numId w:val="16"/>
        </w:numPr>
        <w:spacing w:after="40" w:line="320" w:lineRule="exact"/>
        <w:rPr>
          <w:rFonts w:cs="Times New Roman"/>
          <w:sz w:val="24"/>
          <w:szCs w:val="24"/>
        </w:rPr>
      </w:pPr>
      <w:r>
        <w:rPr>
          <w:sz w:val="24"/>
          <w:szCs w:val="24"/>
        </w:rPr>
        <w:t>Over what scale to sample</w:t>
      </w:r>
    </w:p>
    <w:p w:rsidR="00336DF6" w:rsidRPr="00197D45" w:rsidRDefault="00336DF6" w:rsidP="00E323A7">
      <w:pPr>
        <w:numPr>
          <w:ilvl w:val="2"/>
          <w:numId w:val="16"/>
        </w:numPr>
        <w:spacing w:after="40" w:line="320" w:lineRule="exact"/>
        <w:rPr>
          <w:rFonts w:cs="Times New Roman"/>
          <w:sz w:val="24"/>
          <w:szCs w:val="24"/>
        </w:rPr>
      </w:pPr>
      <w:r>
        <w:rPr>
          <w:sz w:val="24"/>
          <w:szCs w:val="24"/>
        </w:rPr>
        <w:t>For how long to monitor</w:t>
      </w:r>
    </w:p>
    <w:p w:rsidR="00336DF6" w:rsidRDefault="00336DF6" w:rsidP="002371DD">
      <w:pPr>
        <w:numPr>
          <w:ilvl w:val="1"/>
          <w:numId w:val="16"/>
        </w:numPr>
        <w:tabs>
          <w:tab w:val="clear" w:pos="792"/>
          <w:tab w:val="num" w:pos="1080"/>
        </w:tabs>
        <w:spacing w:after="40" w:line="320" w:lineRule="exact"/>
        <w:ind w:left="1080" w:hanging="720"/>
        <w:rPr>
          <w:rFonts w:cs="Times New Roman"/>
          <w:sz w:val="24"/>
          <w:szCs w:val="24"/>
        </w:rPr>
      </w:pPr>
      <w:r>
        <w:rPr>
          <w:sz w:val="24"/>
          <w:szCs w:val="24"/>
        </w:rPr>
        <w:t>Summary comments</w:t>
      </w:r>
    </w:p>
    <w:p w:rsidR="00336DF6" w:rsidRDefault="00336DF6" w:rsidP="0050539A">
      <w:pPr>
        <w:spacing w:after="0" w:line="240" w:lineRule="auto"/>
        <w:rPr>
          <w:rFonts w:cs="Times New Roman"/>
          <w:sz w:val="24"/>
          <w:szCs w:val="24"/>
        </w:rPr>
      </w:pPr>
    </w:p>
    <w:p w:rsidR="00336DF6" w:rsidRDefault="00336DF6" w:rsidP="00C27902">
      <w:pPr>
        <w:spacing w:after="40" w:line="240" w:lineRule="auto"/>
        <w:rPr>
          <w:sz w:val="24"/>
          <w:szCs w:val="24"/>
        </w:rPr>
      </w:pPr>
      <w:r>
        <w:rPr>
          <w:sz w:val="24"/>
          <w:szCs w:val="24"/>
        </w:rPr>
        <w:t>Appendices:</w:t>
      </w:r>
    </w:p>
    <w:p w:rsidR="00336DF6" w:rsidRPr="00C27902" w:rsidRDefault="00336DF6" w:rsidP="00C27902">
      <w:pPr>
        <w:spacing w:after="40" w:line="240" w:lineRule="auto"/>
        <w:rPr>
          <w:sz w:val="24"/>
          <w:szCs w:val="24"/>
        </w:rPr>
      </w:pPr>
      <w:r w:rsidRPr="00C27902">
        <w:rPr>
          <w:sz w:val="24"/>
          <w:szCs w:val="24"/>
        </w:rPr>
        <w:lastRenderedPageBreak/>
        <w:t>Appendix A:  A summary of common methods of stream gauging, equipment needs and the issues associated with each technique</w:t>
      </w:r>
      <w:r>
        <w:rPr>
          <w:sz w:val="24"/>
          <w:szCs w:val="24"/>
        </w:rPr>
        <w:t>.</w:t>
      </w:r>
    </w:p>
    <w:p w:rsidR="00336DF6" w:rsidRPr="00CC45E3" w:rsidRDefault="00336DF6" w:rsidP="0050539A">
      <w:pPr>
        <w:spacing w:after="0" w:line="240" w:lineRule="auto"/>
        <w:rPr>
          <w:rFonts w:cs="Times New Roman"/>
          <w:sz w:val="24"/>
          <w:szCs w:val="24"/>
        </w:rPr>
      </w:pPr>
    </w:p>
    <w:p w:rsidR="00336DF6" w:rsidRDefault="00336DF6" w:rsidP="003527C4">
      <w:pPr>
        <w:numPr>
          <w:ilvl w:val="0"/>
          <w:numId w:val="16"/>
        </w:numPr>
        <w:spacing w:after="40" w:line="240" w:lineRule="auto"/>
        <w:rPr>
          <w:rFonts w:cs="Times New Roman"/>
          <w:sz w:val="24"/>
          <w:szCs w:val="24"/>
        </w:rPr>
      </w:pPr>
      <w:r w:rsidRPr="001E51D9">
        <w:rPr>
          <w:sz w:val="24"/>
          <w:szCs w:val="24"/>
        </w:rPr>
        <w:t>References</w:t>
      </w:r>
    </w:p>
    <w:p w:rsidR="00336DF6" w:rsidRDefault="00336DF6" w:rsidP="003527C4">
      <w:pPr>
        <w:numPr>
          <w:ilvl w:val="0"/>
          <w:numId w:val="16"/>
        </w:numPr>
        <w:spacing w:after="40" w:line="240" w:lineRule="auto"/>
        <w:rPr>
          <w:rFonts w:cs="Times New Roman"/>
          <w:sz w:val="24"/>
          <w:szCs w:val="24"/>
        </w:rPr>
      </w:pPr>
      <w:r w:rsidRPr="001E51D9">
        <w:rPr>
          <w:sz w:val="24"/>
          <w:szCs w:val="24"/>
        </w:rPr>
        <w:t>Tables</w:t>
      </w:r>
    </w:p>
    <w:p w:rsidR="00336DF6" w:rsidRDefault="00336DF6" w:rsidP="003527C4">
      <w:pPr>
        <w:numPr>
          <w:ilvl w:val="0"/>
          <w:numId w:val="16"/>
        </w:numPr>
        <w:spacing w:after="40" w:line="240" w:lineRule="auto"/>
        <w:rPr>
          <w:rFonts w:cs="Times New Roman"/>
          <w:sz w:val="24"/>
          <w:szCs w:val="24"/>
        </w:rPr>
      </w:pPr>
      <w:r w:rsidRPr="001E51D9">
        <w:rPr>
          <w:sz w:val="24"/>
          <w:szCs w:val="24"/>
        </w:rPr>
        <w:t>Figures</w:t>
      </w:r>
    </w:p>
    <w:p w:rsidR="00336DF6" w:rsidRDefault="00336DF6" w:rsidP="003527C4">
      <w:pPr>
        <w:spacing w:after="40" w:line="240" w:lineRule="auto"/>
        <w:rPr>
          <w:rFonts w:cs="Times New Roman"/>
          <w:sz w:val="24"/>
          <w:szCs w:val="24"/>
        </w:rPr>
      </w:pPr>
    </w:p>
    <w:p w:rsidR="00336DF6" w:rsidRDefault="00336DF6" w:rsidP="00897AE4">
      <w:pPr>
        <w:spacing w:after="0" w:line="240" w:lineRule="auto"/>
        <w:ind w:left="360"/>
        <w:rPr>
          <w:rFonts w:cs="Times New Roman"/>
          <w:sz w:val="24"/>
          <w:szCs w:val="24"/>
        </w:rPr>
      </w:pPr>
    </w:p>
    <w:p w:rsidR="00336DF6" w:rsidRPr="00CC45E3" w:rsidRDefault="00336DF6" w:rsidP="00CC45E3">
      <w:pPr>
        <w:spacing w:after="0" w:line="240" w:lineRule="auto"/>
        <w:rPr>
          <w:rFonts w:cs="Times New Roman"/>
          <w:sz w:val="24"/>
          <w:szCs w:val="24"/>
        </w:rPr>
      </w:pPr>
    </w:p>
    <w:p w:rsidR="00336DF6" w:rsidRPr="001E51D9" w:rsidRDefault="00336DF6" w:rsidP="00CC45E3">
      <w:pPr>
        <w:spacing w:after="0" w:line="240" w:lineRule="auto"/>
        <w:rPr>
          <w:rFonts w:cs="Times New Roman"/>
          <w:sz w:val="24"/>
          <w:szCs w:val="24"/>
        </w:rPr>
      </w:pPr>
    </w:p>
    <w:p w:rsidR="00336DF6" w:rsidRPr="001E51D9" w:rsidRDefault="00336DF6" w:rsidP="00CC45E3">
      <w:pPr>
        <w:spacing w:after="0" w:line="240" w:lineRule="auto"/>
        <w:rPr>
          <w:rFonts w:cs="Times New Roman"/>
          <w:sz w:val="24"/>
          <w:szCs w:val="24"/>
        </w:rPr>
      </w:pPr>
    </w:p>
    <w:p w:rsidR="00336DF6" w:rsidRPr="00CC45E3" w:rsidRDefault="00336DF6" w:rsidP="00CC45E3">
      <w:pPr>
        <w:spacing w:after="0" w:line="240" w:lineRule="auto"/>
        <w:rPr>
          <w:rFonts w:cs="Times New Roman"/>
          <w:sz w:val="24"/>
          <w:szCs w:val="24"/>
        </w:rPr>
      </w:pPr>
    </w:p>
    <w:p w:rsidR="00336DF6" w:rsidRDefault="00336DF6" w:rsidP="00C12ECC">
      <w:pPr>
        <w:ind w:left="360"/>
        <w:rPr>
          <w:rFonts w:cs="Times New Roman"/>
        </w:rPr>
      </w:pPr>
    </w:p>
    <w:p w:rsidR="00336DF6" w:rsidRDefault="00336DF6" w:rsidP="0058488A">
      <w:pPr>
        <w:tabs>
          <w:tab w:val="num" w:pos="8460"/>
        </w:tabs>
        <w:spacing w:after="40" w:line="320" w:lineRule="exact"/>
        <w:rPr>
          <w:rFonts w:cs="Times New Roman"/>
          <w:b/>
          <w:bCs/>
          <w:sz w:val="24"/>
          <w:szCs w:val="24"/>
        </w:rPr>
      </w:pPr>
      <w:r>
        <w:rPr>
          <w:rFonts w:cs="Times New Roman"/>
          <w:sz w:val="24"/>
          <w:szCs w:val="24"/>
        </w:rPr>
        <w:br w:type="page"/>
      </w:r>
      <w:r w:rsidRPr="0058488A">
        <w:rPr>
          <w:b/>
          <w:bCs/>
          <w:sz w:val="24"/>
          <w:szCs w:val="24"/>
        </w:rPr>
        <w:lastRenderedPageBreak/>
        <w:t>Chapter 1</w:t>
      </w:r>
      <w:r>
        <w:rPr>
          <w:b/>
          <w:bCs/>
          <w:sz w:val="24"/>
          <w:szCs w:val="24"/>
        </w:rPr>
        <w:t>:</w:t>
      </w:r>
      <w:r w:rsidRPr="0058488A">
        <w:rPr>
          <w:b/>
          <w:bCs/>
          <w:sz w:val="24"/>
          <w:szCs w:val="24"/>
        </w:rPr>
        <w:t xml:space="preserve"> Introduction</w:t>
      </w:r>
    </w:p>
    <w:p w:rsidR="00336DF6" w:rsidRPr="0058488A" w:rsidRDefault="00336DF6" w:rsidP="0058488A">
      <w:pPr>
        <w:tabs>
          <w:tab w:val="num" w:pos="8460"/>
        </w:tabs>
        <w:spacing w:after="40" w:line="320" w:lineRule="exact"/>
        <w:rPr>
          <w:rFonts w:cs="Times New Roman"/>
          <w:b/>
          <w:bCs/>
          <w:sz w:val="24"/>
          <w:szCs w:val="24"/>
        </w:rPr>
      </w:pPr>
    </w:p>
    <w:p w:rsidR="00336DF6" w:rsidRDefault="00336DF6" w:rsidP="00CA0DC7">
      <w:pPr>
        <w:tabs>
          <w:tab w:val="num" w:pos="864"/>
          <w:tab w:val="num" w:pos="8460"/>
        </w:tabs>
        <w:spacing w:after="40" w:line="320" w:lineRule="exact"/>
        <w:rPr>
          <w:rFonts w:cs="Times New Roman"/>
          <w:i/>
          <w:iCs/>
          <w:sz w:val="24"/>
          <w:szCs w:val="24"/>
        </w:rPr>
      </w:pPr>
      <w:r>
        <w:rPr>
          <w:i/>
          <w:iCs/>
          <w:sz w:val="24"/>
          <w:szCs w:val="24"/>
        </w:rPr>
        <w:t>1.1</w:t>
      </w:r>
      <w:r>
        <w:rPr>
          <w:i/>
          <w:iCs/>
          <w:sz w:val="24"/>
          <w:szCs w:val="24"/>
        </w:rPr>
        <w:tab/>
      </w:r>
      <w:r w:rsidRPr="00184D1A">
        <w:rPr>
          <w:i/>
          <w:iCs/>
          <w:sz w:val="24"/>
          <w:szCs w:val="24"/>
        </w:rPr>
        <w:t>Overview of ‘The Carbon and Water Guidelines’</w:t>
      </w:r>
    </w:p>
    <w:p w:rsidR="00336DF6" w:rsidRPr="00184D1A" w:rsidRDefault="00336DF6" w:rsidP="00CA0DC7">
      <w:pPr>
        <w:tabs>
          <w:tab w:val="num" w:pos="864"/>
          <w:tab w:val="num" w:pos="8460"/>
        </w:tabs>
        <w:spacing w:after="40" w:line="320" w:lineRule="exact"/>
        <w:rPr>
          <w:rFonts w:cs="Times New Roman"/>
          <w:i/>
          <w:iCs/>
          <w:sz w:val="24"/>
          <w:szCs w:val="24"/>
        </w:rPr>
      </w:pPr>
    </w:p>
    <w:p w:rsidR="00336DF6" w:rsidRDefault="00336DF6" w:rsidP="0024792C">
      <w:pPr>
        <w:spacing w:line="320" w:lineRule="exact"/>
        <w:rPr>
          <w:rFonts w:cs="Times New Roman"/>
          <w:sz w:val="24"/>
          <w:szCs w:val="24"/>
        </w:rPr>
      </w:pPr>
      <w:r w:rsidRPr="000C1106">
        <w:rPr>
          <w:sz w:val="24"/>
          <w:szCs w:val="24"/>
        </w:rPr>
        <w:t>The purpose of this document is to synthesise</w:t>
      </w:r>
      <w:r>
        <w:rPr>
          <w:sz w:val="24"/>
          <w:szCs w:val="24"/>
        </w:rPr>
        <w:t>,</w:t>
      </w:r>
      <w:r w:rsidRPr="000C1106">
        <w:rPr>
          <w:sz w:val="24"/>
          <w:szCs w:val="24"/>
        </w:rPr>
        <w:t xml:space="preserve"> for the non-expert</w:t>
      </w:r>
      <w:r>
        <w:rPr>
          <w:sz w:val="24"/>
          <w:szCs w:val="24"/>
        </w:rPr>
        <w:t>,</w:t>
      </w:r>
      <w:r w:rsidRPr="000C1106">
        <w:rPr>
          <w:sz w:val="24"/>
          <w:szCs w:val="24"/>
        </w:rPr>
        <w:t xml:space="preserve"> knowledge of the processes that control carbon (C) export from the terrestrial environment to catchment drainage systems. Understanding this is particularly important for those whose activities may increase loss of C from the terrestrial environment and for those who have to monitor, manage and mitigate such losses.  </w:t>
      </w:r>
      <w:r>
        <w:rPr>
          <w:sz w:val="24"/>
          <w:szCs w:val="24"/>
        </w:rPr>
        <w:t xml:space="preserve">The </w:t>
      </w:r>
      <w:r w:rsidRPr="000C1106">
        <w:rPr>
          <w:sz w:val="24"/>
          <w:szCs w:val="24"/>
        </w:rPr>
        <w:t>increasing interest in retaining C in terrestrial stores from multiple agencies has resulted in several ‘best practi</w:t>
      </w:r>
      <w:r>
        <w:rPr>
          <w:sz w:val="24"/>
          <w:szCs w:val="24"/>
        </w:rPr>
        <w:t>c</w:t>
      </w:r>
      <w:r w:rsidRPr="000C1106">
        <w:rPr>
          <w:sz w:val="24"/>
          <w:szCs w:val="24"/>
        </w:rPr>
        <w:t xml:space="preserve">e’ </w:t>
      </w:r>
      <w:r w:rsidRPr="00923CD6">
        <w:rPr>
          <w:sz w:val="24"/>
          <w:szCs w:val="24"/>
        </w:rPr>
        <w:t>documents</w:t>
      </w:r>
      <w:r w:rsidRPr="00923CD6">
        <w:rPr>
          <w:rStyle w:val="CommentReference"/>
          <w:rFonts w:cs="Calibri"/>
          <w:sz w:val="24"/>
          <w:szCs w:val="24"/>
        </w:rPr>
        <w:t xml:space="preserve"> </w:t>
      </w:r>
      <w:r>
        <w:rPr>
          <w:rStyle w:val="CommentReference"/>
          <w:rFonts w:cs="Calibri"/>
          <w:sz w:val="24"/>
          <w:szCs w:val="24"/>
        </w:rPr>
        <w:t xml:space="preserve">(further outlined in </w:t>
      </w:r>
      <w:r w:rsidRPr="000C66C8">
        <w:rPr>
          <w:rStyle w:val="CommentReference"/>
          <w:rFonts w:cs="Calibri"/>
          <w:sz w:val="24"/>
          <w:szCs w:val="24"/>
        </w:rPr>
        <w:t>chapter 5</w:t>
      </w:r>
      <w:r>
        <w:rPr>
          <w:rStyle w:val="CommentReference"/>
          <w:rFonts w:cs="Calibri"/>
          <w:sz w:val="24"/>
          <w:szCs w:val="24"/>
        </w:rPr>
        <w:t>),</w:t>
      </w:r>
      <w:r w:rsidRPr="00923CD6">
        <w:rPr>
          <w:rStyle w:val="CommentReference"/>
          <w:rFonts w:cs="Calibri"/>
          <w:sz w:val="24"/>
          <w:szCs w:val="24"/>
        </w:rPr>
        <w:t xml:space="preserve"> </w:t>
      </w:r>
      <w:r w:rsidRPr="00923CD6">
        <w:rPr>
          <w:sz w:val="24"/>
          <w:szCs w:val="24"/>
        </w:rPr>
        <w:t>in lieu of</w:t>
      </w:r>
      <w:r>
        <w:rPr>
          <w:sz w:val="24"/>
          <w:szCs w:val="24"/>
        </w:rPr>
        <w:t xml:space="preserve"> legally enforceable directions</w:t>
      </w:r>
      <w:r w:rsidRPr="000C1106">
        <w:rPr>
          <w:sz w:val="24"/>
          <w:szCs w:val="24"/>
        </w:rPr>
        <w:t xml:space="preserve">. In this document we synthesise these different approaches to provide clearer guidance on shaping activity to minimise increases in carbon </w:t>
      </w:r>
      <w:r>
        <w:rPr>
          <w:sz w:val="24"/>
          <w:szCs w:val="24"/>
        </w:rPr>
        <w:t>losses via</w:t>
      </w:r>
      <w:r w:rsidRPr="000C1106">
        <w:rPr>
          <w:sz w:val="24"/>
          <w:szCs w:val="24"/>
        </w:rPr>
        <w:t xml:space="preserve"> aquatic systems</w:t>
      </w:r>
      <w:r>
        <w:rPr>
          <w:sz w:val="24"/>
          <w:szCs w:val="24"/>
        </w:rPr>
        <w:t xml:space="preserve"> and</w:t>
      </w:r>
      <w:r w:rsidRPr="000C1106">
        <w:rPr>
          <w:sz w:val="24"/>
          <w:szCs w:val="24"/>
        </w:rPr>
        <w:t xml:space="preserve"> provide guidance on methods to quantify aqueous carbon losses from field sites</w:t>
      </w:r>
      <w:r>
        <w:rPr>
          <w:sz w:val="24"/>
          <w:szCs w:val="24"/>
        </w:rPr>
        <w:t xml:space="preserve"> (chapter 7)</w:t>
      </w:r>
      <w:r w:rsidRPr="000C1106">
        <w:rPr>
          <w:sz w:val="24"/>
          <w:szCs w:val="24"/>
        </w:rPr>
        <w:t xml:space="preserve">. </w:t>
      </w:r>
    </w:p>
    <w:p w:rsidR="00336DF6" w:rsidRDefault="00336DF6" w:rsidP="0024792C">
      <w:pPr>
        <w:spacing w:line="320" w:lineRule="exact"/>
        <w:rPr>
          <w:sz w:val="24"/>
          <w:szCs w:val="24"/>
        </w:rPr>
      </w:pPr>
      <w:r>
        <w:rPr>
          <w:sz w:val="24"/>
          <w:szCs w:val="24"/>
        </w:rPr>
        <w:t>To complement this focus, we outline</w:t>
      </w:r>
      <w:r w:rsidRPr="00923CD6">
        <w:rPr>
          <w:sz w:val="24"/>
          <w:szCs w:val="24"/>
        </w:rPr>
        <w:t xml:space="preserve"> the</w:t>
      </w:r>
      <w:r>
        <w:rPr>
          <w:sz w:val="24"/>
          <w:szCs w:val="24"/>
        </w:rPr>
        <w:t xml:space="preserve"> current legislation pertinent to d</w:t>
      </w:r>
      <w:r w:rsidRPr="00923CD6">
        <w:rPr>
          <w:sz w:val="24"/>
          <w:szCs w:val="24"/>
        </w:rPr>
        <w:t xml:space="preserve">rainage </w:t>
      </w:r>
      <w:r>
        <w:rPr>
          <w:sz w:val="24"/>
          <w:szCs w:val="24"/>
        </w:rPr>
        <w:t>system export of carbon</w:t>
      </w:r>
      <w:r w:rsidRPr="00923CD6">
        <w:rPr>
          <w:sz w:val="24"/>
          <w:szCs w:val="24"/>
        </w:rPr>
        <w:t xml:space="preserve"> and </w:t>
      </w:r>
      <w:r>
        <w:rPr>
          <w:sz w:val="24"/>
          <w:szCs w:val="24"/>
        </w:rPr>
        <w:t xml:space="preserve">consider </w:t>
      </w:r>
      <w:r w:rsidRPr="00923CD6">
        <w:rPr>
          <w:sz w:val="24"/>
          <w:szCs w:val="24"/>
        </w:rPr>
        <w:t xml:space="preserve">the </w:t>
      </w:r>
      <w:r w:rsidRPr="0015555F">
        <w:rPr>
          <w:sz w:val="24"/>
          <w:szCs w:val="24"/>
        </w:rPr>
        <w:t xml:space="preserve">degree to which environmental impact assessments consider </w:t>
      </w:r>
      <w:r>
        <w:rPr>
          <w:sz w:val="24"/>
          <w:szCs w:val="24"/>
        </w:rPr>
        <w:t>these exports</w:t>
      </w:r>
      <w:r w:rsidRPr="0015555F">
        <w:rPr>
          <w:sz w:val="24"/>
          <w:szCs w:val="24"/>
        </w:rPr>
        <w:t xml:space="preserve"> as part of the development process</w:t>
      </w:r>
      <w:r w:rsidRPr="00923CD6">
        <w:rPr>
          <w:sz w:val="24"/>
          <w:szCs w:val="24"/>
        </w:rPr>
        <w:t xml:space="preserve"> (chapter </w:t>
      </w:r>
      <w:r>
        <w:rPr>
          <w:sz w:val="24"/>
          <w:szCs w:val="24"/>
        </w:rPr>
        <w:t>2</w:t>
      </w:r>
      <w:r w:rsidRPr="00923CD6">
        <w:rPr>
          <w:sz w:val="24"/>
          <w:szCs w:val="24"/>
        </w:rPr>
        <w:t xml:space="preserve">). </w:t>
      </w:r>
      <w:r>
        <w:rPr>
          <w:sz w:val="24"/>
          <w:szCs w:val="24"/>
        </w:rPr>
        <w:t>We provide an overview of the processes that produce mobile forms of organic carbon within catchments and that govern the export of carbon via catchment drainage systems (chapter 3), we discuss</w:t>
      </w:r>
      <w:r w:rsidRPr="00923CD6">
        <w:rPr>
          <w:sz w:val="24"/>
          <w:szCs w:val="24"/>
        </w:rPr>
        <w:t xml:space="preserve"> the fate of </w:t>
      </w:r>
      <w:r>
        <w:rPr>
          <w:sz w:val="24"/>
          <w:szCs w:val="24"/>
        </w:rPr>
        <w:t xml:space="preserve">the </w:t>
      </w:r>
      <w:r w:rsidRPr="00923CD6">
        <w:rPr>
          <w:sz w:val="24"/>
          <w:szCs w:val="24"/>
        </w:rPr>
        <w:t xml:space="preserve">exported </w:t>
      </w:r>
      <w:r>
        <w:rPr>
          <w:sz w:val="24"/>
          <w:szCs w:val="24"/>
        </w:rPr>
        <w:t>carbon (chapter 4) and we summarise future environmental challenges in understanding and managing aquatic C export (chapter 6)</w:t>
      </w:r>
      <w:r w:rsidRPr="00923CD6">
        <w:rPr>
          <w:sz w:val="24"/>
          <w:szCs w:val="24"/>
        </w:rPr>
        <w:t>.</w:t>
      </w:r>
      <w:r w:rsidRPr="00103809">
        <w:rPr>
          <w:sz w:val="24"/>
          <w:szCs w:val="24"/>
        </w:rPr>
        <w:t xml:space="preserve"> </w:t>
      </w:r>
      <w:r>
        <w:rPr>
          <w:sz w:val="24"/>
          <w:szCs w:val="24"/>
        </w:rPr>
        <w:t>This introductory chapter provides a summary overview of key points which are further expanded in the subsequent chapters.</w:t>
      </w:r>
    </w:p>
    <w:p w:rsidR="00336DF6" w:rsidRDefault="00336DF6" w:rsidP="0024792C">
      <w:pPr>
        <w:spacing w:line="320" w:lineRule="exact"/>
        <w:rPr>
          <w:sz w:val="24"/>
          <w:szCs w:val="24"/>
        </w:rPr>
      </w:pPr>
    </w:p>
    <w:p w:rsidR="00336DF6" w:rsidRPr="00184D1A" w:rsidRDefault="00336DF6" w:rsidP="00CA0DC7">
      <w:pPr>
        <w:tabs>
          <w:tab w:val="num" w:pos="864"/>
          <w:tab w:val="num" w:pos="8460"/>
        </w:tabs>
        <w:spacing w:after="40" w:line="320" w:lineRule="exact"/>
        <w:rPr>
          <w:i/>
          <w:iCs/>
          <w:sz w:val="24"/>
          <w:szCs w:val="24"/>
        </w:rPr>
      </w:pPr>
      <w:r>
        <w:rPr>
          <w:i/>
          <w:iCs/>
          <w:sz w:val="24"/>
          <w:szCs w:val="24"/>
        </w:rPr>
        <w:t>1.2</w:t>
      </w:r>
      <w:r>
        <w:rPr>
          <w:i/>
          <w:iCs/>
          <w:sz w:val="24"/>
          <w:szCs w:val="24"/>
        </w:rPr>
        <w:tab/>
      </w:r>
      <w:r w:rsidRPr="00184D1A">
        <w:rPr>
          <w:i/>
          <w:iCs/>
          <w:sz w:val="24"/>
          <w:szCs w:val="24"/>
        </w:rPr>
        <w:t>The rationale for the ‘The Carbon and Water Guidelines’</w:t>
      </w:r>
    </w:p>
    <w:p w:rsidR="00336DF6" w:rsidRDefault="00336DF6" w:rsidP="0024792C">
      <w:pPr>
        <w:spacing w:line="320" w:lineRule="exact"/>
        <w:rPr>
          <w:rFonts w:cs="Times New Roman"/>
          <w:sz w:val="24"/>
          <w:szCs w:val="24"/>
        </w:rPr>
      </w:pPr>
    </w:p>
    <w:p w:rsidR="00336DF6" w:rsidRDefault="00336DF6" w:rsidP="0024792C">
      <w:pPr>
        <w:spacing w:line="320" w:lineRule="exact"/>
        <w:rPr>
          <w:sz w:val="24"/>
          <w:szCs w:val="24"/>
        </w:rPr>
      </w:pPr>
      <w:r w:rsidRPr="000C1106">
        <w:rPr>
          <w:sz w:val="24"/>
          <w:szCs w:val="24"/>
        </w:rPr>
        <w:t xml:space="preserve">There are </w:t>
      </w:r>
      <w:r>
        <w:rPr>
          <w:sz w:val="24"/>
          <w:szCs w:val="24"/>
        </w:rPr>
        <w:t xml:space="preserve">three key </w:t>
      </w:r>
      <w:r w:rsidRPr="000C1106">
        <w:rPr>
          <w:sz w:val="24"/>
          <w:szCs w:val="24"/>
        </w:rPr>
        <w:t xml:space="preserve">reasons for monitoring aquatic carbon </w:t>
      </w:r>
      <w:r>
        <w:rPr>
          <w:sz w:val="24"/>
          <w:szCs w:val="24"/>
        </w:rPr>
        <w:t>export from catchments. The growing scientific and societal interest in these reasons underpins the need for clear supporting information for non-experts. This information should not only provide guidance for practitioners but also offer scientifically sound and up-to date supporting information that can be consulted to aid the development of further initiatives. The three supporting reasons are:</w:t>
      </w:r>
    </w:p>
    <w:p w:rsidR="00336DF6" w:rsidRDefault="00336DF6" w:rsidP="00B13698">
      <w:pPr>
        <w:numPr>
          <w:ilvl w:val="0"/>
          <w:numId w:val="18"/>
        </w:numPr>
        <w:spacing w:line="320" w:lineRule="exact"/>
        <w:rPr>
          <w:sz w:val="24"/>
          <w:szCs w:val="24"/>
        </w:rPr>
      </w:pPr>
      <w:r>
        <w:rPr>
          <w:i/>
          <w:iCs/>
          <w:sz w:val="24"/>
          <w:szCs w:val="24"/>
        </w:rPr>
        <w:t>We need to know if e</w:t>
      </w:r>
      <w:r w:rsidRPr="00A131AE">
        <w:rPr>
          <w:i/>
          <w:iCs/>
          <w:sz w:val="24"/>
          <w:szCs w:val="24"/>
        </w:rPr>
        <w:t xml:space="preserve">xport of C </w:t>
      </w:r>
      <w:r>
        <w:rPr>
          <w:i/>
          <w:iCs/>
          <w:sz w:val="24"/>
          <w:szCs w:val="24"/>
        </w:rPr>
        <w:t>via</w:t>
      </w:r>
      <w:r w:rsidRPr="00A131AE">
        <w:rPr>
          <w:i/>
          <w:iCs/>
          <w:sz w:val="24"/>
          <w:szCs w:val="24"/>
        </w:rPr>
        <w:t xml:space="preserve"> drainage waters </w:t>
      </w:r>
      <w:r>
        <w:rPr>
          <w:i/>
          <w:iCs/>
          <w:sz w:val="24"/>
          <w:szCs w:val="24"/>
        </w:rPr>
        <w:t>reflects</w:t>
      </w:r>
      <w:r w:rsidRPr="00A131AE">
        <w:rPr>
          <w:i/>
          <w:iCs/>
          <w:sz w:val="24"/>
          <w:szCs w:val="24"/>
        </w:rPr>
        <w:t xml:space="preserve"> changes in the amount of C that is retained in terrestrial C stores.</w:t>
      </w:r>
      <w:r>
        <w:rPr>
          <w:sz w:val="24"/>
          <w:szCs w:val="24"/>
        </w:rPr>
        <w:t xml:space="preserve"> There is a growing</w:t>
      </w:r>
      <w:r w:rsidRPr="000C1106">
        <w:rPr>
          <w:sz w:val="24"/>
          <w:szCs w:val="24"/>
        </w:rPr>
        <w:t xml:space="preserve"> appreciation of the size, importance and significance of the terrestrial </w:t>
      </w:r>
      <w:r>
        <w:rPr>
          <w:sz w:val="24"/>
          <w:szCs w:val="24"/>
        </w:rPr>
        <w:t xml:space="preserve">soil </w:t>
      </w:r>
      <w:r w:rsidRPr="000C1106">
        <w:rPr>
          <w:sz w:val="24"/>
          <w:szCs w:val="24"/>
        </w:rPr>
        <w:t>carbon (C) pool (</w:t>
      </w:r>
      <w:r w:rsidRPr="00A47EBF">
        <w:rPr>
          <w:sz w:val="24"/>
          <w:szCs w:val="24"/>
        </w:rPr>
        <w:t>e.g.,</w:t>
      </w:r>
      <w:r w:rsidRPr="000C1106">
        <w:rPr>
          <w:sz w:val="24"/>
          <w:szCs w:val="24"/>
        </w:rPr>
        <w:t xml:space="preserve"> Dawson &amp; Smith 2007, Ostle </w:t>
      </w:r>
      <w:r w:rsidRPr="003A6721">
        <w:rPr>
          <w:i/>
          <w:sz w:val="24"/>
          <w:szCs w:val="24"/>
        </w:rPr>
        <w:t>et al.</w:t>
      </w:r>
      <w:r w:rsidRPr="000C1106">
        <w:rPr>
          <w:sz w:val="24"/>
          <w:szCs w:val="24"/>
        </w:rPr>
        <w:t xml:space="preserve"> 2009</w:t>
      </w:r>
      <w:r w:rsidRPr="000C66C8">
        <w:rPr>
          <w:sz w:val="24"/>
          <w:szCs w:val="24"/>
        </w:rPr>
        <w:t>)</w:t>
      </w:r>
      <w:r w:rsidRPr="000C1106">
        <w:rPr>
          <w:sz w:val="24"/>
          <w:szCs w:val="24"/>
        </w:rPr>
        <w:t xml:space="preserve"> </w:t>
      </w:r>
      <w:r>
        <w:rPr>
          <w:sz w:val="24"/>
          <w:szCs w:val="24"/>
        </w:rPr>
        <w:t xml:space="preserve">such that with a projected changing climate we seek to reduce atmospheric </w:t>
      </w:r>
      <w:r w:rsidRPr="008155C7">
        <w:rPr>
          <w:sz w:val="24"/>
          <w:szCs w:val="24"/>
        </w:rPr>
        <w:t>CO</w:t>
      </w:r>
      <w:r w:rsidRPr="008155C7">
        <w:rPr>
          <w:sz w:val="24"/>
          <w:szCs w:val="24"/>
          <w:vertAlign w:val="subscript"/>
        </w:rPr>
        <w:t>2</w:t>
      </w:r>
      <w:r>
        <w:rPr>
          <w:sz w:val="24"/>
          <w:szCs w:val="24"/>
        </w:rPr>
        <w:t xml:space="preserve"> emissions and </w:t>
      </w:r>
      <w:r w:rsidRPr="008155C7">
        <w:rPr>
          <w:sz w:val="24"/>
          <w:szCs w:val="24"/>
        </w:rPr>
        <w:t>preserve</w:t>
      </w:r>
      <w:r>
        <w:rPr>
          <w:sz w:val="24"/>
          <w:szCs w:val="24"/>
        </w:rPr>
        <w:t xml:space="preserve"> </w:t>
      </w:r>
      <w:r w:rsidRPr="000C1106">
        <w:rPr>
          <w:sz w:val="24"/>
          <w:szCs w:val="24"/>
        </w:rPr>
        <w:t>C losses from carbon landscapes (biomes rich in carbon)</w:t>
      </w:r>
      <w:r>
        <w:rPr>
          <w:sz w:val="24"/>
          <w:szCs w:val="24"/>
        </w:rPr>
        <w:t xml:space="preserve">. Of particular conservation interest are </w:t>
      </w:r>
      <w:r w:rsidRPr="000C1106">
        <w:rPr>
          <w:sz w:val="24"/>
          <w:szCs w:val="24"/>
        </w:rPr>
        <w:t>peatland systems which represent significant terrestrial carbon stores which have accumulated slowl</w:t>
      </w:r>
      <w:r w:rsidRPr="000C66C8">
        <w:rPr>
          <w:sz w:val="24"/>
          <w:szCs w:val="24"/>
        </w:rPr>
        <w:t>y.</w:t>
      </w:r>
      <w:r w:rsidRPr="000C1106">
        <w:rPr>
          <w:sz w:val="24"/>
          <w:szCs w:val="24"/>
        </w:rPr>
        <w:t xml:space="preserve"> </w:t>
      </w:r>
      <w:r>
        <w:rPr>
          <w:sz w:val="24"/>
          <w:szCs w:val="24"/>
        </w:rPr>
        <w:lastRenderedPageBreak/>
        <w:t>T</w:t>
      </w:r>
      <w:r w:rsidRPr="000C1106">
        <w:rPr>
          <w:sz w:val="24"/>
          <w:szCs w:val="24"/>
        </w:rPr>
        <w:t xml:space="preserve">he relative ease of quantifying </w:t>
      </w:r>
      <w:r>
        <w:rPr>
          <w:sz w:val="24"/>
          <w:szCs w:val="24"/>
        </w:rPr>
        <w:t>drainage system dissolved organic C concentrations</w:t>
      </w:r>
      <w:r w:rsidRPr="00047973">
        <w:rPr>
          <w:sz w:val="24"/>
          <w:szCs w:val="24"/>
        </w:rPr>
        <w:t xml:space="preserve"> </w:t>
      </w:r>
      <w:r>
        <w:rPr>
          <w:sz w:val="24"/>
          <w:szCs w:val="24"/>
        </w:rPr>
        <w:t>over prolonged periods</w:t>
      </w:r>
      <w:r w:rsidRPr="000C1106">
        <w:rPr>
          <w:sz w:val="24"/>
          <w:szCs w:val="24"/>
        </w:rPr>
        <w:t xml:space="preserve">, </w:t>
      </w:r>
      <w:r>
        <w:rPr>
          <w:sz w:val="24"/>
          <w:szCs w:val="24"/>
        </w:rPr>
        <w:t>has</w:t>
      </w:r>
      <w:r w:rsidRPr="000C1106">
        <w:rPr>
          <w:sz w:val="24"/>
          <w:szCs w:val="24"/>
        </w:rPr>
        <w:t xml:space="preserve"> revealed that the concentration of dissolved organic C has been increasing in surface waters across most of Europe and North America </w:t>
      </w:r>
      <w:r>
        <w:rPr>
          <w:sz w:val="24"/>
          <w:szCs w:val="24"/>
        </w:rPr>
        <w:t xml:space="preserve">in response to reduced acid deposition on land surfaces </w:t>
      </w:r>
      <w:r w:rsidRPr="000C1106">
        <w:rPr>
          <w:sz w:val="24"/>
          <w:szCs w:val="24"/>
        </w:rPr>
        <w:t xml:space="preserve">(Monteith </w:t>
      </w:r>
      <w:r w:rsidRPr="003A6721">
        <w:rPr>
          <w:i/>
          <w:sz w:val="24"/>
          <w:szCs w:val="24"/>
        </w:rPr>
        <w:t>et al.</w:t>
      </w:r>
      <w:r w:rsidRPr="000C1106">
        <w:rPr>
          <w:sz w:val="24"/>
          <w:szCs w:val="24"/>
        </w:rPr>
        <w:t xml:space="preserve"> 2007). </w:t>
      </w:r>
      <w:r>
        <w:rPr>
          <w:sz w:val="24"/>
          <w:szCs w:val="24"/>
        </w:rPr>
        <w:t xml:space="preserve"> It is unknown if this also reflects reduced C sequestration in soils.</w:t>
      </w:r>
    </w:p>
    <w:p w:rsidR="00336DF6" w:rsidRDefault="00336DF6" w:rsidP="00B13698">
      <w:pPr>
        <w:numPr>
          <w:ilvl w:val="0"/>
          <w:numId w:val="18"/>
        </w:numPr>
        <w:spacing w:line="320" w:lineRule="exact"/>
        <w:rPr>
          <w:rFonts w:cs="Times New Roman"/>
          <w:sz w:val="24"/>
          <w:szCs w:val="24"/>
        </w:rPr>
      </w:pPr>
      <w:r>
        <w:rPr>
          <w:i/>
          <w:iCs/>
          <w:sz w:val="24"/>
          <w:szCs w:val="24"/>
        </w:rPr>
        <w:t>We need to know if land-use change has influenced the carbon balance within the catchment.</w:t>
      </w:r>
      <w:r>
        <w:rPr>
          <w:sz w:val="24"/>
          <w:szCs w:val="24"/>
        </w:rPr>
        <w:t xml:space="preserve"> Human disturbance of </w:t>
      </w:r>
      <w:r w:rsidRPr="000C1106">
        <w:rPr>
          <w:sz w:val="24"/>
          <w:szCs w:val="24"/>
        </w:rPr>
        <w:t xml:space="preserve">carbon-rich soils can </w:t>
      </w:r>
      <w:r>
        <w:rPr>
          <w:sz w:val="24"/>
          <w:szCs w:val="24"/>
        </w:rPr>
        <w:t>change how carbon is retained within the terrestrial system.</w:t>
      </w:r>
      <w:r w:rsidRPr="00CB2991">
        <w:rPr>
          <w:sz w:val="24"/>
          <w:szCs w:val="24"/>
        </w:rPr>
        <w:t xml:space="preserve"> </w:t>
      </w:r>
      <w:r w:rsidRPr="000C1106">
        <w:rPr>
          <w:sz w:val="24"/>
          <w:szCs w:val="24"/>
        </w:rPr>
        <w:t>Organic carbon losses from soils in the form of dissolved (DOC) and particulate (POC) forms are most easily observed and quantified by monitoring the drainage system (</w:t>
      </w:r>
      <w:r w:rsidRPr="00A47EBF">
        <w:rPr>
          <w:sz w:val="24"/>
          <w:szCs w:val="24"/>
        </w:rPr>
        <w:t>e.g.,</w:t>
      </w:r>
      <w:r w:rsidRPr="000C1106">
        <w:rPr>
          <w:sz w:val="24"/>
          <w:szCs w:val="24"/>
        </w:rPr>
        <w:t xml:space="preserve"> Worrall </w:t>
      </w:r>
      <w:r w:rsidRPr="003A6721">
        <w:rPr>
          <w:i/>
          <w:sz w:val="24"/>
          <w:szCs w:val="24"/>
        </w:rPr>
        <w:t>et al.</w:t>
      </w:r>
      <w:r w:rsidRPr="000C1106">
        <w:rPr>
          <w:sz w:val="24"/>
          <w:szCs w:val="24"/>
        </w:rPr>
        <w:t xml:space="preserve"> 2004, </w:t>
      </w:r>
      <w:proofErr w:type="spellStart"/>
      <w:r w:rsidRPr="000C1106">
        <w:rPr>
          <w:sz w:val="24"/>
          <w:szCs w:val="24"/>
        </w:rPr>
        <w:t>Worral</w:t>
      </w:r>
      <w:proofErr w:type="spellEnd"/>
      <w:r w:rsidRPr="000C1106">
        <w:rPr>
          <w:sz w:val="24"/>
          <w:szCs w:val="24"/>
        </w:rPr>
        <w:t xml:space="preserve"> </w:t>
      </w:r>
      <w:r w:rsidRPr="003A6721">
        <w:rPr>
          <w:i/>
          <w:sz w:val="24"/>
          <w:szCs w:val="24"/>
        </w:rPr>
        <w:t>et al.</w:t>
      </w:r>
      <w:r w:rsidRPr="000C1106">
        <w:rPr>
          <w:sz w:val="24"/>
          <w:szCs w:val="24"/>
        </w:rPr>
        <w:t xml:space="preserve"> 2007)</w:t>
      </w:r>
      <w:r>
        <w:rPr>
          <w:sz w:val="24"/>
          <w:szCs w:val="24"/>
        </w:rPr>
        <w:t xml:space="preserve"> and such monitoring programmes can reveal disturbance-driven changes in C exported via drainage systems due to increased contribution from disturbed terrestrial sources (</w:t>
      </w:r>
      <w:r w:rsidRPr="00A47EBF">
        <w:rPr>
          <w:sz w:val="24"/>
          <w:szCs w:val="24"/>
        </w:rPr>
        <w:t>e.g.,</w:t>
      </w:r>
      <w:r w:rsidRPr="000C1106">
        <w:rPr>
          <w:sz w:val="24"/>
          <w:szCs w:val="24"/>
        </w:rPr>
        <w:t xml:space="preserve"> </w:t>
      </w:r>
      <w:proofErr w:type="spellStart"/>
      <w:r>
        <w:rPr>
          <w:sz w:val="24"/>
          <w:szCs w:val="24"/>
        </w:rPr>
        <w:t>Tetzlaff</w:t>
      </w:r>
      <w:proofErr w:type="spellEnd"/>
      <w:r>
        <w:rPr>
          <w:sz w:val="24"/>
          <w:szCs w:val="24"/>
        </w:rPr>
        <w:t xml:space="preserve"> </w:t>
      </w:r>
      <w:r w:rsidRPr="003A6721">
        <w:rPr>
          <w:i/>
          <w:sz w:val="24"/>
          <w:szCs w:val="24"/>
        </w:rPr>
        <w:t>et al.</w:t>
      </w:r>
      <w:r w:rsidRPr="000D39D3">
        <w:rPr>
          <w:sz w:val="24"/>
          <w:szCs w:val="24"/>
        </w:rPr>
        <w:t xml:space="preserve"> 2007</w:t>
      </w:r>
      <w:r w:rsidRPr="000C1106">
        <w:rPr>
          <w:sz w:val="24"/>
          <w:szCs w:val="24"/>
        </w:rPr>
        <w:t>, Grieve &amp; Gilvear 2008</w:t>
      </w:r>
      <w:r>
        <w:rPr>
          <w:sz w:val="24"/>
          <w:szCs w:val="24"/>
        </w:rPr>
        <w:t xml:space="preserve">/9, </w:t>
      </w:r>
      <w:r w:rsidRPr="000C1106">
        <w:rPr>
          <w:sz w:val="24"/>
          <w:szCs w:val="24"/>
        </w:rPr>
        <w:t xml:space="preserve">Waldron </w:t>
      </w:r>
      <w:r w:rsidRPr="003A6721">
        <w:rPr>
          <w:i/>
          <w:sz w:val="24"/>
          <w:szCs w:val="24"/>
        </w:rPr>
        <w:t>et al.</w:t>
      </w:r>
      <w:r w:rsidRPr="000C1106">
        <w:rPr>
          <w:sz w:val="24"/>
          <w:szCs w:val="24"/>
        </w:rPr>
        <w:t xml:space="preserve"> 2009</w:t>
      </w:r>
      <w:r>
        <w:rPr>
          <w:sz w:val="24"/>
          <w:szCs w:val="24"/>
        </w:rPr>
        <w:t xml:space="preserve">, </w:t>
      </w:r>
      <w:r w:rsidRPr="000C1106">
        <w:rPr>
          <w:sz w:val="24"/>
          <w:szCs w:val="24"/>
        </w:rPr>
        <w:t xml:space="preserve">Waddington </w:t>
      </w:r>
      <w:r w:rsidRPr="003A6721">
        <w:rPr>
          <w:i/>
          <w:sz w:val="24"/>
          <w:szCs w:val="24"/>
        </w:rPr>
        <w:t>et al.</w:t>
      </w:r>
      <w:r w:rsidRPr="000C1106">
        <w:rPr>
          <w:sz w:val="24"/>
          <w:szCs w:val="24"/>
        </w:rPr>
        <w:t xml:space="preserve"> 2010</w:t>
      </w:r>
      <w:r>
        <w:rPr>
          <w:sz w:val="24"/>
          <w:szCs w:val="24"/>
        </w:rPr>
        <w:t>)</w:t>
      </w:r>
      <w:r w:rsidRPr="000C1106">
        <w:rPr>
          <w:sz w:val="24"/>
          <w:szCs w:val="24"/>
        </w:rPr>
        <w:t xml:space="preserve">. </w:t>
      </w:r>
      <w:r>
        <w:rPr>
          <w:sz w:val="24"/>
          <w:szCs w:val="24"/>
        </w:rPr>
        <w:t>Catchment monitoring programmes are effective as they integrate</w:t>
      </w:r>
      <w:r w:rsidRPr="000C1106">
        <w:rPr>
          <w:sz w:val="24"/>
          <w:szCs w:val="24"/>
        </w:rPr>
        <w:t xml:space="preserve"> spatial exports from the whole catchment</w:t>
      </w:r>
      <w:r>
        <w:rPr>
          <w:sz w:val="24"/>
          <w:szCs w:val="24"/>
        </w:rPr>
        <w:t>.  If the sampling points are chosen wisely aquatic monitoring</w:t>
      </w:r>
      <w:r w:rsidRPr="000C1106">
        <w:rPr>
          <w:sz w:val="24"/>
          <w:szCs w:val="24"/>
        </w:rPr>
        <w:t xml:space="preserve"> present</w:t>
      </w:r>
      <w:r>
        <w:rPr>
          <w:sz w:val="24"/>
          <w:szCs w:val="24"/>
        </w:rPr>
        <w:t>s</w:t>
      </w:r>
      <w:r w:rsidRPr="000C1106">
        <w:rPr>
          <w:sz w:val="24"/>
          <w:szCs w:val="24"/>
        </w:rPr>
        <w:t xml:space="preserve"> fewer challenges than quantifying gaseous losses for the same area</w:t>
      </w:r>
      <w:r>
        <w:rPr>
          <w:sz w:val="24"/>
          <w:szCs w:val="24"/>
        </w:rPr>
        <w:t xml:space="preserve">, where </w:t>
      </w:r>
      <w:r w:rsidRPr="000C1106">
        <w:rPr>
          <w:sz w:val="24"/>
          <w:szCs w:val="24"/>
        </w:rPr>
        <w:t xml:space="preserve">tall towers and eddy-covariance systems </w:t>
      </w:r>
      <w:r>
        <w:rPr>
          <w:sz w:val="24"/>
          <w:szCs w:val="24"/>
        </w:rPr>
        <w:t xml:space="preserve">are needed to achieve integration at a sufficiently large spatial scale </w:t>
      </w:r>
      <w:r w:rsidRPr="005C2829">
        <w:rPr>
          <w:sz w:val="24"/>
          <w:szCs w:val="24"/>
        </w:rPr>
        <w:t>(</w:t>
      </w:r>
      <w:r w:rsidRPr="00A47EBF">
        <w:rPr>
          <w:sz w:val="24"/>
          <w:szCs w:val="24"/>
        </w:rPr>
        <w:t>e.g.,</w:t>
      </w:r>
      <w:r w:rsidRPr="005C2829">
        <w:rPr>
          <w:sz w:val="24"/>
          <w:szCs w:val="24"/>
        </w:rPr>
        <w:t xml:space="preserve"> </w:t>
      </w:r>
      <w:proofErr w:type="spellStart"/>
      <w:r>
        <w:rPr>
          <w:sz w:val="24"/>
          <w:szCs w:val="24"/>
        </w:rPr>
        <w:t>Lafleur</w:t>
      </w:r>
      <w:proofErr w:type="spellEnd"/>
      <w:r>
        <w:rPr>
          <w:sz w:val="24"/>
          <w:szCs w:val="24"/>
        </w:rPr>
        <w:t xml:space="preserve"> </w:t>
      </w:r>
      <w:r w:rsidRPr="003A6721">
        <w:rPr>
          <w:i/>
          <w:sz w:val="24"/>
          <w:szCs w:val="24"/>
        </w:rPr>
        <w:t>et al.</w:t>
      </w:r>
      <w:r w:rsidRPr="005C2829">
        <w:rPr>
          <w:sz w:val="24"/>
          <w:szCs w:val="24"/>
        </w:rPr>
        <w:t xml:space="preserve"> 2003).</w:t>
      </w:r>
    </w:p>
    <w:p w:rsidR="00336DF6" w:rsidRPr="00662771" w:rsidRDefault="00336DF6" w:rsidP="00662771">
      <w:pPr>
        <w:numPr>
          <w:ilvl w:val="0"/>
          <w:numId w:val="18"/>
        </w:numPr>
        <w:spacing w:line="320" w:lineRule="exact"/>
        <w:rPr>
          <w:rFonts w:cs="Times New Roman"/>
          <w:sz w:val="24"/>
          <w:szCs w:val="24"/>
        </w:rPr>
      </w:pPr>
      <w:r>
        <w:rPr>
          <w:i/>
          <w:iCs/>
          <w:sz w:val="24"/>
          <w:szCs w:val="24"/>
        </w:rPr>
        <w:t>Increases in dissolved and particulate organic C export can impact on the receiving catchment drainage</w:t>
      </w:r>
      <w:r>
        <w:rPr>
          <w:sz w:val="24"/>
          <w:szCs w:val="24"/>
        </w:rPr>
        <w:t xml:space="preserve"> </w:t>
      </w:r>
      <w:r w:rsidRPr="002C5167">
        <w:rPr>
          <w:i/>
          <w:iCs/>
          <w:sz w:val="24"/>
          <w:szCs w:val="24"/>
        </w:rPr>
        <w:t>waters</w:t>
      </w:r>
      <w:r>
        <w:rPr>
          <w:sz w:val="24"/>
          <w:szCs w:val="24"/>
        </w:rPr>
        <w:t>. Losses</w:t>
      </w:r>
      <w:r w:rsidRPr="000C1106">
        <w:rPr>
          <w:sz w:val="24"/>
          <w:szCs w:val="24"/>
        </w:rPr>
        <w:t xml:space="preserve"> of terrestrial carbon </w:t>
      </w:r>
      <w:r>
        <w:rPr>
          <w:sz w:val="24"/>
          <w:szCs w:val="24"/>
        </w:rPr>
        <w:t>can</w:t>
      </w:r>
      <w:r w:rsidRPr="000C1106">
        <w:rPr>
          <w:sz w:val="24"/>
          <w:szCs w:val="24"/>
        </w:rPr>
        <w:t xml:space="preserve"> impact on water quality. Organic anions make a significant contribution to bog drainage waters (</w:t>
      </w:r>
      <w:proofErr w:type="spellStart"/>
      <w:r w:rsidRPr="000C1106">
        <w:rPr>
          <w:sz w:val="24"/>
          <w:szCs w:val="24"/>
        </w:rPr>
        <w:t>Hruska</w:t>
      </w:r>
      <w:proofErr w:type="spellEnd"/>
      <w:r w:rsidRPr="000C1106">
        <w:rPr>
          <w:sz w:val="24"/>
          <w:szCs w:val="24"/>
        </w:rPr>
        <w:t xml:space="preserve"> </w:t>
      </w:r>
      <w:r w:rsidRPr="003A6721">
        <w:rPr>
          <w:i/>
          <w:sz w:val="24"/>
          <w:szCs w:val="24"/>
        </w:rPr>
        <w:t>et al</w:t>
      </w:r>
      <w:r w:rsidRPr="00A47EBF">
        <w:rPr>
          <w:sz w:val="24"/>
          <w:szCs w:val="24"/>
        </w:rPr>
        <w:t>.</w:t>
      </w:r>
      <w:r w:rsidRPr="000C1106">
        <w:rPr>
          <w:sz w:val="24"/>
          <w:szCs w:val="24"/>
        </w:rPr>
        <w:t xml:space="preserve"> 1996) and </w:t>
      </w:r>
      <w:proofErr w:type="spellStart"/>
      <w:r w:rsidRPr="000C1106">
        <w:rPr>
          <w:sz w:val="24"/>
          <w:szCs w:val="24"/>
        </w:rPr>
        <w:t>humic</w:t>
      </w:r>
      <w:proofErr w:type="spellEnd"/>
      <w:r w:rsidRPr="000C1106">
        <w:rPr>
          <w:sz w:val="24"/>
          <w:szCs w:val="24"/>
        </w:rPr>
        <w:t xml:space="preserve"> substances in solution are linked to </w:t>
      </w:r>
      <w:proofErr w:type="spellStart"/>
      <w:r w:rsidRPr="000C1106">
        <w:rPr>
          <w:sz w:val="24"/>
          <w:szCs w:val="24"/>
        </w:rPr>
        <w:t>complexation</w:t>
      </w:r>
      <w:proofErr w:type="spellEnd"/>
      <w:r w:rsidRPr="000C1106">
        <w:rPr>
          <w:sz w:val="24"/>
          <w:szCs w:val="24"/>
        </w:rPr>
        <w:t xml:space="preserve"> and mobilisation of metals such as aluminium and iron (Tipping </w:t>
      </w:r>
      <w:r w:rsidRPr="003A6721">
        <w:rPr>
          <w:i/>
          <w:sz w:val="24"/>
          <w:szCs w:val="24"/>
        </w:rPr>
        <w:t>et al</w:t>
      </w:r>
      <w:r w:rsidRPr="00A47EBF">
        <w:rPr>
          <w:sz w:val="24"/>
          <w:szCs w:val="24"/>
        </w:rPr>
        <w:t>.</w:t>
      </w:r>
      <w:r w:rsidRPr="000C1106">
        <w:rPr>
          <w:sz w:val="24"/>
          <w:szCs w:val="24"/>
        </w:rPr>
        <w:t xml:space="preserve"> 2002)</w:t>
      </w:r>
      <w:r>
        <w:rPr>
          <w:sz w:val="24"/>
          <w:szCs w:val="24"/>
        </w:rPr>
        <w:t>, thus increased C export to receiving waters may also reflect an increase in metal export (</w:t>
      </w:r>
      <w:r w:rsidRPr="00A47EBF">
        <w:rPr>
          <w:sz w:val="24"/>
          <w:szCs w:val="24"/>
        </w:rPr>
        <w:t>e.g.,</w:t>
      </w:r>
      <w:r>
        <w:rPr>
          <w:sz w:val="24"/>
          <w:szCs w:val="24"/>
        </w:rPr>
        <w:t xml:space="preserve"> </w:t>
      </w:r>
      <w:proofErr w:type="spellStart"/>
      <w:r>
        <w:rPr>
          <w:sz w:val="24"/>
          <w:szCs w:val="24"/>
        </w:rPr>
        <w:t>Tetzlaff</w:t>
      </w:r>
      <w:proofErr w:type="spellEnd"/>
      <w:r>
        <w:rPr>
          <w:sz w:val="24"/>
          <w:szCs w:val="24"/>
        </w:rPr>
        <w:t xml:space="preserve"> </w:t>
      </w:r>
      <w:r w:rsidRPr="003A6721">
        <w:rPr>
          <w:i/>
          <w:sz w:val="24"/>
          <w:szCs w:val="24"/>
        </w:rPr>
        <w:t>et al</w:t>
      </w:r>
      <w:r w:rsidRPr="00A47EBF">
        <w:rPr>
          <w:sz w:val="24"/>
          <w:szCs w:val="24"/>
        </w:rPr>
        <w:t>.</w:t>
      </w:r>
      <w:r>
        <w:rPr>
          <w:sz w:val="24"/>
          <w:szCs w:val="24"/>
        </w:rPr>
        <w:t xml:space="preserve"> 2007). </w:t>
      </w:r>
      <w:r w:rsidRPr="000C1106">
        <w:rPr>
          <w:sz w:val="24"/>
          <w:szCs w:val="24"/>
        </w:rPr>
        <w:t xml:space="preserve"> </w:t>
      </w:r>
      <w:r>
        <w:rPr>
          <w:sz w:val="24"/>
          <w:szCs w:val="24"/>
        </w:rPr>
        <w:t xml:space="preserve">The </w:t>
      </w:r>
      <w:r w:rsidRPr="000C1106">
        <w:rPr>
          <w:sz w:val="24"/>
          <w:szCs w:val="24"/>
        </w:rPr>
        <w:t xml:space="preserve">role of DOC in contributing to colour is yet to be </w:t>
      </w:r>
      <w:r>
        <w:rPr>
          <w:sz w:val="24"/>
          <w:szCs w:val="24"/>
        </w:rPr>
        <w:t>fully elucidated (</w:t>
      </w:r>
      <w:r w:rsidRPr="00A47EBF">
        <w:rPr>
          <w:sz w:val="24"/>
          <w:szCs w:val="24"/>
        </w:rPr>
        <w:t>e.g.,</w:t>
      </w:r>
      <w:r>
        <w:rPr>
          <w:sz w:val="24"/>
          <w:szCs w:val="24"/>
        </w:rPr>
        <w:t xml:space="preserve"> </w:t>
      </w:r>
      <w:r w:rsidRPr="000C1106">
        <w:rPr>
          <w:sz w:val="24"/>
          <w:szCs w:val="24"/>
        </w:rPr>
        <w:t xml:space="preserve">Holden 2009) but </w:t>
      </w:r>
      <w:r>
        <w:rPr>
          <w:sz w:val="24"/>
          <w:szCs w:val="24"/>
        </w:rPr>
        <w:t>more strongly</w:t>
      </w:r>
      <w:r w:rsidRPr="000C1106">
        <w:rPr>
          <w:sz w:val="24"/>
          <w:szCs w:val="24"/>
        </w:rPr>
        <w:t xml:space="preserve"> colour</w:t>
      </w:r>
      <w:r>
        <w:rPr>
          <w:sz w:val="24"/>
          <w:szCs w:val="24"/>
        </w:rPr>
        <w:t>ed</w:t>
      </w:r>
      <w:r w:rsidRPr="000C1106">
        <w:rPr>
          <w:sz w:val="24"/>
          <w:szCs w:val="24"/>
        </w:rPr>
        <w:t xml:space="preserve"> water </w:t>
      </w:r>
      <w:r>
        <w:rPr>
          <w:sz w:val="24"/>
          <w:szCs w:val="24"/>
        </w:rPr>
        <w:t>usually reflects increases in DOC concentration. As society prefers clear water, i</w:t>
      </w:r>
      <w:r w:rsidRPr="000C1106">
        <w:rPr>
          <w:sz w:val="24"/>
          <w:szCs w:val="24"/>
        </w:rPr>
        <w:t>ncreases in the colour of upland waters have consequent implications for drinking water treatment costs</w:t>
      </w:r>
      <w:r>
        <w:rPr>
          <w:sz w:val="24"/>
          <w:szCs w:val="24"/>
        </w:rPr>
        <w:t xml:space="preserve"> and effectiveness</w:t>
      </w:r>
      <w:r w:rsidRPr="000C1106">
        <w:rPr>
          <w:sz w:val="24"/>
          <w:szCs w:val="24"/>
        </w:rPr>
        <w:t xml:space="preserve"> (Watts </w:t>
      </w:r>
      <w:r w:rsidRPr="003A6721">
        <w:rPr>
          <w:i/>
          <w:sz w:val="24"/>
          <w:szCs w:val="24"/>
        </w:rPr>
        <w:t>et al</w:t>
      </w:r>
      <w:r w:rsidRPr="00A47EBF">
        <w:rPr>
          <w:sz w:val="24"/>
          <w:szCs w:val="24"/>
        </w:rPr>
        <w:t>.</w:t>
      </w:r>
      <w:r w:rsidRPr="000C1106">
        <w:rPr>
          <w:sz w:val="24"/>
          <w:szCs w:val="24"/>
        </w:rPr>
        <w:t xml:space="preserve"> 2000)</w:t>
      </w:r>
      <w:r>
        <w:rPr>
          <w:sz w:val="24"/>
          <w:szCs w:val="24"/>
        </w:rPr>
        <w:t xml:space="preserve">. Additionally increased aqueous carbon exports can impact on ecological systems: </w:t>
      </w:r>
      <w:r w:rsidRPr="000C1106">
        <w:rPr>
          <w:sz w:val="24"/>
          <w:szCs w:val="24"/>
        </w:rPr>
        <w:t xml:space="preserve">DOC </w:t>
      </w:r>
      <w:r>
        <w:rPr>
          <w:sz w:val="24"/>
          <w:szCs w:val="24"/>
        </w:rPr>
        <w:t xml:space="preserve">and POC </w:t>
      </w:r>
      <w:r w:rsidRPr="000C1106">
        <w:rPr>
          <w:sz w:val="24"/>
          <w:szCs w:val="24"/>
        </w:rPr>
        <w:t>contain biologically active compounds which support microbial activity in soil</w:t>
      </w:r>
      <w:r>
        <w:rPr>
          <w:sz w:val="24"/>
          <w:szCs w:val="24"/>
        </w:rPr>
        <w:t>s</w:t>
      </w:r>
      <w:r w:rsidRPr="000C1106">
        <w:rPr>
          <w:sz w:val="24"/>
          <w:szCs w:val="24"/>
        </w:rPr>
        <w:t>, stream</w:t>
      </w:r>
      <w:r>
        <w:rPr>
          <w:sz w:val="24"/>
          <w:szCs w:val="24"/>
        </w:rPr>
        <w:t>s</w:t>
      </w:r>
      <w:r w:rsidRPr="000C1106">
        <w:rPr>
          <w:sz w:val="24"/>
          <w:szCs w:val="24"/>
        </w:rPr>
        <w:t xml:space="preserve"> and lake (</w:t>
      </w:r>
      <w:r w:rsidRPr="00A47EBF">
        <w:rPr>
          <w:sz w:val="24"/>
          <w:szCs w:val="24"/>
        </w:rPr>
        <w:t>e.g.,</w:t>
      </w:r>
      <w:r>
        <w:rPr>
          <w:sz w:val="24"/>
          <w:szCs w:val="24"/>
        </w:rPr>
        <w:t xml:space="preserve"> </w:t>
      </w:r>
      <w:r w:rsidRPr="000C1106">
        <w:rPr>
          <w:sz w:val="24"/>
          <w:szCs w:val="24"/>
        </w:rPr>
        <w:t xml:space="preserve">Jones </w:t>
      </w:r>
      <w:r w:rsidRPr="003A6721">
        <w:rPr>
          <w:i/>
          <w:sz w:val="24"/>
          <w:szCs w:val="24"/>
        </w:rPr>
        <w:t>et al</w:t>
      </w:r>
      <w:r w:rsidRPr="00A47EBF">
        <w:rPr>
          <w:sz w:val="24"/>
          <w:szCs w:val="24"/>
        </w:rPr>
        <w:t>.</w:t>
      </w:r>
      <w:r w:rsidRPr="000C1106">
        <w:rPr>
          <w:sz w:val="24"/>
          <w:szCs w:val="24"/>
        </w:rPr>
        <w:t xml:space="preserve"> 1998, Clair </w:t>
      </w:r>
      <w:r>
        <w:rPr>
          <w:i/>
          <w:sz w:val="24"/>
          <w:szCs w:val="24"/>
        </w:rPr>
        <w:t>et al</w:t>
      </w:r>
      <w:r w:rsidRPr="00A47EBF">
        <w:rPr>
          <w:sz w:val="24"/>
          <w:szCs w:val="24"/>
        </w:rPr>
        <w:t>.</w:t>
      </w:r>
      <w:r w:rsidRPr="000C1106">
        <w:rPr>
          <w:sz w:val="24"/>
          <w:szCs w:val="24"/>
        </w:rPr>
        <w:t xml:space="preserve"> 1999, Cole </w:t>
      </w:r>
      <w:r w:rsidRPr="003A6721">
        <w:rPr>
          <w:i/>
          <w:sz w:val="24"/>
          <w:szCs w:val="24"/>
        </w:rPr>
        <w:t>et al</w:t>
      </w:r>
      <w:r w:rsidRPr="00A47EBF">
        <w:rPr>
          <w:sz w:val="24"/>
          <w:szCs w:val="24"/>
        </w:rPr>
        <w:t>.</w:t>
      </w:r>
      <w:r w:rsidRPr="000C1106">
        <w:rPr>
          <w:sz w:val="24"/>
          <w:szCs w:val="24"/>
        </w:rPr>
        <w:t xml:space="preserve"> 2</w:t>
      </w:r>
      <w:r>
        <w:rPr>
          <w:sz w:val="24"/>
          <w:szCs w:val="24"/>
        </w:rPr>
        <w:t xml:space="preserve">002; Hopkins &amp; </w:t>
      </w:r>
      <w:proofErr w:type="spellStart"/>
      <w:r>
        <w:rPr>
          <w:sz w:val="24"/>
          <w:szCs w:val="24"/>
        </w:rPr>
        <w:t>Gregorich</w:t>
      </w:r>
      <w:proofErr w:type="spellEnd"/>
      <w:r>
        <w:rPr>
          <w:sz w:val="24"/>
          <w:szCs w:val="24"/>
        </w:rPr>
        <w:t xml:space="preserve">, 2004) and higher DOC and POC concentrations can reduce light penetration in streams and shallow lake systems </w:t>
      </w:r>
      <w:r w:rsidRPr="00042CA5">
        <w:rPr>
          <w:sz w:val="24"/>
          <w:szCs w:val="24"/>
        </w:rPr>
        <w:t>(</w:t>
      </w:r>
      <w:r w:rsidRPr="000367F7">
        <w:rPr>
          <w:sz w:val="24"/>
          <w:szCs w:val="24"/>
        </w:rPr>
        <w:t>V-</w:t>
      </w:r>
      <w:proofErr w:type="spellStart"/>
      <w:r w:rsidRPr="000367F7">
        <w:rPr>
          <w:sz w:val="24"/>
          <w:szCs w:val="24"/>
        </w:rPr>
        <w:t>Balogh</w:t>
      </w:r>
      <w:proofErr w:type="spellEnd"/>
      <w:r w:rsidRPr="000367F7">
        <w:rPr>
          <w:sz w:val="24"/>
          <w:szCs w:val="24"/>
        </w:rPr>
        <w:t xml:space="preserve"> </w:t>
      </w:r>
      <w:r w:rsidRPr="003A6721">
        <w:rPr>
          <w:i/>
          <w:sz w:val="24"/>
          <w:szCs w:val="24"/>
        </w:rPr>
        <w:t>et al</w:t>
      </w:r>
      <w:r w:rsidRPr="00A47EBF">
        <w:rPr>
          <w:sz w:val="24"/>
          <w:szCs w:val="24"/>
        </w:rPr>
        <w:t>.</w:t>
      </w:r>
      <w:r w:rsidRPr="000367F7">
        <w:rPr>
          <w:sz w:val="24"/>
          <w:szCs w:val="24"/>
        </w:rPr>
        <w:t xml:space="preserve"> 2009</w:t>
      </w:r>
      <w:r w:rsidRPr="00042CA5">
        <w:rPr>
          <w:sz w:val="24"/>
          <w:szCs w:val="24"/>
        </w:rPr>
        <w:t>).</w:t>
      </w:r>
      <w:r>
        <w:rPr>
          <w:sz w:val="24"/>
          <w:szCs w:val="24"/>
        </w:rPr>
        <w:t xml:space="preserve"> </w:t>
      </w:r>
    </w:p>
    <w:p w:rsidR="00336DF6" w:rsidRDefault="00336DF6" w:rsidP="00986C2E">
      <w:pPr>
        <w:spacing w:line="320" w:lineRule="exact"/>
        <w:rPr>
          <w:sz w:val="24"/>
          <w:szCs w:val="24"/>
        </w:rPr>
      </w:pPr>
      <w:r>
        <w:rPr>
          <w:sz w:val="24"/>
          <w:szCs w:val="24"/>
        </w:rPr>
        <w:t>Given the</w:t>
      </w:r>
      <w:r w:rsidRPr="000C1106">
        <w:rPr>
          <w:sz w:val="24"/>
          <w:szCs w:val="24"/>
        </w:rPr>
        <w:t xml:space="preserve"> knowledge that development</w:t>
      </w:r>
      <w:r>
        <w:rPr>
          <w:sz w:val="24"/>
          <w:szCs w:val="24"/>
        </w:rPr>
        <w:t>s within</w:t>
      </w:r>
      <w:r w:rsidRPr="000C1106">
        <w:rPr>
          <w:sz w:val="24"/>
          <w:szCs w:val="24"/>
        </w:rPr>
        <w:t xml:space="preserve"> </w:t>
      </w:r>
      <w:r>
        <w:rPr>
          <w:sz w:val="24"/>
          <w:szCs w:val="24"/>
        </w:rPr>
        <w:t>carbon-rich</w:t>
      </w:r>
      <w:r w:rsidRPr="000C1106">
        <w:rPr>
          <w:sz w:val="24"/>
          <w:szCs w:val="24"/>
        </w:rPr>
        <w:t xml:space="preserve"> landscape</w:t>
      </w:r>
      <w:r>
        <w:rPr>
          <w:sz w:val="24"/>
          <w:szCs w:val="24"/>
        </w:rPr>
        <w:t>s</w:t>
      </w:r>
      <w:r w:rsidRPr="000C1106">
        <w:rPr>
          <w:sz w:val="24"/>
          <w:szCs w:val="24"/>
        </w:rPr>
        <w:t xml:space="preserve"> can increase C losses from the soils and increase the C load in the aquatic drainage system, guidelines, similar to those developed for the management of forests and their associated hydrology</w:t>
      </w:r>
      <w:r>
        <w:rPr>
          <w:sz w:val="24"/>
          <w:szCs w:val="24"/>
        </w:rPr>
        <w:t>,</w:t>
      </w:r>
      <w:r w:rsidRPr="000C1106">
        <w:rPr>
          <w:sz w:val="24"/>
          <w:szCs w:val="24"/>
        </w:rPr>
        <w:t xml:space="preserve"> will be useful for stake</w:t>
      </w:r>
      <w:r>
        <w:rPr>
          <w:sz w:val="24"/>
          <w:szCs w:val="24"/>
        </w:rPr>
        <w:t>holders</w:t>
      </w:r>
      <w:r w:rsidRPr="000C1106">
        <w:rPr>
          <w:sz w:val="24"/>
          <w:szCs w:val="24"/>
        </w:rPr>
        <w:t xml:space="preserve"> with responsibilities for m</w:t>
      </w:r>
      <w:r>
        <w:rPr>
          <w:sz w:val="24"/>
          <w:szCs w:val="24"/>
        </w:rPr>
        <w:t xml:space="preserve">anaging these landscapes. </w:t>
      </w:r>
      <w:r w:rsidRPr="000C1106">
        <w:rPr>
          <w:sz w:val="24"/>
          <w:szCs w:val="24"/>
        </w:rPr>
        <w:t xml:space="preserve">Stakeholders here include developers, planners and the regulatory agencies with responsibility for environmental protection. </w:t>
      </w:r>
      <w:r>
        <w:rPr>
          <w:sz w:val="24"/>
          <w:szCs w:val="24"/>
        </w:rPr>
        <w:t xml:space="preserve"> Further, with carbon </w:t>
      </w:r>
      <w:proofErr w:type="spellStart"/>
      <w:r>
        <w:rPr>
          <w:sz w:val="24"/>
          <w:szCs w:val="24"/>
        </w:rPr>
        <w:t>footprinting</w:t>
      </w:r>
      <w:proofErr w:type="spellEnd"/>
      <w:r>
        <w:rPr>
          <w:sz w:val="24"/>
          <w:szCs w:val="24"/>
        </w:rPr>
        <w:t xml:space="preserve"> becoming more commonplace, </w:t>
      </w:r>
      <w:r>
        <w:rPr>
          <w:sz w:val="24"/>
          <w:szCs w:val="24"/>
        </w:rPr>
        <w:lastRenderedPageBreak/>
        <w:t>in conjunction with the need to define an ecologically acceptable carbon load in aquatic systems, future legislation may require C export from a landscape to the drainage system to be quantified. Thus it is timely that knowledge associated with this subject is collated.</w:t>
      </w:r>
    </w:p>
    <w:p w:rsidR="00336DF6" w:rsidRDefault="00336DF6" w:rsidP="0075690A">
      <w:pPr>
        <w:spacing w:line="320" w:lineRule="exact"/>
        <w:rPr>
          <w:rFonts w:cs="Times New Roman"/>
          <w:sz w:val="24"/>
          <w:szCs w:val="24"/>
        </w:rPr>
      </w:pPr>
      <w:r>
        <w:rPr>
          <w:sz w:val="24"/>
          <w:szCs w:val="24"/>
        </w:rPr>
        <w:t>The UK government Natural Environmental</w:t>
      </w:r>
      <w:r w:rsidRPr="000C1106">
        <w:rPr>
          <w:sz w:val="24"/>
          <w:szCs w:val="24"/>
        </w:rPr>
        <w:t xml:space="preserve"> </w:t>
      </w:r>
      <w:r>
        <w:rPr>
          <w:sz w:val="24"/>
          <w:szCs w:val="24"/>
        </w:rPr>
        <w:t>R</w:t>
      </w:r>
      <w:r w:rsidRPr="000C1106">
        <w:rPr>
          <w:sz w:val="24"/>
          <w:szCs w:val="24"/>
        </w:rPr>
        <w:t xml:space="preserve">esearch </w:t>
      </w:r>
      <w:r>
        <w:rPr>
          <w:sz w:val="24"/>
          <w:szCs w:val="24"/>
        </w:rPr>
        <w:t>C</w:t>
      </w:r>
      <w:r w:rsidRPr="000C1106">
        <w:rPr>
          <w:sz w:val="24"/>
          <w:szCs w:val="24"/>
        </w:rPr>
        <w:t xml:space="preserve">ouncil </w:t>
      </w:r>
      <w:r>
        <w:rPr>
          <w:sz w:val="24"/>
          <w:szCs w:val="24"/>
        </w:rPr>
        <w:t>(</w:t>
      </w:r>
      <w:hyperlink r:id="rId21" w:history="1">
        <w:r w:rsidRPr="00160924">
          <w:rPr>
            <w:rStyle w:val="Hyperlink"/>
            <w:rFonts w:cs="Calibri"/>
            <w:sz w:val="24"/>
            <w:szCs w:val="24"/>
          </w:rPr>
          <w:t>www.nerc.ac.uk</w:t>
        </w:r>
      </w:hyperlink>
      <w:r>
        <w:rPr>
          <w:sz w:val="24"/>
          <w:szCs w:val="24"/>
        </w:rPr>
        <w:t xml:space="preserve">) has </w:t>
      </w:r>
      <w:r w:rsidRPr="000C1106">
        <w:rPr>
          <w:sz w:val="24"/>
          <w:szCs w:val="24"/>
        </w:rPr>
        <w:t xml:space="preserve">funded </w:t>
      </w:r>
      <w:r>
        <w:rPr>
          <w:sz w:val="24"/>
          <w:szCs w:val="24"/>
        </w:rPr>
        <w:t xml:space="preserve">a </w:t>
      </w:r>
      <w:r w:rsidRPr="000C1106">
        <w:rPr>
          <w:sz w:val="24"/>
          <w:szCs w:val="24"/>
        </w:rPr>
        <w:t xml:space="preserve">knowledge exchange network, CLAD (Carbon Landscapes and Drainage; </w:t>
      </w:r>
      <w:hyperlink r:id="rId22" w:history="1">
        <w:r w:rsidRPr="000C1106">
          <w:rPr>
            <w:rStyle w:val="Hyperlink"/>
            <w:rFonts w:cs="Calibri"/>
            <w:sz w:val="24"/>
            <w:szCs w:val="24"/>
          </w:rPr>
          <w:t>www.clad.ac.uk</w:t>
        </w:r>
      </w:hyperlink>
      <w:r w:rsidRPr="000C1106">
        <w:rPr>
          <w:sz w:val="24"/>
          <w:szCs w:val="24"/>
        </w:rPr>
        <w:t xml:space="preserve">) </w:t>
      </w:r>
      <w:r>
        <w:rPr>
          <w:sz w:val="24"/>
          <w:szCs w:val="24"/>
        </w:rPr>
        <w:t xml:space="preserve">to facilitate </w:t>
      </w:r>
      <w:r w:rsidRPr="000C1106">
        <w:rPr>
          <w:sz w:val="24"/>
          <w:szCs w:val="24"/>
        </w:rPr>
        <w:t xml:space="preserve">interaction between the research community and stakeholders to </w:t>
      </w:r>
      <w:r>
        <w:rPr>
          <w:sz w:val="24"/>
          <w:szCs w:val="24"/>
        </w:rPr>
        <w:t>better understand process and issues associated with</w:t>
      </w:r>
      <w:r w:rsidRPr="000C1106">
        <w:rPr>
          <w:sz w:val="24"/>
          <w:szCs w:val="24"/>
        </w:rPr>
        <w:t xml:space="preserve"> terrestrial-aquatic C transfer</w:t>
      </w:r>
      <w:r>
        <w:rPr>
          <w:sz w:val="24"/>
          <w:szCs w:val="24"/>
        </w:rPr>
        <w:t>.</w:t>
      </w:r>
      <w:r w:rsidRPr="000C1106">
        <w:rPr>
          <w:sz w:val="24"/>
          <w:szCs w:val="24"/>
        </w:rPr>
        <w:t xml:space="preserve"> </w:t>
      </w:r>
      <w:r>
        <w:rPr>
          <w:sz w:val="24"/>
          <w:szCs w:val="24"/>
        </w:rPr>
        <w:t>For example a key discussion topic has been</w:t>
      </w:r>
      <w:r w:rsidRPr="000C1106">
        <w:rPr>
          <w:sz w:val="24"/>
          <w:szCs w:val="24"/>
        </w:rPr>
        <w:t xml:space="preserve"> the expansion of renewable energ</w:t>
      </w:r>
      <w:r>
        <w:rPr>
          <w:sz w:val="24"/>
          <w:szCs w:val="24"/>
        </w:rPr>
        <w:t xml:space="preserve">y developments on peatlands and to what extent this impacts on catchment drainage systems.  Such </w:t>
      </w:r>
      <w:r w:rsidRPr="000C1106">
        <w:rPr>
          <w:sz w:val="24"/>
          <w:szCs w:val="24"/>
        </w:rPr>
        <w:t xml:space="preserve">discussions </w:t>
      </w:r>
      <w:r>
        <w:rPr>
          <w:sz w:val="24"/>
          <w:szCs w:val="24"/>
        </w:rPr>
        <w:t xml:space="preserve">both through and outwith CLAD </w:t>
      </w:r>
      <w:r w:rsidRPr="000C1106">
        <w:rPr>
          <w:sz w:val="24"/>
          <w:szCs w:val="24"/>
        </w:rPr>
        <w:t>have helped shape the structure and content of this document. However, the Carbon and Water Guidelines presented here are designed to be relevant in a context broader than renewable energy developments, and offer information that supports any aspect of how changes to terrestrial C stores may impact on aquatic C export.</w:t>
      </w:r>
    </w:p>
    <w:p w:rsidR="00336DF6" w:rsidRPr="000C1106" w:rsidRDefault="00336DF6" w:rsidP="0075690A">
      <w:pPr>
        <w:spacing w:line="320" w:lineRule="exact"/>
        <w:rPr>
          <w:rFonts w:cs="Times New Roman"/>
          <w:sz w:val="24"/>
          <w:szCs w:val="24"/>
        </w:rPr>
      </w:pPr>
    </w:p>
    <w:p w:rsidR="00336DF6" w:rsidRPr="00184D1A" w:rsidRDefault="00336DF6" w:rsidP="00CA0DC7">
      <w:pPr>
        <w:spacing w:after="40" w:line="320" w:lineRule="exact"/>
        <w:rPr>
          <w:i/>
          <w:iCs/>
          <w:sz w:val="24"/>
          <w:szCs w:val="24"/>
        </w:rPr>
      </w:pPr>
      <w:r>
        <w:rPr>
          <w:i/>
          <w:iCs/>
          <w:sz w:val="24"/>
          <w:szCs w:val="24"/>
        </w:rPr>
        <w:t>1.3</w:t>
      </w:r>
      <w:r>
        <w:rPr>
          <w:i/>
          <w:iCs/>
          <w:sz w:val="24"/>
          <w:szCs w:val="24"/>
        </w:rPr>
        <w:tab/>
      </w:r>
      <w:r w:rsidRPr="00184D1A">
        <w:rPr>
          <w:i/>
          <w:iCs/>
          <w:sz w:val="24"/>
          <w:szCs w:val="24"/>
        </w:rPr>
        <w:t>Peatlands and carbon landscapes.</w:t>
      </w:r>
    </w:p>
    <w:p w:rsidR="00336DF6" w:rsidRDefault="00336DF6" w:rsidP="00C557E9">
      <w:pPr>
        <w:spacing w:line="320" w:lineRule="exact"/>
        <w:rPr>
          <w:rFonts w:cs="Times New Roman"/>
          <w:sz w:val="24"/>
          <w:szCs w:val="24"/>
        </w:rPr>
      </w:pPr>
    </w:p>
    <w:p w:rsidR="00336DF6" w:rsidRPr="000C1106" w:rsidRDefault="00336DF6" w:rsidP="00C557E9">
      <w:pPr>
        <w:spacing w:line="320" w:lineRule="exact"/>
        <w:rPr>
          <w:rFonts w:cs="Times New Roman"/>
          <w:sz w:val="24"/>
          <w:szCs w:val="24"/>
        </w:rPr>
      </w:pPr>
      <w:r>
        <w:rPr>
          <w:sz w:val="24"/>
          <w:szCs w:val="24"/>
        </w:rPr>
        <w:t>In this document we use t</w:t>
      </w:r>
      <w:r w:rsidRPr="000C1106">
        <w:rPr>
          <w:sz w:val="24"/>
          <w:szCs w:val="24"/>
        </w:rPr>
        <w:t xml:space="preserve">he term ‘carbon landscape’ </w:t>
      </w:r>
      <w:r>
        <w:rPr>
          <w:sz w:val="24"/>
          <w:szCs w:val="24"/>
        </w:rPr>
        <w:t>to refer</w:t>
      </w:r>
      <w:r w:rsidRPr="000C1106">
        <w:rPr>
          <w:sz w:val="24"/>
          <w:szCs w:val="24"/>
        </w:rPr>
        <w:t xml:space="preserve"> </w:t>
      </w:r>
      <w:r>
        <w:rPr>
          <w:sz w:val="24"/>
          <w:szCs w:val="24"/>
        </w:rPr>
        <w:t xml:space="preserve">specifically </w:t>
      </w:r>
      <w:r w:rsidRPr="000C1106">
        <w:rPr>
          <w:sz w:val="24"/>
          <w:szCs w:val="24"/>
        </w:rPr>
        <w:t>to landscapes which can sequester significant amounts of c</w:t>
      </w:r>
      <w:r>
        <w:rPr>
          <w:sz w:val="24"/>
          <w:szCs w:val="24"/>
        </w:rPr>
        <w:t>arbon</w:t>
      </w:r>
      <w:r w:rsidRPr="000C1106">
        <w:rPr>
          <w:sz w:val="24"/>
          <w:szCs w:val="24"/>
        </w:rPr>
        <w:t xml:space="preserve"> and thus have the capacity to act as globally important carbon sinks. Examples include peatlands,</w:t>
      </w:r>
      <w:r>
        <w:rPr>
          <w:sz w:val="24"/>
          <w:szCs w:val="24"/>
        </w:rPr>
        <w:t xml:space="preserve"> forested areas and coral reefs</w:t>
      </w:r>
      <w:r w:rsidRPr="000C1106">
        <w:rPr>
          <w:sz w:val="24"/>
          <w:szCs w:val="24"/>
        </w:rPr>
        <w:t xml:space="preserve">. The ‘Carbon &amp; Water Guidelines’ </w:t>
      </w:r>
      <w:r>
        <w:rPr>
          <w:sz w:val="24"/>
          <w:szCs w:val="24"/>
        </w:rPr>
        <w:t>focus on terrestrial</w:t>
      </w:r>
      <w:r w:rsidRPr="000C1106">
        <w:rPr>
          <w:sz w:val="24"/>
          <w:szCs w:val="24"/>
        </w:rPr>
        <w:t xml:space="preserve"> carbon landscapes</w:t>
      </w:r>
      <w:r>
        <w:rPr>
          <w:sz w:val="24"/>
          <w:szCs w:val="24"/>
        </w:rPr>
        <w:t xml:space="preserve"> and the integrated flux to the drainage system</w:t>
      </w:r>
      <w:r w:rsidRPr="000C1106">
        <w:rPr>
          <w:sz w:val="24"/>
          <w:szCs w:val="24"/>
        </w:rPr>
        <w:t xml:space="preserve">. We </w:t>
      </w:r>
      <w:r>
        <w:rPr>
          <w:sz w:val="24"/>
          <w:szCs w:val="24"/>
        </w:rPr>
        <w:t xml:space="preserve">will </w:t>
      </w:r>
      <w:r w:rsidRPr="000C1106">
        <w:rPr>
          <w:sz w:val="24"/>
          <w:szCs w:val="24"/>
        </w:rPr>
        <w:t xml:space="preserve">use the term carbon landscape </w:t>
      </w:r>
      <w:r>
        <w:rPr>
          <w:sz w:val="24"/>
          <w:szCs w:val="24"/>
        </w:rPr>
        <w:t>where the discussion is more broad-reaching than peatlands alone, or when multiple local definitions for a landscape component exist, or when the catchment, although not peat, is a driver of C export to catchment drainage. However, i</w:t>
      </w:r>
      <w:r w:rsidRPr="000C1106">
        <w:rPr>
          <w:sz w:val="24"/>
          <w:szCs w:val="24"/>
        </w:rPr>
        <w:t xml:space="preserve">n the </w:t>
      </w:r>
      <w:r>
        <w:rPr>
          <w:sz w:val="24"/>
          <w:szCs w:val="24"/>
        </w:rPr>
        <w:t>Northern hemisphere</w:t>
      </w:r>
      <w:r w:rsidRPr="000C1106">
        <w:rPr>
          <w:sz w:val="24"/>
          <w:szCs w:val="24"/>
        </w:rPr>
        <w:t xml:space="preserve">, the carbon landscapes which provide the greatest terrestrial carbon storage are </w:t>
      </w:r>
      <w:r>
        <w:rPr>
          <w:sz w:val="24"/>
          <w:szCs w:val="24"/>
        </w:rPr>
        <w:t>underlain by</w:t>
      </w:r>
      <w:r w:rsidRPr="000C1106">
        <w:rPr>
          <w:sz w:val="24"/>
          <w:szCs w:val="24"/>
        </w:rPr>
        <w:t xml:space="preserve"> </w:t>
      </w:r>
      <w:r>
        <w:rPr>
          <w:sz w:val="24"/>
          <w:szCs w:val="24"/>
        </w:rPr>
        <w:t>organic (</w:t>
      </w:r>
      <w:r w:rsidRPr="000C1106">
        <w:rPr>
          <w:sz w:val="24"/>
          <w:szCs w:val="24"/>
        </w:rPr>
        <w:t>peat</w:t>
      </w:r>
      <w:r>
        <w:rPr>
          <w:sz w:val="24"/>
          <w:szCs w:val="24"/>
        </w:rPr>
        <w:t>)</w:t>
      </w:r>
      <w:r w:rsidRPr="000C1106">
        <w:rPr>
          <w:sz w:val="24"/>
          <w:szCs w:val="24"/>
        </w:rPr>
        <w:t xml:space="preserve"> and organo-mineral soils</w:t>
      </w:r>
      <w:r>
        <w:rPr>
          <w:sz w:val="24"/>
          <w:szCs w:val="24"/>
        </w:rPr>
        <w:t xml:space="preserve"> and thus much of our focus is on their export of C to drainage systems.</w:t>
      </w:r>
    </w:p>
    <w:p w:rsidR="00336DF6" w:rsidRPr="000C1106" w:rsidRDefault="00336DF6" w:rsidP="00C557E9">
      <w:pPr>
        <w:spacing w:line="320" w:lineRule="exact"/>
        <w:rPr>
          <w:sz w:val="24"/>
          <w:szCs w:val="24"/>
        </w:rPr>
      </w:pPr>
      <w:r w:rsidRPr="000C1106">
        <w:rPr>
          <w:sz w:val="24"/>
          <w:szCs w:val="24"/>
        </w:rPr>
        <w:t xml:space="preserve">Peat soils have developed at suitable sites in the Northern Hemisphere </w:t>
      </w:r>
      <w:r>
        <w:rPr>
          <w:sz w:val="24"/>
          <w:szCs w:val="24"/>
        </w:rPr>
        <w:t>(</w:t>
      </w:r>
      <w:r w:rsidRPr="00A47EBF">
        <w:rPr>
          <w:sz w:val="24"/>
          <w:szCs w:val="24"/>
        </w:rPr>
        <w:t>e.g.,</w:t>
      </w:r>
      <w:r>
        <w:rPr>
          <w:sz w:val="24"/>
          <w:szCs w:val="24"/>
        </w:rPr>
        <w:t xml:space="preserve"> </w:t>
      </w:r>
      <w:r w:rsidRPr="00C24CEE">
        <w:rPr>
          <w:sz w:val="24"/>
          <w:szCs w:val="24"/>
        </w:rPr>
        <w:t>St</w:t>
      </w:r>
      <w:r>
        <w:rPr>
          <w:sz w:val="24"/>
          <w:szCs w:val="24"/>
        </w:rPr>
        <w:t xml:space="preserve">einmann and </w:t>
      </w:r>
      <w:proofErr w:type="spellStart"/>
      <w:r>
        <w:rPr>
          <w:sz w:val="24"/>
          <w:szCs w:val="24"/>
        </w:rPr>
        <w:t>Shotyk</w:t>
      </w:r>
      <w:proofErr w:type="spellEnd"/>
      <w:r>
        <w:rPr>
          <w:sz w:val="24"/>
          <w:szCs w:val="24"/>
        </w:rPr>
        <w:t xml:space="preserve"> 1997, Smith </w:t>
      </w:r>
      <w:r w:rsidRPr="003A6721">
        <w:rPr>
          <w:i/>
          <w:sz w:val="24"/>
          <w:szCs w:val="24"/>
        </w:rPr>
        <w:t>et al.</w:t>
      </w:r>
      <w:r>
        <w:rPr>
          <w:sz w:val="24"/>
          <w:szCs w:val="24"/>
        </w:rPr>
        <w:t xml:space="preserve"> 2004) </w:t>
      </w:r>
      <w:r w:rsidRPr="000C1106">
        <w:rPr>
          <w:sz w:val="24"/>
          <w:szCs w:val="24"/>
        </w:rPr>
        <w:t xml:space="preserve">since </w:t>
      </w:r>
      <w:r>
        <w:rPr>
          <w:sz w:val="24"/>
          <w:szCs w:val="24"/>
        </w:rPr>
        <w:t>t</w:t>
      </w:r>
      <w:r w:rsidRPr="000C1106">
        <w:rPr>
          <w:sz w:val="24"/>
          <w:szCs w:val="24"/>
        </w:rPr>
        <w:t>he retreat of the polar ice sheets at the end of the la</w:t>
      </w:r>
      <w:r>
        <w:rPr>
          <w:sz w:val="24"/>
          <w:szCs w:val="24"/>
        </w:rPr>
        <w:t xml:space="preserve">st ice age, </w:t>
      </w:r>
      <w:r w:rsidRPr="000C1106">
        <w:rPr>
          <w:sz w:val="24"/>
          <w:szCs w:val="24"/>
        </w:rPr>
        <w:t xml:space="preserve">between 16 000 and </w:t>
      </w:r>
      <w:r>
        <w:rPr>
          <w:sz w:val="24"/>
          <w:szCs w:val="24"/>
        </w:rPr>
        <w:t>8</w:t>
      </w:r>
      <w:r w:rsidRPr="000C1106">
        <w:rPr>
          <w:sz w:val="24"/>
          <w:szCs w:val="24"/>
        </w:rPr>
        <w:t xml:space="preserve"> </w:t>
      </w:r>
      <w:r>
        <w:rPr>
          <w:sz w:val="24"/>
          <w:szCs w:val="24"/>
        </w:rPr>
        <w:t xml:space="preserve">000 </w:t>
      </w:r>
      <w:r w:rsidRPr="000C1106">
        <w:rPr>
          <w:sz w:val="24"/>
          <w:szCs w:val="24"/>
        </w:rPr>
        <w:t>years ago</w:t>
      </w:r>
      <w:r>
        <w:rPr>
          <w:sz w:val="24"/>
          <w:szCs w:val="24"/>
        </w:rPr>
        <w:t xml:space="preserve"> (the timing of this varies </w:t>
      </w:r>
      <w:proofErr w:type="spellStart"/>
      <w:r>
        <w:rPr>
          <w:sz w:val="24"/>
          <w:szCs w:val="24"/>
        </w:rPr>
        <w:t>latitudinally</w:t>
      </w:r>
      <w:proofErr w:type="spellEnd"/>
      <w:r>
        <w:rPr>
          <w:sz w:val="24"/>
          <w:szCs w:val="24"/>
        </w:rPr>
        <w:t>)</w:t>
      </w:r>
      <w:r w:rsidRPr="000C1106">
        <w:rPr>
          <w:sz w:val="24"/>
          <w:szCs w:val="24"/>
        </w:rPr>
        <w:t xml:space="preserve">. Peat </w:t>
      </w:r>
      <w:r>
        <w:rPr>
          <w:sz w:val="24"/>
          <w:szCs w:val="24"/>
        </w:rPr>
        <w:t>develops</w:t>
      </w:r>
      <w:r w:rsidRPr="000C1106">
        <w:rPr>
          <w:sz w:val="24"/>
          <w:szCs w:val="24"/>
        </w:rPr>
        <w:t xml:space="preserve"> at sites which are poorly-drained and where the water table sits at, or close to, the ground surface. The primary peat</w:t>
      </w:r>
      <w:r>
        <w:rPr>
          <w:sz w:val="24"/>
          <w:szCs w:val="24"/>
        </w:rPr>
        <w:t>-</w:t>
      </w:r>
      <w:r w:rsidRPr="000C1106">
        <w:rPr>
          <w:sz w:val="24"/>
          <w:szCs w:val="24"/>
        </w:rPr>
        <w:t xml:space="preserve">building plants are </w:t>
      </w:r>
      <w:r w:rsidRPr="002C5167">
        <w:rPr>
          <w:i/>
          <w:iCs/>
          <w:sz w:val="24"/>
          <w:szCs w:val="24"/>
        </w:rPr>
        <w:t>Sphagnum</w:t>
      </w:r>
      <w:r w:rsidRPr="000C1106">
        <w:rPr>
          <w:sz w:val="24"/>
          <w:szCs w:val="24"/>
        </w:rPr>
        <w:t xml:space="preserve"> moss species which partially decompose as they die. However, decomposition slows down in the anoxic </w:t>
      </w:r>
      <w:r>
        <w:rPr>
          <w:sz w:val="24"/>
          <w:szCs w:val="24"/>
        </w:rPr>
        <w:t>layer</w:t>
      </w:r>
      <w:r w:rsidRPr="000C1106">
        <w:rPr>
          <w:sz w:val="24"/>
          <w:szCs w:val="24"/>
        </w:rPr>
        <w:t xml:space="preserve"> below the water table such that losses of organic material are greater than gains</w:t>
      </w:r>
      <w:r>
        <w:rPr>
          <w:sz w:val="24"/>
          <w:szCs w:val="24"/>
        </w:rPr>
        <w:t>,</w:t>
      </w:r>
      <w:r w:rsidRPr="000C1106">
        <w:rPr>
          <w:sz w:val="24"/>
          <w:szCs w:val="24"/>
        </w:rPr>
        <w:t xml:space="preserve"> allowing the partially decomposed organic material to accumulate incrementally.</w:t>
      </w:r>
    </w:p>
    <w:p w:rsidR="00336DF6" w:rsidRPr="000C1106" w:rsidRDefault="00336DF6" w:rsidP="00C557E9">
      <w:pPr>
        <w:spacing w:line="320" w:lineRule="exact"/>
        <w:rPr>
          <w:sz w:val="24"/>
          <w:szCs w:val="24"/>
        </w:rPr>
      </w:pPr>
      <w:r>
        <w:rPr>
          <w:sz w:val="24"/>
          <w:szCs w:val="24"/>
        </w:rPr>
        <w:t>The definition of peat varies among different national soil classification systems and also among different disciplines (and so we may substitute with the term carbon landscape). For example, in</w:t>
      </w:r>
      <w:r w:rsidRPr="000C1106">
        <w:rPr>
          <w:sz w:val="24"/>
          <w:szCs w:val="24"/>
        </w:rPr>
        <w:t xml:space="preserve"> the UK, the Soil Survey of Scotland </w:t>
      </w:r>
      <w:r>
        <w:rPr>
          <w:sz w:val="24"/>
          <w:szCs w:val="24"/>
        </w:rPr>
        <w:t xml:space="preserve">(1984) </w:t>
      </w:r>
      <w:r w:rsidRPr="000C1106">
        <w:rPr>
          <w:sz w:val="24"/>
          <w:szCs w:val="24"/>
        </w:rPr>
        <w:t xml:space="preserve">defines peat as ‘the organic layer or </w:t>
      </w:r>
      <w:r w:rsidRPr="000C1106">
        <w:rPr>
          <w:sz w:val="24"/>
          <w:szCs w:val="24"/>
        </w:rPr>
        <w:lastRenderedPageBreak/>
        <w:t>layers exceeding 50 cm depth from the soil surface and with an organic matter content of greater than 60</w:t>
      </w:r>
      <w:r>
        <w:rPr>
          <w:sz w:val="24"/>
          <w:szCs w:val="24"/>
        </w:rPr>
        <w:t xml:space="preserve"> </w:t>
      </w:r>
      <w:r w:rsidRPr="000C1106">
        <w:rPr>
          <w:sz w:val="24"/>
          <w:szCs w:val="24"/>
        </w:rPr>
        <w:t xml:space="preserve">%’. The UK Forestry Commission (Cannell </w:t>
      </w:r>
      <w:r w:rsidRPr="003A6721">
        <w:rPr>
          <w:i/>
          <w:sz w:val="24"/>
          <w:szCs w:val="24"/>
        </w:rPr>
        <w:t>et al.</w:t>
      </w:r>
      <w:r w:rsidRPr="000C1106">
        <w:rPr>
          <w:sz w:val="24"/>
          <w:szCs w:val="24"/>
        </w:rPr>
        <w:t xml:space="preserve"> 1993) used 45 cm as the critical depth. The soil classification for England and Wales defines peat soils as an organic soil layer more than 40 cm deep, or </w:t>
      </w:r>
      <w:r>
        <w:rPr>
          <w:sz w:val="24"/>
          <w:szCs w:val="24"/>
        </w:rPr>
        <w:t xml:space="preserve">if overlying bedrock </w:t>
      </w:r>
      <w:r w:rsidRPr="000C1106">
        <w:rPr>
          <w:sz w:val="24"/>
          <w:szCs w:val="24"/>
        </w:rPr>
        <w:t xml:space="preserve">more than 30 cm deep, with </w:t>
      </w:r>
      <w:r>
        <w:rPr>
          <w:sz w:val="24"/>
          <w:szCs w:val="24"/>
        </w:rPr>
        <w:t>a</w:t>
      </w:r>
      <w:r w:rsidRPr="000C1106">
        <w:rPr>
          <w:sz w:val="24"/>
          <w:szCs w:val="24"/>
        </w:rPr>
        <w:t xml:space="preserve"> minimum organic carbon content of 12–18 % (Avery, 1980). </w:t>
      </w:r>
      <w:r>
        <w:rPr>
          <w:sz w:val="24"/>
          <w:szCs w:val="24"/>
        </w:rPr>
        <w:t>T</w:t>
      </w:r>
      <w:r w:rsidRPr="000C1106">
        <w:rPr>
          <w:sz w:val="24"/>
          <w:szCs w:val="24"/>
        </w:rPr>
        <w:t>he Canadian Sphagnum Peat Moss Association defines peatland as ‘A specific type of wetland on which extensive organic material has accumulated. These areas with peat-forming vegetation growing on peat have an undrained layer of peat at least 12-18 inches (30-45 cm) deep’</w:t>
      </w:r>
      <w:r>
        <w:rPr>
          <w:sz w:val="24"/>
          <w:szCs w:val="24"/>
          <w:vertAlign w:val="superscript"/>
        </w:rPr>
        <w:t>2</w:t>
      </w:r>
      <w:r w:rsidRPr="000C1106">
        <w:rPr>
          <w:sz w:val="24"/>
          <w:szCs w:val="24"/>
        </w:rPr>
        <w:t xml:space="preserve">. These differences in definition have the potential to cause some confusion when comparing between countries. Further in cool humid temperate areas such as Scotland or Scandinavia, large areas are covered by organo-mineral soils (soils </w:t>
      </w:r>
      <w:r>
        <w:rPr>
          <w:sz w:val="24"/>
          <w:szCs w:val="24"/>
        </w:rPr>
        <w:t xml:space="preserve">such as peaty </w:t>
      </w:r>
      <w:proofErr w:type="spellStart"/>
      <w:r>
        <w:rPr>
          <w:sz w:val="24"/>
          <w:szCs w:val="24"/>
        </w:rPr>
        <w:t>podzols</w:t>
      </w:r>
      <w:proofErr w:type="spellEnd"/>
      <w:r>
        <w:rPr>
          <w:sz w:val="24"/>
          <w:szCs w:val="24"/>
        </w:rPr>
        <w:t xml:space="preserve"> and peaty gleys which have </w:t>
      </w:r>
      <w:r w:rsidRPr="000C1106">
        <w:rPr>
          <w:sz w:val="24"/>
          <w:szCs w:val="24"/>
        </w:rPr>
        <w:t xml:space="preserve">a surface organic layer less than 50 cm deep). For the field scientist and land manager identification of peatlands may be problematic where organo-mineral soils and peat can </w:t>
      </w:r>
      <w:r>
        <w:rPr>
          <w:sz w:val="24"/>
          <w:szCs w:val="24"/>
        </w:rPr>
        <w:t>frequently</w:t>
      </w:r>
      <w:r w:rsidRPr="000C1106">
        <w:rPr>
          <w:sz w:val="24"/>
          <w:szCs w:val="24"/>
        </w:rPr>
        <w:t xml:space="preserve"> be found in a mosaic within the landscape. Disturbance of either peat or organo-mineral soils can exacerbate C export</w:t>
      </w:r>
      <w:r>
        <w:rPr>
          <w:sz w:val="24"/>
          <w:szCs w:val="24"/>
        </w:rPr>
        <w:t>s</w:t>
      </w:r>
      <w:r w:rsidRPr="000C1106">
        <w:rPr>
          <w:sz w:val="24"/>
          <w:szCs w:val="24"/>
        </w:rPr>
        <w:t xml:space="preserve"> and we therefore use the generic term ‘carbon landscape’.</w:t>
      </w:r>
    </w:p>
    <w:p w:rsidR="00336DF6" w:rsidRPr="00184D1A" w:rsidRDefault="00336DF6" w:rsidP="00CA0DC7">
      <w:pPr>
        <w:spacing w:after="40" w:line="320" w:lineRule="exact"/>
        <w:rPr>
          <w:i/>
          <w:iCs/>
          <w:sz w:val="24"/>
          <w:szCs w:val="24"/>
        </w:rPr>
      </w:pPr>
      <w:r>
        <w:rPr>
          <w:i/>
          <w:iCs/>
          <w:sz w:val="24"/>
          <w:szCs w:val="24"/>
        </w:rPr>
        <w:t>1.4</w:t>
      </w:r>
      <w:r>
        <w:rPr>
          <w:i/>
          <w:iCs/>
          <w:sz w:val="24"/>
          <w:szCs w:val="24"/>
        </w:rPr>
        <w:tab/>
      </w:r>
      <w:r w:rsidRPr="00184D1A">
        <w:rPr>
          <w:i/>
          <w:iCs/>
          <w:sz w:val="24"/>
          <w:szCs w:val="24"/>
        </w:rPr>
        <w:t>Global significance of carbon landscapes</w:t>
      </w:r>
    </w:p>
    <w:p w:rsidR="00336DF6" w:rsidRDefault="00336DF6" w:rsidP="00184D1A">
      <w:pPr>
        <w:spacing w:after="40" w:line="320" w:lineRule="exact"/>
        <w:ind w:left="851"/>
        <w:rPr>
          <w:rFonts w:cs="Times New Roman"/>
          <w:sz w:val="24"/>
          <w:szCs w:val="24"/>
        </w:rPr>
      </w:pPr>
    </w:p>
    <w:p w:rsidR="00336DF6" w:rsidRPr="008C3C58" w:rsidRDefault="00336DF6" w:rsidP="00184D1A">
      <w:pPr>
        <w:spacing w:after="40" w:line="320" w:lineRule="exact"/>
        <w:ind w:left="851"/>
        <w:rPr>
          <w:i/>
          <w:iCs/>
          <w:sz w:val="24"/>
          <w:szCs w:val="24"/>
        </w:rPr>
      </w:pPr>
      <w:r w:rsidRPr="008C3C58">
        <w:rPr>
          <w:i/>
          <w:iCs/>
          <w:sz w:val="24"/>
          <w:szCs w:val="24"/>
        </w:rPr>
        <w:t>1.4.1</w:t>
      </w:r>
      <w:r w:rsidRPr="008C3C58">
        <w:rPr>
          <w:i/>
          <w:iCs/>
          <w:sz w:val="24"/>
          <w:szCs w:val="24"/>
        </w:rPr>
        <w:tab/>
        <w:t>C stored in the landscape is C not in the atmosphere</w:t>
      </w:r>
    </w:p>
    <w:p w:rsidR="00336DF6" w:rsidRPr="00D05E60" w:rsidRDefault="00336DF6" w:rsidP="00D05E60">
      <w:pPr>
        <w:spacing w:after="40" w:line="320" w:lineRule="exact"/>
        <w:rPr>
          <w:rFonts w:cs="Times New Roman"/>
          <w:sz w:val="24"/>
          <w:szCs w:val="24"/>
        </w:rPr>
      </w:pPr>
      <w:r w:rsidRPr="00D05E60">
        <w:rPr>
          <w:rFonts w:eastAsia="MS Mincho"/>
          <w:sz w:val="24"/>
          <w:szCs w:val="24"/>
          <w:lang w:eastAsia="ja-JP"/>
        </w:rPr>
        <w:t>We focus here on peatlands as guidelines already exist for afforested areas and their catchment management</w:t>
      </w:r>
      <w:r>
        <w:rPr>
          <w:rFonts w:eastAsia="MS Mincho"/>
          <w:sz w:val="24"/>
          <w:szCs w:val="24"/>
          <w:vertAlign w:val="superscript"/>
          <w:lang w:eastAsia="ja-JP"/>
        </w:rPr>
        <w:t>1</w:t>
      </w:r>
      <w:r w:rsidRPr="00D05E60">
        <w:rPr>
          <w:rFonts w:eastAsia="MS Mincho"/>
          <w:sz w:val="24"/>
          <w:szCs w:val="24"/>
          <w:lang w:eastAsia="ja-JP"/>
        </w:rPr>
        <w:t xml:space="preserve"> and peatlands are the globally important terrestrial C store accessible by man and therefore susceptibl</w:t>
      </w:r>
      <w:r>
        <w:rPr>
          <w:rFonts w:eastAsia="MS Mincho"/>
          <w:sz w:val="24"/>
          <w:szCs w:val="24"/>
          <w:lang w:eastAsia="ja-JP"/>
        </w:rPr>
        <w:t>e to land-use change. P</w:t>
      </w:r>
      <w:r w:rsidRPr="00D05E60">
        <w:rPr>
          <w:rFonts w:eastAsia="MS Mincho"/>
          <w:sz w:val="24"/>
          <w:szCs w:val="24"/>
          <w:lang w:eastAsia="ja-JP"/>
        </w:rPr>
        <w:t xml:space="preserve">eat soils contain more carbon per unit area than any other habitat on Earth (Joosten &amp; </w:t>
      </w:r>
      <w:proofErr w:type="spellStart"/>
      <w:r w:rsidRPr="00D05E60">
        <w:rPr>
          <w:rFonts w:eastAsia="MS Mincho"/>
          <w:sz w:val="24"/>
          <w:szCs w:val="24"/>
          <w:lang w:eastAsia="ja-JP"/>
        </w:rPr>
        <w:t>Couwenberg</w:t>
      </w:r>
      <w:proofErr w:type="spellEnd"/>
      <w:r w:rsidRPr="00D05E60">
        <w:rPr>
          <w:rFonts w:eastAsia="MS Mincho"/>
          <w:sz w:val="24"/>
          <w:szCs w:val="24"/>
          <w:lang w:eastAsia="ja-JP"/>
        </w:rPr>
        <w:t xml:space="preserve"> 2008).</w:t>
      </w:r>
      <w:r w:rsidRPr="00D05E60">
        <w:rPr>
          <w:sz w:val="24"/>
          <w:szCs w:val="24"/>
        </w:rPr>
        <w:t xml:space="preserve"> </w:t>
      </w:r>
      <w:r w:rsidRPr="00D05E60">
        <w:rPr>
          <w:rFonts w:eastAsia="MS Mincho"/>
          <w:sz w:val="24"/>
          <w:szCs w:val="24"/>
          <w:lang w:eastAsia="ja-JP"/>
        </w:rPr>
        <w:t xml:space="preserve">Northern peatlands represent about 90 % of global total peatland C pool of 612 </w:t>
      </w:r>
      <w:proofErr w:type="spellStart"/>
      <w:r w:rsidRPr="00D05E60">
        <w:rPr>
          <w:rFonts w:eastAsia="MS Mincho"/>
          <w:sz w:val="24"/>
          <w:szCs w:val="24"/>
          <w:lang w:eastAsia="ja-JP"/>
        </w:rPr>
        <w:t>Gt</w:t>
      </w:r>
      <w:proofErr w:type="spellEnd"/>
      <w:r w:rsidRPr="00D05E60">
        <w:rPr>
          <w:rFonts w:eastAsia="MS Mincho"/>
          <w:sz w:val="24"/>
          <w:szCs w:val="24"/>
          <w:lang w:eastAsia="ja-JP"/>
        </w:rPr>
        <w:t xml:space="preserve"> C and more than 90 % of global peatland net carbon balance (</w:t>
      </w:r>
      <w:proofErr w:type="spellStart"/>
      <w:r w:rsidRPr="00D05E60">
        <w:rPr>
          <w:rFonts w:eastAsia="MS Mincho"/>
          <w:sz w:val="24"/>
          <w:szCs w:val="24"/>
          <w:lang w:eastAsia="ja-JP"/>
        </w:rPr>
        <w:t>Zicheng</w:t>
      </w:r>
      <w:proofErr w:type="spellEnd"/>
      <w:r w:rsidRPr="00D05E60">
        <w:rPr>
          <w:rFonts w:eastAsia="MS Mincho"/>
          <w:sz w:val="24"/>
          <w:szCs w:val="24"/>
          <w:lang w:eastAsia="ja-JP"/>
        </w:rPr>
        <w:t xml:space="preserve"> 2011). Such soils cover approximately 15 % of the UK land area. The most recent estimates of UK peatland carbon storage are of 2302 Mt C, with approximately 70 % of this in Scotland (</w:t>
      </w:r>
      <w:r>
        <w:rPr>
          <w:rFonts w:eastAsia="MS Mincho"/>
          <w:sz w:val="24"/>
          <w:szCs w:val="24"/>
          <w:lang w:eastAsia="ja-JP"/>
        </w:rPr>
        <w:t xml:space="preserve">Fig. 1.1; </w:t>
      </w:r>
      <w:r w:rsidRPr="00D05E60">
        <w:rPr>
          <w:rFonts w:eastAsia="MS Mincho"/>
          <w:sz w:val="24"/>
          <w:szCs w:val="24"/>
          <w:lang w:eastAsia="ja-JP"/>
        </w:rPr>
        <w:t xml:space="preserve">Billet </w:t>
      </w:r>
      <w:r w:rsidRPr="003A6721">
        <w:rPr>
          <w:rFonts w:eastAsia="MS Mincho"/>
          <w:i/>
          <w:sz w:val="24"/>
          <w:szCs w:val="24"/>
          <w:lang w:eastAsia="ja-JP"/>
        </w:rPr>
        <w:t>et al.</w:t>
      </w:r>
      <w:r w:rsidRPr="00D05E60">
        <w:rPr>
          <w:rFonts w:eastAsia="MS Mincho"/>
          <w:sz w:val="24"/>
          <w:szCs w:val="24"/>
          <w:lang w:eastAsia="ja-JP"/>
        </w:rPr>
        <w:t xml:space="preserve"> 2010, Table 1</w:t>
      </w:r>
      <w:r>
        <w:rPr>
          <w:rFonts w:eastAsia="MS Mincho"/>
          <w:sz w:val="24"/>
          <w:szCs w:val="24"/>
          <w:lang w:eastAsia="ja-JP"/>
        </w:rPr>
        <w:t>.1</w:t>
      </w:r>
      <w:r w:rsidRPr="00D05E60">
        <w:rPr>
          <w:rFonts w:eastAsia="MS Mincho"/>
          <w:sz w:val="24"/>
          <w:szCs w:val="24"/>
          <w:lang w:eastAsia="ja-JP"/>
        </w:rPr>
        <w:t xml:space="preserve">). </w:t>
      </w:r>
    </w:p>
    <w:p w:rsidR="00336DF6" w:rsidRDefault="00336DF6" w:rsidP="00D05E60">
      <w:pPr>
        <w:spacing w:after="0" w:line="320" w:lineRule="exact"/>
        <w:rPr>
          <w:sz w:val="24"/>
          <w:szCs w:val="24"/>
        </w:rPr>
      </w:pPr>
      <w:r>
        <w:rPr>
          <w:b/>
          <w:bCs/>
          <w:sz w:val="24"/>
          <w:szCs w:val="24"/>
        </w:rPr>
        <w:t>Table 1.1</w:t>
      </w:r>
      <w:r>
        <w:rPr>
          <w:sz w:val="24"/>
          <w:szCs w:val="24"/>
        </w:rPr>
        <w:t xml:space="preserve"> Estimates of </w:t>
      </w:r>
      <w:r w:rsidRPr="000C1106">
        <w:rPr>
          <w:sz w:val="24"/>
          <w:szCs w:val="24"/>
        </w:rPr>
        <w:t>UK</w:t>
      </w:r>
      <w:r>
        <w:rPr>
          <w:sz w:val="24"/>
          <w:szCs w:val="24"/>
        </w:rPr>
        <w:t xml:space="preserve"> peatland carbon stocks</w:t>
      </w:r>
      <w:r w:rsidRPr="000C1106">
        <w:rPr>
          <w:sz w:val="24"/>
          <w:szCs w:val="24"/>
        </w:rPr>
        <w:t xml:space="preserve"> (adapted from Billett </w:t>
      </w:r>
      <w:r w:rsidRPr="003A6721">
        <w:rPr>
          <w:i/>
          <w:sz w:val="24"/>
          <w:szCs w:val="24"/>
        </w:rPr>
        <w:t>et al.</w:t>
      </w:r>
      <w:r w:rsidRPr="000C1106">
        <w:rPr>
          <w:sz w:val="24"/>
          <w:szCs w:val="24"/>
        </w:rPr>
        <w:t>, 2010)</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1904"/>
        <w:gridCol w:w="1747"/>
        <w:gridCol w:w="1565"/>
        <w:gridCol w:w="1282"/>
      </w:tblGrid>
      <w:tr w:rsidR="00336DF6" w:rsidRPr="000C1106" w:rsidTr="00CE3657">
        <w:tc>
          <w:tcPr>
            <w:tcW w:w="0" w:type="auto"/>
            <w:tcBorders>
              <w:left w:val="nil"/>
              <w:right w:val="nil"/>
            </w:tcBorders>
          </w:tcPr>
          <w:p w:rsidR="00336DF6" w:rsidRPr="000C1106" w:rsidRDefault="00336DF6" w:rsidP="00CE3657">
            <w:pPr>
              <w:spacing w:after="0" w:line="320" w:lineRule="exact"/>
              <w:rPr>
                <w:rFonts w:cs="Times New Roman"/>
                <w:b/>
                <w:bCs/>
                <w:sz w:val="24"/>
                <w:szCs w:val="24"/>
                <w:lang w:eastAsia="en-GB"/>
              </w:rPr>
            </w:pPr>
            <w:r w:rsidRPr="000C1106">
              <w:rPr>
                <w:b/>
                <w:bCs/>
                <w:color w:val="191A1E"/>
                <w:sz w:val="24"/>
                <w:szCs w:val="24"/>
                <w:lang w:eastAsia="en-GB"/>
              </w:rPr>
              <w:t>Country</w:t>
            </w:r>
          </w:p>
        </w:tc>
        <w:tc>
          <w:tcPr>
            <w:tcW w:w="0" w:type="auto"/>
            <w:tcBorders>
              <w:left w:val="nil"/>
              <w:right w:val="nil"/>
            </w:tcBorders>
          </w:tcPr>
          <w:p w:rsidR="00336DF6" w:rsidRPr="000C1106" w:rsidRDefault="00336DF6" w:rsidP="00CE3657">
            <w:pPr>
              <w:spacing w:after="0" w:line="320" w:lineRule="exact"/>
              <w:rPr>
                <w:rFonts w:cs="Times New Roman"/>
                <w:b/>
                <w:bCs/>
                <w:sz w:val="24"/>
                <w:szCs w:val="24"/>
                <w:lang w:eastAsia="en-GB"/>
              </w:rPr>
            </w:pPr>
          </w:p>
        </w:tc>
        <w:tc>
          <w:tcPr>
            <w:tcW w:w="0" w:type="auto"/>
            <w:gridSpan w:val="3"/>
            <w:tcBorders>
              <w:left w:val="nil"/>
              <w:right w:val="nil"/>
            </w:tcBorders>
          </w:tcPr>
          <w:p w:rsidR="00336DF6" w:rsidRPr="000C1106" w:rsidRDefault="00336DF6" w:rsidP="00CE3657">
            <w:pPr>
              <w:spacing w:after="0" w:line="320" w:lineRule="exact"/>
              <w:rPr>
                <w:b/>
                <w:bCs/>
                <w:color w:val="191A1E"/>
                <w:sz w:val="24"/>
                <w:szCs w:val="24"/>
                <w:lang w:eastAsia="en-GB"/>
              </w:rPr>
            </w:pPr>
            <w:r w:rsidRPr="000C1106">
              <w:rPr>
                <w:b/>
                <w:bCs/>
                <w:color w:val="191A1E"/>
                <w:sz w:val="24"/>
                <w:szCs w:val="24"/>
                <w:lang w:eastAsia="en-GB"/>
              </w:rPr>
              <w:t>Soil depth</w:t>
            </w:r>
          </w:p>
        </w:tc>
      </w:tr>
      <w:tr w:rsidR="00336DF6" w:rsidRPr="000C1106" w:rsidTr="00CE3657">
        <w:tc>
          <w:tcPr>
            <w:tcW w:w="0" w:type="auto"/>
            <w:tcBorders>
              <w:left w:val="nil"/>
              <w:right w:val="nil"/>
            </w:tcBorders>
            <w:vAlign w:val="bottom"/>
          </w:tcPr>
          <w:p w:rsidR="00336DF6" w:rsidRPr="000C1106" w:rsidRDefault="00336DF6" w:rsidP="00CE3657">
            <w:pPr>
              <w:autoSpaceDE w:val="0"/>
              <w:autoSpaceDN w:val="0"/>
              <w:adjustRightInd w:val="0"/>
              <w:spacing w:after="0" w:line="320" w:lineRule="exact"/>
              <w:rPr>
                <w:rFonts w:cs="Times New Roman"/>
                <w:b/>
                <w:bCs/>
                <w:color w:val="191A1E"/>
                <w:sz w:val="24"/>
                <w:szCs w:val="24"/>
                <w:lang w:eastAsia="en-GB"/>
              </w:rPr>
            </w:pPr>
          </w:p>
        </w:tc>
        <w:tc>
          <w:tcPr>
            <w:tcW w:w="0" w:type="auto"/>
            <w:tcBorders>
              <w:left w:val="nil"/>
              <w:right w:val="nil"/>
            </w:tcBorders>
            <w:vAlign w:val="bottom"/>
          </w:tcPr>
          <w:p w:rsidR="00336DF6" w:rsidRPr="000C1106" w:rsidRDefault="00336DF6" w:rsidP="00CE3657">
            <w:pPr>
              <w:autoSpaceDE w:val="0"/>
              <w:autoSpaceDN w:val="0"/>
              <w:adjustRightInd w:val="0"/>
              <w:spacing w:after="0" w:line="320" w:lineRule="exact"/>
              <w:rPr>
                <w:b/>
                <w:bCs/>
                <w:color w:val="191A1E"/>
                <w:sz w:val="24"/>
                <w:szCs w:val="24"/>
                <w:lang w:eastAsia="en-GB"/>
              </w:rPr>
            </w:pPr>
            <w:r w:rsidRPr="000C1106">
              <w:rPr>
                <w:b/>
                <w:bCs/>
                <w:color w:val="191A1E"/>
                <w:sz w:val="24"/>
                <w:szCs w:val="24"/>
                <w:lang w:eastAsia="en-GB"/>
              </w:rPr>
              <w:t>Area (km</w:t>
            </w:r>
            <w:r w:rsidRPr="000C1106">
              <w:rPr>
                <w:b/>
                <w:bCs/>
                <w:color w:val="191A1E"/>
                <w:sz w:val="24"/>
                <w:szCs w:val="24"/>
                <w:vertAlign w:val="superscript"/>
                <w:lang w:eastAsia="en-GB"/>
              </w:rPr>
              <w:t>2</w:t>
            </w:r>
            <w:r w:rsidRPr="000C1106">
              <w:rPr>
                <w:b/>
                <w:bCs/>
                <w:color w:val="191A1E"/>
                <w:sz w:val="24"/>
                <w:szCs w:val="24"/>
                <w:lang w:eastAsia="en-GB"/>
              </w:rPr>
              <w:t>)</w:t>
            </w:r>
          </w:p>
        </w:tc>
        <w:tc>
          <w:tcPr>
            <w:tcW w:w="0" w:type="auto"/>
            <w:tcBorders>
              <w:left w:val="nil"/>
              <w:right w:val="nil"/>
            </w:tcBorders>
            <w:vAlign w:val="bottom"/>
          </w:tcPr>
          <w:p w:rsidR="00336DF6" w:rsidRPr="000C1106" w:rsidRDefault="00336DF6" w:rsidP="00CE3657">
            <w:pPr>
              <w:spacing w:after="0" w:line="320" w:lineRule="exact"/>
              <w:rPr>
                <w:b/>
                <w:bCs/>
                <w:color w:val="191A1E"/>
                <w:sz w:val="24"/>
                <w:szCs w:val="24"/>
                <w:lang w:eastAsia="en-GB"/>
              </w:rPr>
            </w:pPr>
            <w:r w:rsidRPr="000C1106">
              <w:rPr>
                <w:b/>
                <w:bCs/>
                <w:color w:val="191A1E"/>
                <w:sz w:val="24"/>
                <w:szCs w:val="24"/>
                <w:lang w:eastAsia="en-GB"/>
              </w:rPr>
              <w:t>0–100 cm</w:t>
            </w:r>
          </w:p>
          <w:p w:rsidR="00336DF6" w:rsidRPr="000C1106" w:rsidRDefault="00336DF6" w:rsidP="00CE3657">
            <w:pPr>
              <w:autoSpaceDE w:val="0"/>
              <w:autoSpaceDN w:val="0"/>
              <w:adjustRightInd w:val="0"/>
              <w:spacing w:after="0" w:line="320" w:lineRule="exact"/>
              <w:rPr>
                <w:b/>
                <w:bCs/>
                <w:color w:val="191A1E"/>
                <w:sz w:val="24"/>
                <w:szCs w:val="24"/>
                <w:lang w:eastAsia="en-GB"/>
              </w:rPr>
            </w:pPr>
            <w:r w:rsidRPr="000C1106">
              <w:rPr>
                <w:b/>
                <w:bCs/>
                <w:color w:val="191A1E"/>
                <w:sz w:val="24"/>
                <w:szCs w:val="24"/>
                <w:lang w:eastAsia="en-GB"/>
              </w:rPr>
              <w:t>(Mt C)</w:t>
            </w:r>
          </w:p>
        </w:tc>
        <w:tc>
          <w:tcPr>
            <w:tcW w:w="0" w:type="auto"/>
            <w:tcBorders>
              <w:left w:val="nil"/>
              <w:right w:val="nil"/>
            </w:tcBorders>
            <w:vAlign w:val="bottom"/>
          </w:tcPr>
          <w:p w:rsidR="00336DF6" w:rsidRPr="000C1106" w:rsidRDefault="00336DF6" w:rsidP="00CE3657">
            <w:pPr>
              <w:autoSpaceDE w:val="0"/>
              <w:autoSpaceDN w:val="0"/>
              <w:adjustRightInd w:val="0"/>
              <w:spacing w:after="0" w:line="320" w:lineRule="exact"/>
              <w:rPr>
                <w:b/>
                <w:bCs/>
                <w:color w:val="191A1E"/>
                <w:sz w:val="24"/>
                <w:szCs w:val="24"/>
                <w:lang w:eastAsia="en-GB"/>
              </w:rPr>
            </w:pPr>
            <w:r w:rsidRPr="000C1106">
              <w:rPr>
                <w:b/>
                <w:bCs/>
                <w:color w:val="191A1E"/>
                <w:sz w:val="24"/>
                <w:szCs w:val="24"/>
                <w:lang w:eastAsia="en-GB"/>
              </w:rPr>
              <w:t>&gt;100 cm</w:t>
            </w:r>
          </w:p>
          <w:p w:rsidR="00336DF6" w:rsidRPr="000C1106" w:rsidRDefault="00336DF6" w:rsidP="00CE3657">
            <w:pPr>
              <w:autoSpaceDE w:val="0"/>
              <w:autoSpaceDN w:val="0"/>
              <w:adjustRightInd w:val="0"/>
              <w:spacing w:after="0" w:line="320" w:lineRule="exact"/>
              <w:rPr>
                <w:b/>
                <w:bCs/>
                <w:color w:val="191A1E"/>
                <w:sz w:val="24"/>
                <w:szCs w:val="24"/>
                <w:lang w:eastAsia="en-GB"/>
              </w:rPr>
            </w:pPr>
            <w:r w:rsidRPr="000C1106">
              <w:rPr>
                <w:b/>
                <w:bCs/>
                <w:color w:val="191A1E"/>
                <w:sz w:val="24"/>
                <w:szCs w:val="24"/>
                <w:lang w:eastAsia="en-GB"/>
              </w:rPr>
              <w:t>(Mt C)</w:t>
            </w:r>
          </w:p>
        </w:tc>
        <w:tc>
          <w:tcPr>
            <w:tcW w:w="0" w:type="auto"/>
            <w:tcBorders>
              <w:left w:val="nil"/>
              <w:right w:val="nil"/>
            </w:tcBorders>
            <w:vAlign w:val="bottom"/>
          </w:tcPr>
          <w:p w:rsidR="00336DF6" w:rsidRPr="000C1106" w:rsidRDefault="00336DF6" w:rsidP="00CE3657">
            <w:pPr>
              <w:spacing w:after="0" w:line="320" w:lineRule="exact"/>
              <w:rPr>
                <w:b/>
                <w:bCs/>
                <w:color w:val="191A1E"/>
                <w:sz w:val="24"/>
                <w:szCs w:val="24"/>
                <w:lang w:eastAsia="en-GB"/>
              </w:rPr>
            </w:pPr>
            <w:r w:rsidRPr="000C1106">
              <w:rPr>
                <w:b/>
                <w:bCs/>
                <w:color w:val="191A1E"/>
                <w:sz w:val="24"/>
                <w:szCs w:val="24"/>
                <w:lang w:eastAsia="en-GB"/>
              </w:rPr>
              <w:t>Total</w:t>
            </w:r>
          </w:p>
          <w:p w:rsidR="00336DF6" w:rsidRPr="000C1106" w:rsidRDefault="00336DF6" w:rsidP="00CE3657">
            <w:pPr>
              <w:autoSpaceDE w:val="0"/>
              <w:autoSpaceDN w:val="0"/>
              <w:adjustRightInd w:val="0"/>
              <w:spacing w:after="0" w:line="320" w:lineRule="exact"/>
              <w:rPr>
                <w:b/>
                <w:bCs/>
                <w:color w:val="191A1E"/>
                <w:sz w:val="24"/>
                <w:szCs w:val="24"/>
                <w:lang w:eastAsia="en-GB"/>
              </w:rPr>
            </w:pPr>
            <w:r w:rsidRPr="000C1106">
              <w:rPr>
                <w:b/>
                <w:bCs/>
                <w:color w:val="191A1E"/>
                <w:sz w:val="24"/>
                <w:szCs w:val="24"/>
                <w:lang w:eastAsia="en-GB"/>
              </w:rPr>
              <w:t>(Mt C)</w:t>
            </w:r>
          </w:p>
        </w:tc>
      </w:tr>
      <w:tr w:rsidR="00336DF6" w:rsidRPr="000C1106" w:rsidTr="00CE3657">
        <w:tc>
          <w:tcPr>
            <w:tcW w:w="0" w:type="auto"/>
            <w:tcBorders>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 xml:space="preserve">Scotland </w:t>
            </w:r>
          </w:p>
        </w:tc>
        <w:tc>
          <w:tcPr>
            <w:tcW w:w="0" w:type="auto"/>
            <w:tcBorders>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17789</w:t>
            </w:r>
          </w:p>
        </w:tc>
        <w:tc>
          <w:tcPr>
            <w:tcW w:w="0" w:type="auto"/>
            <w:tcBorders>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1104</w:t>
            </w:r>
            <w:r w:rsidRPr="000C1106">
              <w:rPr>
                <w:color w:val="191A1E"/>
                <w:sz w:val="24"/>
                <w:szCs w:val="24"/>
                <w:vertAlign w:val="superscript"/>
                <w:lang w:eastAsia="en-GB"/>
              </w:rPr>
              <w:t>a</w:t>
            </w:r>
          </w:p>
        </w:tc>
        <w:tc>
          <w:tcPr>
            <w:tcW w:w="0" w:type="auto"/>
            <w:tcBorders>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516</w:t>
            </w:r>
            <w:r w:rsidRPr="000C1106">
              <w:rPr>
                <w:color w:val="191A1E"/>
                <w:sz w:val="24"/>
                <w:szCs w:val="24"/>
                <w:vertAlign w:val="superscript"/>
                <w:lang w:eastAsia="en-GB"/>
              </w:rPr>
              <w:t>a</w:t>
            </w:r>
          </w:p>
        </w:tc>
        <w:tc>
          <w:tcPr>
            <w:tcW w:w="0" w:type="auto"/>
            <w:tcBorders>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1620</w:t>
            </w:r>
          </w:p>
        </w:tc>
      </w:tr>
      <w:tr w:rsidR="00336DF6" w:rsidRPr="000C1106" w:rsidTr="00CE3657">
        <w:tc>
          <w:tcPr>
            <w:tcW w:w="0" w:type="auto"/>
            <w:tcBorders>
              <w:top w:val="nil"/>
              <w:left w:val="nil"/>
              <w:bottom w:val="nil"/>
              <w:right w:val="nil"/>
            </w:tcBorders>
            <w:vAlign w:val="center"/>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 xml:space="preserve">England </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4246</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296</w:t>
            </w:r>
            <w:r w:rsidRPr="000C1106">
              <w:rPr>
                <w:color w:val="191A1E"/>
                <w:sz w:val="24"/>
                <w:szCs w:val="24"/>
                <w:vertAlign w:val="superscript"/>
                <w:lang w:eastAsia="en-GB"/>
              </w:rPr>
              <w:t>b</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123</w:t>
            </w:r>
            <w:r w:rsidRPr="000C1106">
              <w:rPr>
                <w:color w:val="191A1E"/>
                <w:sz w:val="24"/>
                <w:szCs w:val="24"/>
                <w:vertAlign w:val="superscript"/>
                <w:lang w:eastAsia="en-GB"/>
              </w:rPr>
              <w:t>d</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419</w:t>
            </w:r>
          </w:p>
        </w:tc>
      </w:tr>
      <w:tr w:rsidR="00336DF6" w:rsidRPr="000C1106" w:rsidTr="00CE3657">
        <w:tc>
          <w:tcPr>
            <w:tcW w:w="0" w:type="auto"/>
            <w:tcBorders>
              <w:top w:val="nil"/>
              <w:left w:val="nil"/>
              <w:bottom w:val="nil"/>
              <w:right w:val="nil"/>
            </w:tcBorders>
            <w:vAlign w:val="center"/>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 xml:space="preserve">Wales </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732</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67</w:t>
            </w:r>
            <w:r w:rsidRPr="000C1106">
              <w:rPr>
                <w:color w:val="191A1E"/>
                <w:sz w:val="24"/>
                <w:szCs w:val="24"/>
                <w:vertAlign w:val="superscript"/>
                <w:lang w:eastAsia="en-GB"/>
              </w:rPr>
              <w:t>b</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52</w:t>
            </w:r>
            <w:r w:rsidRPr="000C1106">
              <w:rPr>
                <w:color w:val="191A1E"/>
                <w:sz w:val="24"/>
                <w:szCs w:val="24"/>
                <w:vertAlign w:val="superscript"/>
                <w:lang w:eastAsia="en-GB"/>
              </w:rPr>
              <w:t>c</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119</w:t>
            </w:r>
          </w:p>
        </w:tc>
      </w:tr>
      <w:tr w:rsidR="00336DF6" w:rsidRPr="000C1106" w:rsidTr="00CE3657">
        <w:trPr>
          <w:trHeight w:val="60"/>
        </w:trPr>
        <w:tc>
          <w:tcPr>
            <w:tcW w:w="0" w:type="auto"/>
            <w:tcBorders>
              <w:top w:val="nil"/>
              <w:left w:val="nil"/>
              <w:bottom w:val="nil"/>
              <w:right w:val="nil"/>
            </w:tcBorders>
          </w:tcPr>
          <w:p w:rsidR="00336DF6" w:rsidRPr="000C1106" w:rsidRDefault="00336DF6" w:rsidP="00CE3657">
            <w:pPr>
              <w:spacing w:after="0" w:line="320" w:lineRule="exact"/>
              <w:rPr>
                <w:rFonts w:cs="Times New Roman"/>
                <w:sz w:val="24"/>
                <w:szCs w:val="24"/>
                <w:lang w:eastAsia="en-GB"/>
              </w:rPr>
            </w:pPr>
            <w:r w:rsidRPr="000C1106">
              <w:rPr>
                <w:color w:val="191A1E"/>
                <w:sz w:val="24"/>
                <w:szCs w:val="24"/>
                <w:lang w:eastAsia="en-GB"/>
              </w:rPr>
              <w:t>Northern Ireland</w:t>
            </w:r>
          </w:p>
        </w:tc>
        <w:tc>
          <w:tcPr>
            <w:tcW w:w="0" w:type="auto"/>
            <w:tcBorders>
              <w:top w:val="nil"/>
              <w:left w:val="nil"/>
              <w:bottom w:val="nil"/>
              <w:right w:val="nil"/>
            </w:tcBorders>
            <w:vAlign w:val="bottom"/>
          </w:tcPr>
          <w:p w:rsidR="00336DF6" w:rsidRPr="000C1106" w:rsidRDefault="00336DF6" w:rsidP="00CE3657">
            <w:pPr>
              <w:spacing w:after="0" w:line="320" w:lineRule="exact"/>
              <w:rPr>
                <w:rFonts w:cs="Times New Roman"/>
                <w:sz w:val="24"/>
                <w:szCs w:val="24"/>
                <w:lang w:eastAsia="en-GB"/>
              </w:rPr>
            </w:pPr>
            <w:r w:rsidRPr="000C1106">
              <w:rPr>
                <w:color w:val="191A1E"/>
                <w:sz w:val="24"/>
                <w:szCs w:val="24"/>
                <w:lang w:eastAsia="en-GB"/>
              </w:rPr>
              <w:t>1873</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rFonts w:cs="Times New Roman"/>
                <w:color w:val="191A1E"/>
                <w:sz w:val="24"/>
                <w:szCs w:val="24"/>
                <w:lang w:eastAsia="en-GB"/>
              </w:rPr>
            </w:pPr>
            <w:r w:rsidRPr="000C1106">
              <w:rPr>
                <w:color w:val="191A1E"/>
                <w:sz w:val="24"/>
                <w:szCs w:val="24"/>
                <w:lang w:eastAsia="en-GB"/>
              </w:rPr>
              <w:t>90</w:t>
            </w:r>
            <w:r w:rsidRPr="000C1106">
              <w:rPr>
                <w:color w:val="191A1E"/>
                <w:sz w:val="24"/>
                <w:szCs w:val="24"/>
                <w:vertAlign w:val="superscript"/>
                <w:lang w:eastAsia="en-GB"/>
              </w:rPr>
              <w:t>b d</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54</w:t>
            </w:r>
          </w:p>
        </w:tc>
        <w:tc>
          <w:tcPr>
            <w:tcW w:w="0" w:type="auto"/>
            <w:tcBorders>
              <w:top w:val="nil"/>
              <w:left w:val="nil"/>
              <w:bottom w:val="nil"/>
              <w:right w:val="nil"/>
            </w:tcBorders>
            <w:vAlign w:val="bottom"/>
          </w:tcPr>
          <w:p w:rsidR="00336DF6" w:rsidRPr="000C1106" w:rsidRDefault="00336DF6" w:rsidP="00CE3657">
            <w:pPr>
              <w:autoSpaceDE w:val="0"/>
              <w:autoSpaceDN w:val="0"/>
              <w:adjustRightInd w:val="0"/>
              <w:spacing w:after="0" w:line="320" w:lineRule="exact"/>
              <w:rPr>
                <w:color w:val="191A1E"/>
                <w:sz w:val="24"/>
                <w:szCs w:val="24"/>
                <w:lang w:eastAsia="en-GB"/>
              </w:rPr>
            </w:pPr>
            <w:r w:rsidRPr="000C1106">
              <w:rPr>
                <w:color w:val="191A1E"/>
                <w:sz w:val="24"/>
                <w:szCs w:val="24"/>
                <w:lang w:eastAsia="en-GB"/>
              </w:rPr>
              <w:t>144</w:t>
            </w:r>
          </w:p>
        </w:tc>
      </w:tr>
      <w:tr w:rsidR="00336DF6" w:rsidRPr="000C1106" w:rsidTr="00CE3657">
        <w:tc>
          <w:tcPr>
            <w:tcW w:w="0" w:type="auto"/>
            <w:tcBorders>
              <w:top w:val="nil"/>
              <w:left w:val="nil"/>
              <w:right w:val="nil"/>
            </w:tcBorders>
          </w:tcPr>
          <w:p w:rsidR="00336DF6" w:rsidRPr="000C1106" w:rsidRDefault="00336DF6" w:rsidP="00CE3657">
            <w:pPr>
              <w:spacing w:after="0" w:line="320" w:lineRule="exact"/>
              <w:rPr>
                <w:rFonts w:cs="Times New Roman"/>
                <w:sz w:val="24"/>
                <w:szCs w:val="24"/>
                <w:lang w:eastAsia="en-GB"/>
              </w:rPr>
            </w:pPr>
            <w:r w:rsidRPr="000C1106">
              <w:rPr>
                <w:sz w:val="24"/>
                <w:szCs w:val="24"/>
                <w:lang w:eastAsia="en-GB"/>
              </w:rPr>
              <w:t>UK</w:t>
            </w:r>
            <w:r>
              <w:rPr>
                <w:sz w:val="24"/>
                <w:szCs w:val="24"/>
                <w:lang w:eastAsia="en-GB"/>
              </w:rPr>
              <w:t>s</w:t>
            </w:r>
          </w:p>
        </w:tc>
        <w:tc>
          <w:tcPr>
            <w:tcW w:w="0" w:type="auto"/>
            <w:tcBorders>
              <w:top w:val="nil"/>
              <w:left w:val="nil"/>
              <w:right w:val="nil"/>
            </w:tcBorders>
            <w:vAlign w:val="bottom"/>
          </w:tcPr>
          <w:p w:rsidR="00336DF6" w:rsidRPr="000C1106" w:rsidRDefault="00336DF6" w:rsidP="00CE3657">
            <w:pPr>
              <w:spacing w:after="0" w:line="320" w:lineRule="exact"/>
              <w:rPr>
                <w:rFonts w:cs="Times New Roman"/>
                <w:sz w:val="24"/>
                <w:szCs w:val="24"/>
                <w:lang w:eastAsia="en-GB"/>
              </w:rPr>
            </w:pPr>
            <w:r w:rsidRPr="000C1106">
              <w:rPr>
                <w:color w:val="191A1E"/>
                <w:sz w:val="24"/>
                <w:szCs w:val="24"/>
                <w:lang w:eastAsia="en-GB"/>
              </w:rPr>
              <w:t>24640</w:t>
            </w:r>
          </w:p>
        </w:tc>
        <w:tc>
          <w:tcPr>
            <w:tcW w:w="0" w:type="auto"/>
            <w:tcBorders>
              <w:top w:val="nil"/>
              <w:left w:val="nil"/>
              <w:right w:val="nil"/>
            </w:tcBorders>
            <w:vAlign w:val="bottom"/>
          </w:tcPr>
          <w:p w:rsidR="00336DF6" w:rsidRPr="000C1106" w:rsidRDefault="00336DF6" w:rsidP="00CE3657">
            <w:pPr>
              <w:spacing w:after="0" w:line="320" w:lineRule="exact"/>
              <w:rPr>
                <w:rFonts w:cs="Times New Roman"/>
                <w:sz w:val="24"/>
                <w:szCs w:val="24"/>
                <w:lang w:eastAsia="en-GB"/>
              </w:rPr>
            </w:pPr>
            <w:r w:rsidRPr="000C1106">
              <w:rPr>
                <w:color w:val="191A1E"/>
                <w:sz w:val="24"/>
                <w:szCs w:val="24"/>
                <w:lang w:eastAsia="en-GB"/>
              </w:rPr>
              <w:t>1557</w:t>
            </w:r>
          </w:p>
        </w:tc>
        <w:tc>
          <w:tcPr>
            <w:tcW w:w="0" w:type="auto"/>
            <w:tcBorders>
              <w:top w:val="nil"/>
              <w:left w:val="nil"/>
              <w:right w:val="nil"/>
            </w:tcBorders>
            <w:vAlign w:val="bottom"/>
          </w:tcPr>
          <w:p w:rsidR="00336DF6" w:rsidRPr="000C1106" w:rsidRDefault="00336DF6" w:rsidP="00CE3657">
            <w:pPr>
              <w:spacing w:after="0" w:line="320" w:lineRule="exact"/>
              <w:rPr>
                <w:color w:val="191A1E"/>
                <w:sz w:val="24"/>
                <w:szCs w:val="24"/>
                <w:lang w:eastAsia="en-GB"/>
              </w:rPr>
            </w:pPr>
            <w:r w:rsidRPr="000C1106">
              <w:rPr>
                <w:color w:val="191A1E"/>
                <w:sz w:val="24"/>
                <w:szCs w:val="24"/>
                <w:lang w:eastAsia="en-GB"/>
              </w:rPr>
              <w:t>745</w:t>
            </w:r>
          </w:p>
        </w:tc>
        <w:tc>
          <w:tcPr>
            <w:tcW w:w="0" w:type="auto"/>
            <w:tcBorders>
              <w:top w:val="nil"/>
              <w:left w:val="nil"/>
              <w:right w:val="nil"/>
            </w:tcBorders>
            <w:vAlign w:val="bottom"/>
          </w:tcPr>
          <w:p w:rsidR="00336DF6" w:rsidRPr="000C1106" w:rsidRDefault="00336DF6" w:rsidP="00CE3657">
            <w:pPr>
              <w:spacing w:after="0" w:line="320" w:lineRule="exact"/>
              <w:rPr>
                <w:rFonts w:cs="Times New Roman"/>
                <w:sz w:val="24"/>
                <w:szCs w:val="24"/>
                <w:lang w:eastAsia="en-GB"/>
              </w:rPr>
            </w:pPr>
            <w:r w:rsidRPr="000C1106">
              <w:rPr>
                <w:color w:val="191A1E"/>
                <w:sz w:val="24"/>
                <w:szCs w:val="24"/>
                <w:lang w:eastAsia="en-GB"/>
              </w:rPr>
              <w:t>2302</w:t>
            </w:r>
          </w:p>
        </w:tc>
      </w:tr>
      <w:tr w:rsidR="00336DF6" w:rsidRPr="000C1106" w:rsidTr="00CE3657">
        <w:tc>
          <w:tcPr>
            <w:tcW w:w="0" w:type="auto"/>
            <w:gridSpan w:val="5"/>
            <w:tcBorders>
              <w:left w:val="nil"/>
              <w:right w:val="nil"/>
            </w:tcBorders>
          </w:tcPr>
          <w:p w:rsidR="00336DF6" w:rsidRPr="000C1106" w:rsidRDefault="00336DF6" w:rsidP="00CE3657">
            <w:pPr>
              <w:spacing w:after="0" w:line="320" w:lineRule="exact"/>
              <w:rPr>
                <w:rFonts w:cs="Times New Roman"/>
                <w:sz w:val="24"/>
                <w:szCs w:val="24"/>
                <w:lang w:eastAsia="en-GB"/>
              </w:rPr>
            </w:pPr>
            <w:r w:rsidRPr="00A47EBF">
              <w:rPr>
                <w:color w:val="191A1E"/>
                <w:sz w:val="24"/>
                <w:szCs w:val="24"/>
                <w:vertAlign w:val="superscript"/>
                <w:lang w:val="da-DK" w:eastAsia="en-GB"/>
              </w:rPr>
              <w:t>a</w:t>
            </w:r>
            <w:r w:rsidRPr="00A47EBF">
              <w:rPr>
                <w:color w:val="191A1E"/>
                <w:sz w:val="24"/>
                <w:szCs w:val="24"/>
                <w:lang w:val="da-DK" w:eastAsia="en-GB"/>
              </w:rPr>
              <w:t xml:space="preserve">Chapman </w:t>
            </w:r>
            <w:r w:rsidRPr="00A47EBF">
              <w:rPr>
                <w:i/>
                <w:color w:val="191A1E"/>
                <w:sz w:val="24"/>
                <w:szCs w:val="24"/>
                <w:lang w:val="da-DK" w:eastAsia="en-GB"/>
              </w:rPr>
              <w:t>et al.</w:t>
            </w:r>
            <w:r w:rsidRPr="00A47EBF">
              <w:rPr>
                <w:color w:val="191A1E"/>
                <w:sz w:val="24"/>
                <w:szCs w:val="24"/>
                <w:lang w:val="da-DK" w:eastAsia="en-GB"/>
              </w:rPr>
              <w:t xml:space="preserve"> (2009); </w:t>
            </w:r>
            <w:r w:rsidRPr="00A47EBF">
              <w:rPr>
                <w:color w:val="191A1E"/>
                <w:sz w:val="24"/>
                <w:szCs w:val="24"/>
                <w:vertAlign w:val="superscript"/>
                <w:lang w:val="da-DK" w:eastAsia="en-GB"/>
              </w:rPr>
              <w:t>b</w:t>
            </w:r>
            <w:r w:rsidRPr="00A47EBF">
              <w:rPr>
                <w:color w:val="191A1E"/>
                <w:sz w:val="24"/>
                <w:szCs w:val="24"/>
                <w:lang w:val="da-DK" w:eastAsia="en-GB"/>
              </w:rPr>
              <w:t xml:space="preserve">Bradley </w:t>
            </w:r>
            <w:r w:rsidRPr="00A47EBF">
              <w:rPr>
                <w:i/>
                <w:color w:val="191A1E"/>
                <w:sz w:val="24"/>
                <w:szCs w:val="24"/>
                <w:lang w:val="da-DK" w:eastAsia="en-GB"/>
              </w:rPr>
              <w:t>et al.</w:t>
            </w:r>
            <w:r w:rsidRPr="00A47EBF">
              <w:rPr>
                <w:color w:val="191A1E"/>
                <w:sz w:val="24"/>
                <w:szCs w:val="24"/>
                <w:lang w:val="da-DK" w:eastAsia="en-GB"/>
              </w:rPr>
              <w:t xml:space="preserve"> </w:t>
            </w:r>
            <w:r w:rsidRPr="000C1106">
              <w:rPr>
                <w:color w:val="191A1E"/>
                <w:sz w:val="24"/>
                <w:szCs w:val="24"/>
                <w:lang w:eastAsia="en-GB"/>
              </w:rPr>
              <w:t xml:space="preserve">(2005); </w:t>
            </w:r>
            <w:proofErr w:type="spellStart"/>
            <w:r w:rsidRPr="000C1106">
              <w:rPr>
                <w:color w:val="191A1E"/>
                <w:sz w:val="24"/>
                <w:szCs w:val="24"/>
                <w:vertAlign w:val="superscript"/>
                <w:lang w:eastAsia="en-GB"/>
              </w:rPr>
              <w:t>c</w:t>
            </w:r>
            <w:r w:rsidRPr="000C1106">
              <w:rPr>
                <w:color w:val="191A1E"/>
                <w:sz w:val="24"/>
                <w:szCs w:val="24"/>
                <w:lang w:eastAsia="en-GB"/>
              </w:rPr>
              <w:t>Smith</w:t>
            </w:r>
            <w:proofErr w:type="spellEnd"/>
            <w:r w:rsidRPr="000C1106">
              <w:rPr>
                <w:color w:val="191A1E"/>
                <w:sz w:val="24"/>
                <w:szCs w:val="24"/>
                <w:lang w:eastAsia="en-GB"/>
              </w:rPr>
              <w:t xml:space="preserve"> </w:t>
            </w:r>
            <w:r w:rsidRPr="003A6721">
              <w:rPr>
                <w:i/>
                <w:color w:val="191A1E"/>
                <w:sz w:val="24"/>
                <w:szCs w:val="24"/>
                <w:lang w:eastAsia="en-GB"/>
              </w:rPr>
              <w:t>et al.</w:t>
            </w:r>
            <w:r w:rsidRPr="000C1106">
              <w:rPr>
                <w:color w:val="191A1E"/>
                <w:sz w:val="24"/>
                <w:szCs w:val="24"/>
                <w:lang w:eastAsia="en-GB"/>
              </w:rPr>
              <w:t xml:space="preserve"> (2007); </w:t>
            </w:r>
            <w:proofErr w:type="spellStart"/>
            <w:r w:rsidRPr="000C1106">
              <w:rPr>
                <w:color w:val="191A1E"/>
                <w:sz w:val="24"/>
                <w:szCs w:val="24"/>
                <w:vertAlign w:val="superscript"/>
                <w:lang w:eastAsia="en-GB"/>
              </w:rPr>
              <w:t>d</w:t>
            </w:r>
            <w:r w:rsidRPr="000C1106">
              <w:rPr>
                <w:color w:val="191A1E"/>
                <w:sz w:val="24"/>
                <w:szCs w:val="24"/>
                <w:lang w:eastAsia="en-GB"/>
              </w:rPr>
              <w:t>Pro</w:t>
            </w:r>
            <w:proofErr w:type="spellEnd"/>
            <w:r w:rsidRPr="000C1106">
              <w:rPr>
                <w:color w:val="191A1E"/>
                <w:sz w:val="24"/>
                <w:szCs w:val="24"/>
                <w:lang w:eastAsia="en-GB"/>
              </w:rPr>
              <w:t xml:space="preserve"> rata to Scottish stocks below 1 m</w:t>
            </w:r>
          </w:p>
        </w:tc>
      </w:tr>
    </w:tbl>
    <w:p w:rsidR="00336DF6" w:rsidRDefault="00336DF6" w:rsidP="00D05E60">
      <w:pPr>
        <w:spacing w:after="0" w:line="320" w:lineRule="exact"/>
        <w:rPr>
          <w:sz w:val="24"/>
          <w:szCs w:val="24"/>
        </w:rPr>
      </w:pPr>
    </w:p>
    <w:p w:rsidR="00336DF6" w:rsidRPr="00CE3657" w:rsidRDefault="00336DF6" w:rsidP="00D05E60">
      <w:pPr>
        <w:spacing w:line="320" w:lineRule="exact"/>
        <w:rPr>
          <w:rFonts w:cs="Times New Roman"/>
          <w:b/>
          <w:bCs/>
          <w:sz w:val="24"/>
          <w:szCs w:val="24"/>
        </w:rPr>
      </w:pPr>
      <w:r w:rsidRPr="000C1106">
        <w:rPr>
          <w:rFonts w:eastAsia="MS Mincho"/>
          <w:sz w:val="24"/>
          <w:szCs w:val="24"/>
          <w:lang w:eastAsia="ja-JP"/>
        </w:rPr>
        <w:t>When peatland is disturbed, some of the peat may dewater. Stored carbon which is thus exposed (via several routes) to air is readily converted to CO</w:t>
      </w:r>
      <w:r w:rsidRPr="000C1106">
        <w:rPr>
          <w:rFonts w:eastAsia="MS Mincho"/>
          <w:sz w:val="24"/>
          <w:szCs w:val="24"/>
          <w:vertAlign w:val="subscript"/>
          <w:lang w:eastAsia="ja-JP"/>
        </w:rPr>
        <w:t>2</w:t>
      </w:r>
      <w:r w:rsidRPr="000C1106">
        <w:rPr>
          <w:rFonts w:eastAsia="MS Mincho"/>
          <w:sz w:val="24"/>
          <w:szCs w:val="24"/>
          <w:lang w:eastAsia="ja-JP"/>
        </w:rPr>
        <w:t xml:space="preserve"> and released to the </w:t>
      </w:r>
      <w:r w:rsidRPr="000C1106">
        <w:rPr>
          <w:rFonts w:eastAsia="MS Mincho"/>
          <w:sz w:val="24"/>
          <w:szCs w:val="24"/>
          <w:lang w:eastAsia="ja-JP"/>
        </w:rPr>
        <w:lastRenderedPageBreak/>
        <w:t xml:space="preserve">atmosphere.  The size of the store is such that conversion of just 5% of the UK’s peat would </w:t>
      </w:r>
      <w:r>
        <w:rPr>
          <w:rFonts w:eastAsia="MS Mincho"/>
          <w:sz w:val="24"/>
          <w:szCs w:val="24"/>
          <w:lang w:eastAsia="ja-JP"/>
        </w:rPr>
        <w:t>release the same amount of CO</w:t>
      </w:r>
      <w:r w:rsidRPr="002C5167">
        <w:rPr>
          <w:rFonts w:eastAsia="MS Mincho"/>
          <w:sz w:val="24"/>
          <w:szCs w:val="24"/>
          <w:vertAlign w:val="subscript"/>
          <w:lang w:eastAsia="ja-JP"/>
        </w:rPr>
        <w:t>2</w:t>
      </w:r>
      <w:r>
        <w:rPr>
          <w:rFonts w:eastAsia="MS Mincho"/>
          <w:sz w:val="24"/>
          <w:szCs w:val="24"/>
          <w:lang w:eastAsia="ja-JP"/>
        </w:rPr>
        <w:t xml:space="preserve"> to the atmosphere as</w:t>
      </w:r>
      <w:r w:rsidRPr="000C1106">
        <w:rPr>
          <w:rFonts w:eastAsia="MS Mincho"/>
          <w:sz w:val="24"/>
          <w:szCs w:val="24"/>
          <w:lang w:eastAsia="ja-JP"/>
        </w:rPr>
        <w:t xml:space="preserve"> the current annual CO</w:t>
      </w:r>
      <w:r w:rsidRPr="000C1106">
        <w:rPr>
          <w:rFonts w:eastAsia="MS Mincho"/>
          <w:sz w:val="24"/>
          <w:szCs w:val="24"/>
          <w:vertAlign w:val="subscript"/>
          <w:lang w:eastAsia="ja-JP"/>
        </w:rPr>
        <w:t>2</w:t>
      </w:r>
      <w:r w:rsidRPr="000C1106">
        <w:rPr>
          <w:rFonts w:eastAsia="MS Mincho"/>
          <w:sz w:val="24"/>
          <w:szCs w:val="24"/>
          <w:lang w:eastAsia="ja-JP"/>
        </w:rPr>
        <w:t xml:space="preserve"> production of the UK economy. Thus the UK carbon budget is sensitive to relatively small changes in the quantity of peat C storage</w:t>
      </w:r>
      <w:r>
        <w:rPr>
          <w:rFonts w:eastAsia="MS Mincho"/>
          <w:sz w:val="24"/>
          <w:szCs w:val="24"/>
          <w:lang w:eastAsia="ja-JP"/>
        </w:rPr>
        <w:t xml:space="preserve">. </w:t>
      </w:r>
      <w:r w:rsidRPr="003D181F">
        <w:rPr>
          <w:rFonts w:eastAsia="MS Mincho"/>
          <w:sz w:val="24"/>
          <w:szCs w:val="24"/>
          <w:lang w:eastAsia="ja-JP"/>
        </w:rPr>
        <w:t>Peatland carbon is not only vulnerable to direct human disturbance and changes in management (</w:t>
      </w:r>
      <w:r w:rsidRPr="00A47EBF">
        <w:rPr>
          <w:rFonts w:eastAsia="MS Mincho"/>
          <w:sz w:val="24"/>
          <w:szCs w:val="24"/>
          <w:lang w:eastAsia="ja-JP"/>
        </w:rPr>
        <w:t>e.g.,</w:t>
      </w:r>
      <w:r w:rsidRPr="003D181F">
        <w:rPr>
          <w:rFonts w:eastAsia="MS Mincho"/>
          <w:sz w:val="24"/>
          <w:szCs w:val="24"/>
          <w:lang w:eastAsia="ja-JP"/>
        </w:rPr>
        <w:t xml:space="preserve"> Ward </w:t>
      </w:r>
      <w:r w:rsidRPr="003A6721">
        <w:rPr>
          <w:rFonts w:eastAsia="MS Mincho"/>
          <w:i/>
          <w:sz w:val="24"/>
          <w:szCs w:val="24"/>
          <w:lang w:eastAsia="ja-JP"/>
        </w:rPr>
        <w:t>et al.</w:t>
      </w:r>
      <w:r w:rsidRPr="003D181F">
        <w:rPr>
          <w:rFonts w:eastAsia="MS Mincho"/>
          <w:sz w:val="24"/>
          <w:szCs w:val="24"/>
          <w:lang w:eastAsia="ja-JP"/>
        </w:rPr>
        <w:t xml:space="preserve"> 2007, Armstrong </w:t>
      </w:r>
      <w:r w:rsidRPr="003A6721">
        <w:rPr>
          <w:rFonts w:eastAsia="MS Mincho"/>
          <w:i/>
          <w:sz w:val="24"/>
          <w:szCs w:val="24"/>
          <w:lang w:eastAsia="ja-JP"/>
        </w:rPr>
        <w:t>et al.</w:t>
      </w:r>
      <w:r w:rsidRPr="003D181F">
        <w:rPr>
          <w:rFonts w:eastAsia="MS Mincho"/>
          <w:sz w:val="24"/>
          <w:szCs w:val="24"/>
          <w:lang w:eastAsia="ja-JP"/>
        </w:rPr>
        <w:t xml:space="preserve"> 2010), but also to climate change (</w:t>
      </w:r>
      <w:r w:rsidRPr="00A47EBF">
        <w:rPr>
          <w:rFonts w:eastAsia="MS Mincho"/>
          <w:sz w:val="24"/>
          <w:szCs w:val="24"/>
          <w:lang w:eastAsia="ja-JP"/>
        </w:rPr>
        <w:t>e.g.,</w:t>
      </w:r>
      <w:r w:rsidRPr="003D181F">
        <w:rPr>
          <w:rFonts w:eastAsia="MS Mincho"/>
          <w:sz w:val="24"/>
          <w:szCs w:val="24"/>
          <w:lang w:eastAsia="ja-JP"/>
        </w:rPr>
        <w:t xml:space="preserve"> </w:t>
      </w:r>
      <w:proofErr w:type="spellStart"/>
      <w:r w:rsidRPr="003D181F">
        <w:rPr>
          <w:rFonts w:eastAsia="MS Mincho"/>
          <w:sz w:val="24"/>
          <w:szCs w:val="24"/>
          <w:lang w:eastAsia="ja-JP"/>
        </w:rPr>
        <w:t>Dise</w:t>
      </w:r>
      <w:proofErr w:type="spellEnd"/>
      <w:r w:rsidRPr="003D181F">
        <w:rPr>
          <w:rFonts w:eastAsia="MS Mincho"/>
          <w:sz w:val="24"/>
          <w:szCs w:val="24"/>
          <w:lang w:eastAsia="ja-JP"/>
        </w:rPr>
        <w:t xml:space="preserve"> 2009, Clark </w:t>
      </w:r>
      <w:r w:rsidRPr="003A6721">
        <w:rPr>
          <w:rFonts w:eastAsia="MS Mincho"/>
          <w:i/>
          <w:sz w:val="24"/>
          <w:szCs w:val="24"/>
          <w:lang w:eastAsia="ja-JP"/>
        </w:rPr>
        <w:t>et al.</w:t>
      </w:r>
      <w:r w:rsidRPr="003D181F">
        <w:rPr>
          <w:rFonts w:eastAsia="MS Mincho"/>
          <w:sz w:val="24"/>
          <w:szCs w:val="24"/>
          <w:lang w:eastAsia="ja-JP"/>
        </w:rPr>
        <w:t xml:space="preserve"> 2010a, Clark </w:t>
      </w:r>
      <w:r w:rsidRPr="003A6721">
        <w:rPr>
          <w:rFonts w:eastAsia="MS Mincho"/>
          <w:i/>
          <w:sz w:val="24"/>
          <w:szCs w:val="24"/>
          <w:lang w:eastAsia="ja-JP"/>
        </w:rPr>
        <w:t>et al.</w:t>
      </w:r>
      <w:r w:rsidRPr="003D181F">
        <w:rPr>
          <w:rFonts w:eastAsia="MS Mincho"/>
          <w:sz w:val="24"/>
          <w:szCs w:val="24"/>
          <w:lang w:eastAsia="ja-JP"/>
        </w:rPr>
        <w:t xml:space="preserve"> 2010b). </w:t>
      </w:r>
      <w:r w:rsidRPr="00D05E60">
        <w:rPr>
          <w:b/>
          <w:bCs/>
          <w:sz w:val="24"/>
          <w:szCs w:val="24"/>
        </w:rPr>
        <w:t xml:space="preserve"> </w:t>
      </w:r>
    </w:p>
    <w:p w:rsidR="00336DF6" w:rsidRPr="008C3C58" w:rsidRDefault="00336DF6" w:rsidP="00184D1A">
      <w:pPr>
        <w:spacing w:after="40" w:line="320" w:lineRule="exact"/>
        <w:ind w:left="993"/>
        <w:rPr>
          <w:i/>
          <w:iCs/>
          <w:sz w:val="24"/>
          <w:szCs w:val="24"/>
        </w:rPr>
      </w:pPr>
      <w:r w:rsidRPr="008C3C58">
        <w:rPr>
          <w:i/>
          <w:iCs/>
          <w:sz w:val="24"/>
          <w:szCs w:val="24"/>
        </w:rPr>
        <w:t>1.4.2</w:t>
      </w:r>
      <w:r w:rsidRPr="008C3C58">
        <w:rPr>
          <w:i/>
          <w:iCs/>
          <w:sz w:val="24"/>
          <w:szCs w:val="24"/>
        </w:rPr>
        <w:tab/>
        <w:t>Records of past environment help contextualise modern environments</w:t>
      </w:r>
    </w:p>
    <w:p w:rsidR="00336DF6" w:rsidRDefault="00336DF6" w:rsidP="002F4904">
      <w:pPr>
        <w:autoSpaceDE w:val="0"/>
        <w:autoSpaceDN w:val="0"/>
        <w:adjustRightInd w:val="0"/>
        <w:spacing w:afterLines="40" w:after="96" w:line="320" w:lineRule="exact"/>
        <w:rPr>
          <w:rFonts w:cs="Times New Roman"/>
          <w:color w:val="1B1C20"/>
          <w:sz w:val="24"/>
          <w:szCs w:val="24"/>
        </w:rPr>
      </w:pPr>
      <w:r w:rsidRPr="000C1106">
        <w:rPr>
          <w:color w:val="1B1C20"/>
          <w:sz w:val="24"/>
          <w:szCs w:val="24"/>
        </w:rPr>
        <w:t xml:space="preserve">Peatlands are also important </w:t>
      </w:r>
      <w:r>
        <w:rPr>
          <w:color w:val="1B1C20"/>
          <w:sz w:val="24"/>
          <w:szCs w:val="24"/>
        </w:rPr>
        <w:t>due to the information that can about their depositional</w:t>
      </w:r>
      <w:r w:rsidRPr="000C1106">
        <w:rPr>
          <w:color w:val="1B1C20"/>
          <w:sz w:val="24"/>
          <w:szCs w:val="24"/>
        </w:rPr>
        <w:t xml:space="preserve"> environment</w:t>
      </w:r>
      <w:r>
        <w:rPr>
          <w:color w:val="1B1C20"/>
          <w:sz w:val="24"/>
          <w:szCs w:val="24"/>
        </w:rPr>
        <w:t xml:space="preserve"> </w:t>
      </w:r>
      <w:r w:rsidRPr="00A47EBF">
        <w:rPr>
          <w:color w:val="1B1C20"/>
          <w:sz w:val="24"/>
          <w:szCs w:val="24"/>
        </w:rPr>
        <w:t>e.g.,</w:t>
      </w:r>
      <w:r>
        <w:rPr>
          <w:color w:val="1B1C20"/>
          <w:sz w:val="24"/>
          <w:szCs w:val="24"/>
        </w:rPr>
        <w:t xml:space="preserve"> environmentally-induced </w:t>
      </w:r>
      <w:r w:rsidRPr="000C1106">
        <w:rPr>
          <w:color w:val="1B1C20"/>
          <w:sz w:val="24"/>
          <w:szCs w:val="24"/>
        </w:rPr>
        <w:t>historical changes in peat and carbon accumulation rates</w:t>
      </w:r>
      <w:r>
        <w:rPr>
          <w:color w:val="1B1C20"/>
          <w:sz w:val="24"/>
          <w:szCs w:val="24"/>
        </w:rPr>
        <w:t xml:space="preserve"> (</w:t>
      </w:r>
      <w:r w:rsidRPr="00A47EBF">
        <w:rPr>
          <w:color w:val="1B1C20"/>
          <w:sz w:val="24"/>
          <w:szCs w:val="24"/>
        </w:rPr>
        <w:t>e.g.,</w:t>
      </w:r>
      <w:r>
        <w:rPr>
          <w:color w:val="1B1C20"/>
          <w:sz w:val="24"/>
          <w:szCs w:val="24"/>
        </w:rPr>
        <w:t xml:space="preserve"> </w:t>
      </w:r>
      <w:proofErr w:type="spellStart"/>
      <w:r>
        <w:rPr>
          <w:color w:val="1B1C20"/>
          <w:sz w:val="24"/>
          <w:szCs w:val="24"/>
        </w:rPr>
        <w:t>Belyea</w:t>
      </w:r>
      <w:proofErr w:type="spellEnd"/>
      <w:r>
        <w:rPr>
          <w:color w:val="1B1C20"/>
          <w:sz w:val="24"/>
          <w:szCs w:val="24"/>
        </w:rPr>
        <w:t xml:space="preserve"> </w:t>
      </w:r>
      <w:r w:rsidRPr="003A6721">
        <w:rPr>
          <w:color w:val="1B1C20"/>
          <w:sz w:val="24"/>
          <w:szCs w:val="24"/>
        </w:rPr>
        <w:t>&amp;</w:t>
      </w:r>
      <w:r>
        <w:rPr>
          <w:color w:val="1B1C20"/>
          <w:sz w:val="24"/>
          <w:szCs w:val="24"/>
        </w:rPr>
        <w:t xml:space="preserve"> </w:t>
      </w:r>
      <w:proofErr w:type="spellStart"/>
      <w:r>
        <w:rPr>
          <w:color w:val="1B1C20"/>
          <w:sz w:val="24"/>
          <w:szCs w:val="24"/>
        </w:rPr>
        <w:t>Malmer</w:t>
      </w:r>
      <w:proofErr w:type="spellEnd"/>
      <w:r>
        <w:rPr>
          <w:color w:val="1B1C20"/>
          <w:sz w:val="24"/>
          <w:szCs w:val="24"/>
        </w:rPr>
        <w:t xml:space="preserve"> 2004;</w:t>
      </w:r>
      <w:r w:rsidRPr="00976D16">
        <w:rPr>
          <w:color w:val="1B1C20"/>
          <w:sz w:val="24"/>
          <w:szCs w:val="24"/>
        </w:rPr>
        <w:t xml:space="preserve"> </w:t>
      </w:r>
      <w:proofErr w:type="spellStart"/>
      <w:r w:rsidRPr="00EA0CCF">
        <w:rPr>
          <w:color w:val="1B1C20"/>
          <w:sz w:val="24"/>
          <w:szCs w:val="24"/>
        </w:rPr>
        <w:t>Mäkila</w:t>
      </w:r>
      <w:proofErr w:type="spellEnd"/>
      <w:r w:rsidRPr="00EA0CCF">
        <w:rPr>
          <w:color w:val="1B1C20"/>
          <w:sz w:val="24"/>
          <w:szCs w:val="24"/>
        </w:rPr>
        <w:t xml:space="preserve"> </w:t>
      </w:r>
      <w:r w:rsidRPr="003A6721">
        <w:rPr>
          <w:color w:val="1B1C20"/>
          <w:sz w:val="24"/>
          <w:szCs w:val="24"/>
        </w:rPr>
        <w:t>&amp;</w:t>
      </w:r>
      <w:r w:rsidRPr="00EA0CCF">
        <w:rPr>
          <w:color w:val="1B1C20"/>
          <w:sz w:val="24"/>
          <w:szCs w:val="24"/>
        </w:rPr>
        <w:t xml:space="preserve"> </w:t>
      </w:r>
      <w:proofErr w:type="spellStart"/>
      <w:r w:rsidRPr="00EA0CCF">
        <w:rPr>
          <w:color w:val="1B1C20"/>
          <w:sz w:val="24"/>
          <w:szCs w:val="24"/>
        </w:rPr>
        <w:t>Moisanen</w:t>
      </w:r>
      <w:proofErr w:type="spellEnd"/>
      <w:r w:rsidRPr="00EA0CCF">
        <w:rPr>
          <w:color w:val="1B1C20"/>
          <w:sz w:val="24"/>
          <w:szCs w:val="24"/>
        </w:rPr>
        <w:t xml:space="preserve"> 2007</w:t>
      </w:r>
      <w:r>
        <w:rPr>
          <w:color w:val="1B1C20"/>
          <w:sz w:val="24"/>
          <w:szCs w:val="24"/>
        </w:rPr>
        <w:t>;</w:t>
      </w:r>
      <w:r w:rsidRPr="00EA0CCF">
        <w:rPr>
          <w:color w:val="1B1C20"/>
          <w:sz w:val="24"/>
          <w:szCs w:val="24"/>
        </w:rPr>
        <w:t xml:space="preserve"> </w:t>
      </w:r>
      <w:proofErr w:type="spellStart"/>
      <w:r w:rsidRPr="00EA0CCF">
        <w:rPr>
          <w:color w:val="1B1C20"/>
          <w:sz w:val="24"/>
          <w:szCs w:val="24"/>
        </w:rPr>
        <w:t>Beilman</w:t>
      </w:r>
      <w:proofErr w:type="spellEnd"/>
      <w:r w:rsidRPr="00EA0CCF">
        <w:rPr>
          <w:color w:val="1B1C20"/>
          <w:sz w:val="24"/>
          <w:szCs w:val="24"/>
        </w:rPr>
        <w:t xml:space="preserve"> </w:t>
      </w:r>
      <w:r w:rsidRPr="003A6721">
        <w:rPr>
          <w:i/>
          <w:color w:val="1B1C20"/>
          <w:sz w:val="24"/>
          <w:szCs w:val="24"/>
        </w:rPr>
        <w:t>et al.</w:t>
      </w:r>
      <w:r w:rsidRPr="00EA0CCF">
        <w:rPr>
          <w:color w:val="1B1C20"/>
          <w:sz w:val="24"/>
          <w:szCs w:val="24"/>
        </w:rPr>
        <w:t xml:space="preserve"> 2009</w:t>
      </w:r>
      <w:r>
        <w:rPr>
          <w:color w:val="1B1C20"/>
          <w:sz w:val="24"/>
          <w:szCs w:val="24"/>
        </w:rPr>
        <w:t xml:space="preserve">) and </w:t>
      </w:r>
      <w:r w:rsidRPr="000C1106">
        <w:rPr>
          <w:color w:val="1B1C20"/>
          <w:sz w:val="24"/>
          <w:szCs w:val="24"/>
        </w:rPr>
        <w:t xml:space="preserve">environmental changes </w:t>
      </w:r>
      <w:r>
        <w:rPr>
          <w:color w:val="1B1C20"/>
          <w:sz w:val="24"/>
          <w:szCs w:val="24"/>
        </w:rPr>
        <w:t>such as</w:t>
      </w:r>
      <w:r w:rsidRPr="000C1106">
        <w:rPr>
          <w:color w:val="1B1C20"/>
          <w:sz w:val="24"/>
          <w:szCs w:val="24"/>
        </w:rPr>
        <w:t xml:space="preserve"> </w:t>
      </w:r>
      <w:r>
        <w:rPr>
          <w:color w:val="1B1C20"/>
          <w:sz w:val="24"/>
          <w:szCs w:val="24"/>
        </w:rPr>
        <w:t xml:space="preserve">increased </w:t>
      </w:r>
      <w:r w:rsidRPr="000C1106">
        <w:rPr>
          <w:color w:val="1B1C20"/>
          <w:sz w:val="24"/>
          <w:szCs w:val="24"/>
        </w:rPr>
        <w:t>acid deposition</w:t>
      </w:r>
      <w:r>
        <w:rPr>
          <w:color w:val="1B1C20"/>
          <w:sz w:val="24"/>
          <w:szCs w:val="24"/>
        </w:rPr>
        <w:t xml:space="preserve"> (</w:t>
      </w:r>
      <w:r w:rsidRPr="00A47EBF">
        <w:rPr>
          <w:color w:val="1B1C20"/>
          <w:sz w:val="24"/>
          <w:szCs w:val="24"/>
        </w:rPr>
        <w:t>e.g.,</w:t>
      </w:r>
      <w:r>
        <w:rPr>
          <w:color w:val="1B1C20"/>
          <w:sz w:val="24"/>
          <w:szCs w:val="24"/>
        </w:rPr>
        <w:t xml:space="preserve"> </w:t>
      </w:r>
      <w:proofErr w:type="spellStart"/>
      <w:r>
        <w:rPr>
          <w:color w:val="1B1C20"/>
          <w:sz w:val="24"/>
          <w:szCs w:val="24"/>
        </w:rPr>
        <w:t>Malmer</w:t>
      </w:r>
      <w:proofErr w:type="spellEnd"/>
      <w:r>
        <w:rPr>
          <w:color w:val="1B1C20"/>
          <w:sz w:val="24"/>
          <w:szCs w:val="24"/>
        </w:rPr>
        <w:t xml:space="preserve"> </w:t>
      </w:r>
      <w:r w:rsidRPr="003A6721">
        <w:rPr>
          <w:color w:val="1B1C20"/>
          <w:sz w:val="24"/>
          <w:szCs w:val="24"/>
        </w:rPr>
        <w:t>&amp;</w:t>
      </w:r>
      <w:r>
        <w:rPr>
          <w:color w:val="1B1C20"/>
          <w:sz w:val="24"/>
          <w:szCs w:val="24"/>
        </w:rPr>
        <w:t xml:space="preserve"> </w:t>
      </w:r>
      <w:proofErr w:type="spellStart"/>
      <w:r>
        <w:rPr>
          <w:color w:val="1B1C20"/>
          <w:sz w:val="24"/>
          <w:szCs w:val="24"/>
        </w:rPr>
        <w:t>Wallen</w:t>
      </w:r>
      <w:proofErr w:type="spellEnd"/>
      <w:r>
        <w:rPr>
          <w:color w:val="1B1C20"/>
          <w:sz w:val="24"/>
          <w:szCs w:val="24"/>
        </w:rPr>
        <w:t xml:space="preserve"> 2004)</w:t>
      </w:r>
      <w:r w:rsidRPr="000C1106">
        <w:rPr>
          <w:color w:val="1B1C20"/>
          <w:sz w:val="24"/>
          <w:szCs w:val="24"/>
        </w:rPr>
        <w:t>.</w:t>
      </w:r>
      <w:r w:rsidRPr="00976D16">
        <w:rPr>
          <w:color w:val="1B1C20"/>
          <w:sz w:val="24"/>
          <w:szCs w:val="24"/>
        </w:rPr>
        <w:t xml:space="preserve"> </w:t>
      </w:r>
    </w:p>
    <w:p w:rsidR="00336DF6" w:rsidRPr="000C1106" w:rsidRDefault="00336DF6" w:rsidP="002F4904">
      <w:pPr>
        <w:autoSpaceDE w:val="0"/>
        <w:autoSpaceDN w:val="0"/>
        <w:adjustRightInd w:val="0"/>
        <w:spacing w:afterLines="40" w:after="96" w:line="320" w:lineRule="exact"/>
        <w:rPr>
          <w:rFonts w:cs="Times New Roman"/>
          <w:color w:val="1B1C20"/>
          <w:sz w:val="24"/>
          <w:szCs w:val="24"/>
        </w:rPr>
      </w:pPr>
      <w:r w:rsidRPr="00EA0CCF">
        <w:rPr>
          <w:color w:val="1B1C20"/>
          <w:sz w:val="24"/>
          <w:szCs w:val="24"/>
        </w:rPr>
        <w:t>For example</w:t>
      </w:r>
      <w:r>
        <w:rPr>
          <w:color w:val="1B1C20"/>
          <w:sz w:val="24"/>
          <w:szCs w:val="24"/>
        </w:rPr>
        <w:t xml:space="preserve"> </w:t>
      </w:r>
      <w:r w:rsidRPr="00EA0CCF">
        <w:rPr>
          <w:color w:val="1B1C20"/>
          <w:sz w:val="24"/>
          <w:szCs w:val="24"/>
        </w:rPr>
        <w:t>accumulation rate</w:t>
      </w:r>
      <w:r>
        <w:rPr>
          <w:color w:val="1B1C20"/>
          <w:sz w:val="24"/>
          <w:szCs w:val="24"/>
        </w:rPr>
        <w:t>s over the last 150 years at four UK sites</w:t>
      </w:r>
      <w:r w:rsidRPr="00EA0CCF">
        <w:rPr>
          <w:color w:val="1B1C20"/>
          <w:sz w:val="24"/>
          <w:szCs w:val="24"/>
        </w:rPr>
        <w:t xml:space="preserve"> ranged from 35.1 - 209.1 g C m</w:t>
      </w:r>
      <w:r w:rsidRPr="00976D16">
        <w:rPr>
          <w:color w:val="1B1C20"/>
          <w:sz w:val="24"/>
          <w:szCs w:val="24"/>
          <w:vertAlign w:val="superscript"/>
        </w:rPr>
        <w:t>2</w:t>
      </w:r>
      <w:r w:rsidRPr="00EA0CCF">
        <w:rPr>
          <w:color w:val="1B1C20"/>
          <w:sz w:val="24"/>
          <w:szCs w:val="24"/>
        </w:rPr>
        <w:t xml:space="preserve"> yr</w:t>
      </w:r>
      <w:r w:rsidRPr="00976D16">
        <w:rPr>
          <w:color w:val="1B1C20"/>
          <w:sz w:val="24"/>
          <w:szCs w:val="24"/>
          <w:vertAlign w:val="superscript"/>
        </w:rPr>
        <w:t>-1</w:t>
      </w:r>
      <w:r>
        <w:rPr>
          <w:color w:val="1B1C20"/>
          <w:sz w:val="24"/>
          <w:szCs w:val="24"/>
          <w:vertAlign w:val="superscript"/>
        </w:rPr>
        <w:t xml:space="preserve"> </w:t>
      </w:r>
      <w:r w:rsidRPr="00EA0CCF">
        <w:rPr>
          <w:color w:val="1B1C20"/>
          <w:sz w:val="24"/>
          <w:szCs w:val="24"/>
        </w:rPr>
        <w:t>(</w:t>
      </w:r>
      <w:r>
        <w:rPr>
          <w:color w:val="1B1C20"/>
          <w:sz w:val="24"/>
          <w:szCs w:val="24"/>
        </w:rPr>
        <w:t xml:space="preserve">Billet </w:t>
      </w:r>
      <w:r w:rsidRPr="003A6721">
        <w:rPr>
          <w:i/>
          <w:color w:val="1B1C20"/>
          <w:sz w:val="24"/>
          <w:szCs w:val="24"/>
        </w:rPr>
        <w:t>et al.</w:t>
      </w:r>
      <w:r>
        <w:rPr>
          <w:color w:val="1B1C20"/>
          <w:sz w:val="24"/>
          <w:szCs w:val="24"/>
        </w:rPr>
        <w:t xml:space="preserve"> 2010)</w:t>
      </w:r>
      <w:r w:rsidRPr="00EA0CCF">
        <w:rPr>
          <w:color w:val="1B1C20"/>
          <w:sz w:val="24"/>
          <w:szCs w:val="24"/>
        </w:rPr>
        <w:t>. Greatest accumulation rates generally occurred in the acrotelm (less decay of recently added organic matter</w:t>
      </w:r>
      <w:r w:rsidRPr="00907D77">
        <w:rPr>
          <w:color w:val="1B1C20"/>
          <w:sz w:val="24"/>
          <w:szCs w:val="24"/>
        </w:rPr>
        <w:t>)</w:t>
      </w:r>
      <w:r w:rsidRPr="00EA0CCF">
        <w:rPr>
          <w:color w:val="1B1C20"/>
          <w:sz w:val="24"/>
          <w:szCs w:val="24"/>
        </w:rPr>
        <w:t xml:space="preserve"> and in raised mire sites (</w:t>
      </w:r>
      <w:proofErr w:type="spellStart"/>
      <w:r w:rsidRPr="00EA0CCF">
        <w:rPr>
          <w:color w:val="1B1C20"/>
          <w:sz w:val="24"/>
          <w:szCs w:val="24"/>
        </w:rPr>
        <w:t>Butterburn</w:t>
      </w:r>
      <w:proofErr w:type="spellEnd"/>
      <w:r w:rsidRPr="00EA0CCF">
        <w:rPr>
          <w:color w:val="1B1C20"/>
          <w:sz w:val="24"/>
          <w:szCs w:val="24"/>
        </w:rPr>
        <w:t xml:space="preserve"> Flow in Northumbria</w:t>
      </w:r>
      <w:r>
        <w:rPr>
          <w:color w:val="1B1C20"/>
          <w:sz w:val="24"/>
          <w:szCs w:val="24"/>
        </w:rPr>
        <w:t>, UK</w:t>
      </w:r>
      <w:r w:rsidRPr="00EA0CCF">
        <w:rPr>
          <w:color w:val="1B1C20"/>
          <w:sz w:val="24"/>
          <w:szCs w:val="24"/>
        </w:rPr>
        <w:t xml:space="preserve"> and Laxford Bridge</w:t>
      </w:r>
      <w:r>
        <w:rPr>
          <w:color w:val="1B1C20"/>
          <w:sz w:val="24"/>
          <w:szCs w:val="24"/>
        </w:rPr>
        <w:t>, Scotland, UK</w:t>
      </w:r>
      <w:r w:rsidRPr="00EA0CCF">
        <w:rPr>
          <w:color w:val="1B1C20"/>
          <w:sz w:val="24"/>
          <w:szCs w:val="24"/>
        </w:rPr>
        <w:t>) with rates greater than 100 g C m</w:t>
      </w:r>
      <w:r w:rsidRPr="00976D16">
        <w:rPr>
          <w:color w:val="1B1C20"/>
          <w:sz w:val="24"/>
          <w:szCs w:val="24"/>
          <w:vertAlign w:val="superscript"/>
        </w:rPr>
        <w:t>2</w:t>
      </w:r>
      <w:r w:rsidRPr="00EA0CCF">
        <w:rPr>
          <w:color w:val="1B1C20"/>
          <w:sz w:val="24"/>
          <w:szCs w:val="24"/>
        </w:rPr>
        <w:t xml:space="preserve"> yr</w:t>
      </w:r>
      <w:r w:rsidRPr="00976D16">
        <w:rPr>
          <w:color w:val="1B1C20"/>
          <w:sz w:val="24"/>
          <w:szCs w:val="24"/>
          <w:vertAlign w:val="superscript"/>
        </w:rPr>
        <w:t>-1</w:t>
      </w:r>
      <w:r w:rsidRPr="00EA0CCF">
        <w:rPr>
          <w:color w:val="1B1C20"/>
          <w:sz w:val="24"/>
          <w:szCs w:val="24"/>
        </w:rPr>
        <w:t xml:space="preserve"> since the mid-20th century (Billett </w:t>
      </w:r>
      <w:r w:rsidRPr="003A6721">
        <w:rPr>
          <w:i/>
          <w:color w:val="1B1C20"/>
          <w:sz w:val="24"/>
          <w:szCs w:val="24"/>
        </w:rPr>
        <w:t>et al</w:t>
      </w:r>
      <w:r w:rsidRPr="00A47EBF">
        <w:rPr>
          <w:color w:val="1B1C20"/>
          <w:sz w:val="24"/>
          <w:szCs w:val="24"/>
        </w:rPr>
        <w:t>.</w:t>
      </w:r>
      <w:r w:rsidRPr="00EA0CCF">
        <w:rPr>
          <w:color w:val="1B1C20"/>
          <w:sz w:val="24"/>
          <w:szCs w:val="24"/>
        </w:rPr>
        <w:t xml:space="preserve"> 2010). The raised mires are wetter sites dominated by </w:t>
      </w:r>
      <w:r>
        <w:rPr>
          <w:i/>
          <w:iCs/>
          <w:color w:val="1B1C20"/>
          <w:sz w:val="24"/>
          <w:szCs w:val="24"/>
        </w:rPr>
        <w:t>S</w:t>
      </w:r>
      <w:r w:rsidRPr="00F7744C">
        <w:rPr>
          <w:i/>
          <w:iCs/>
          <w:color w:val="1B1C20"/>
          <w:sz w:val="24"/>
          <w:szCs w:val="24"/>
        </w:rPr>
        <w:t>phagnum</w:t>
      </w:r>
      <w:r w:rsidRPr="00EA0CCF">
        <w:rPr>
          <w:color w:val="1B1C20"/>
          <w:sz w:val="24"/>
          <w:szCs w:val="24"/>
        </w:rPr>
        <w:t>, considered to be the key peat-forming species. The lowest rates were found at Lochnagar</w:t>
      </w:r>
      <w:r>
        <w:rPr>
          <w:color w:val="1B1C20"/>
          <w:sz w:val="24"/>
          <w:szCs w:val="24"/>
        </w:rPr>
        <w:t xml:space="preserve"> (NE Scotland, UK), </w:t>
      </w:r>
      <w:r w:rsidRPr="00EA0CCF">
        <w:rPr>
          <w:color w:val="1B1C20"/>
          <w:sz w:val="24"/>
          <w:szCs w:val="24"/>
        </w:rPr>
        <w:t xml:space="preserve">which has relatively low primary productivity and is a sloping blanket mire site dominated by vascular plants </w:t>
      </w:r>
      <w:r>
        <w:rPr>
          <w:color w:val="1B1C20"/>
          <w:sz w:val="24"/>
          <w:szCs w:val="24"/>
        </w:rPr>
        <w:t>rather than</w:t>
      </w:r>
      <w:r w:rsidRPr="00EA0CCF">
        <w:rPr>
          <w:color w:val="1B1C20"/>
          <w:sz w:val="24"/>
          <w:szCs w:val="24"/>
        </w:rPr>
        <w:t xml:space="preserve"> peat-forming </w:t>
      </w:r>
      <w:r w:rsidRPr="002C5167">
        <w:rPr>
          <w:i/>
          <w:iCs/>
          <w:color w:val="1B1C20"/>
          <w:sz w:val="24"/>
          <w:szCs w:val="24"/>
        </w:rPr>
        <w:t>Sphagnum</w:t>
      </w:r>
      <w:r w:rsidRPr="00EA0CCF">
        <w:rPr>
          <w:color w:val="1B1C20"/>
          <w:sz w:val="24"/>
          <w:szCs w:val="24"/>
        </w:rPr>
        <w:t xml:space="preserve"> </w:t>
      </w:r>
      <w:r>
        <w:rPr>
          <w:color w:val="1B1C20"/>
          <w:sz w:val="24"/>
          <w:szCs w:val="24"/>
        </w:rPr>
        <w:t xml:space="preserve">and </w:t>
      </w:r>
      <w:r w:rsidRPr="00EA0CCF">
        <w:rPr>
          <w:color w:val="1B1C20"/>
          <w:sz w:val="24"/>
          <w:szCs w:val="24"/>
        </w:rPr>
        <w:t xml:space="preserve">with a relatively dry surface due to more rapid runoff. Comparison  with </w:t>
      </w:r>
      <w:proofErr w:type="spellStart"/>
      <w:r w:rsidRPr="00EA0CCF">
        <w:rPr>
          <w:color w:val="1B1C20"/>
          <w:sz w:val="24"/>
          <w:szCs w:val="24"/>
        </w:rPr>
        <w:t>paleo</w:t>
      </w:r>
      <w:proofErr w:type="spellEnd"/>
      <w:r w:rsidRPr="00EA0CCF">
        <w:rPr>
          <w:color w:val="1B1C20"/>
          <w:sz w:val="24"/>
          <w:szCs w:val="24"/>
        </w:rPr>
        <w:t>-accumulation rates showed inter-site differences</w:t>
      </w:r>
      <w:r>
        <w:rPr>
          <w:color w:val="1B1C20"/>
          <w:sz w:val="24"/>
          <w:szCs w:val="24"/>
        </w:rPr>
        <w:t xml:space="preserve"> in C accumulation rates</w:t>
      </w:r>
      <w:r w:rsidRPr="00EA0CCF">
        <w:rPr>
          <w:color w:val="1B1C20"/>
          <w:sz w:val="24"/>
          <w:szCs w:val="24"/>
        </w:rPr>
        <w:t xml:space="preserve"> slow</w:t>
      </w:r>
      <w:r>
        <w:rPr>
          <w:color w:val="1B1C20"/>
          <w:sz w:val="24"/>
          <w:szCs w:val="24"/>
        </w:rPr>
        <w:t>ing</w:t>
      </w:r>
      <w:r w:rsidRPr="00EA0CCF">
        <w:rPr>
          <w:color w:val="1B1C20"/>
          <w:sz w:val="24"/>
          <w:szCs w:val="24"/>
        </w:rPr>
        <w:t xml:space="preserve"> (Lochnagar) or not changed significantly (Laxford Bridge) since the 1970s.</w:t>
      </w:r>
    </w:p>
    <w:p w:rsidR="00336DF6" w:rsidRPr="000C1106" w:rsidRDefault="002F4904" w:rsidP="00C557E9">
      <w:pPr>
        <w:autoSpaceDE w:val="0"/>
        <w:autoSpaceDN w:val="0"/>
        <w:adjustRightInd w:val="0"/>
        <w:spacing w:after="0" w:line="320" w:lineRule="exact"/>
        <w:rPr>
          <w:rFonts w:cs="Times New Roman"/>
          <w:color w:val="1B1C20"/>
          <w:sz w:val="24"/>
          <w:szCs w:val="24"/>
        </w:rPr>
      </w:pPr>
      <w:r>
        <w:rPr>
          <w:noProof/>
          <w:lang w:eastAsia="en-GB"/>
        </w:rPr>
        <mc:AlternateContent>
          <mc:Choice Requires="wps">
            <w:drawing>
              <wp:anchor distT="0" distB="0" distL="114300" distR="114300" simplePos="0" relativeHeight="251648512" behindDoc="0" locked="1" layoutInCell="1" allowOverlap="1">
                <wp:simplePos x="0" y="0"/>
                <wp:positionH relativeFrom="margin">
                  <wp:posOffset>-114300</wp:posOffset>
                </wp:positionH>
                <wp:positionV relativeFrom="margin">
                  <wp:posOffset>2684145</wp:posOffset>
                </wp:positionV>
                <wp:extent cx="2774950" cy="5271770"/>
                <wp:effectExtent l="0" t="0" r="0" b="38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527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C557E9">
                            <w:pPr>
                              <w:rPr>
                                <w:rFonts w:cs="Times New Roman"/>
                                <w:b/>
                                <w:bCs/>
                              </w:rPr>
                            </w:pPr>
                            <w:r>
                              <w:rPr>
                                <w:rFonts w:cs="Times New Roman"/>
                                <w:noProof/>
                                <w:lang w:eastAsia="en-GB"/>
                              </w:rPr>
                              <w:drawing>
                                <wp:inline distT="0" distB="0" distL="0" distR="0">
                                  <wp:extent cx="2362200" cy="2743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p>
                          <w:p w:rsidR="00336DF6" w:rsidRPr="00476A69" w:rsidRDefault="00336DF6" w:rsidP="00C557E9">
                            <w:pPr>
                              <w:rPr>
                                <w:rFonts w:cs="Times New Roman"/>
                              </w:rPr>
                            </w:pPr>
                            <w:r w:rsidRPr="00476A69">
                              <w:rPr>
                                <w:b/>
                                <w:bCs/>
                              </w:rPr>
                              <w:t xml:space="preserve">Figure 1.1 </w:t>
                            </w:r>
                            <w:r w:rsidRPr="00476A69">
                              <w:t xml:space="preserve">Peat and peaty soils of the United Kingdom (map reproduced from JNCC 2011). Deep peat soils (dark brown), shallow peaty soils (green), wasted deep peat soils (light brown). Peat in South-East England is largely fen peat. Reproduction by permission of OS on behalf of HMSO@ Crown copyright and database Right 2010, MLURI 100019294, AFBI 1:50000 soil digital Data, National soil Maps @ </w:t>
                            </w:r>
                            <w:proofErr w:type="spellStart"/>
                            <w:r w:rsidRPr="00476A69">
                              <w:t>Cranfield</w:t>
                            </w:r>
                            <w:proofErr w:type="spellEnd"/>
                            <w:r w:rsidRPr="00476A69">
                              <w:t xml:space="preserve"> University, BGS 1:50000digital data (license 2006/072)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211.35pt;width:218.5pt;height:415.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" stroked="f">
                <v:textbox style="mso-fit-shape-to-text:t">
                  <w:txbxContent>
                    <w:p w:rsidR="00336DF6" w:rsidRDefault="002F4904" w:rsidP="00C557E9">
                      <w:pPr>
                        <w:rPr>
                          <w:rFonts w:cs="Times New Roman"/>
                          <w:b/>
                          <w:bCs/>
                        </w:rPr>
                      </w:pPr>
                      <w:r>
                        <w:rPr>
                          <w:rFonts w:cs="Times New Roman"/>
                          <w:noProof/>
                          <w:lang w:eastAsia="en-GB"/>
                        </w:rPr>
                        <w:drawing>
                          <wp:inline distT="0" distB="0" distL="0" distR="0">
                            <wp:extent cx="2362200" cy="2743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743200"/>
                                    </a:xfrm>
                                    <a:prstGeom prst="rect">
                                      <a:avLst/>
                                    </a:prstGeom>
                                    <a:noFill/>
                                    <a:ln>
                                      <a:noFill/>
                                    </a:ln>
                                  </pic:spPr>
                                </pic:pic>
                              </a:graphicData>
                            </a:graphic>
                          </wp:inline>
                        </w:drawing>
                      </w:r>
                    </w:p>
                    <w:p w:rsidR="00336DF6" w:rsidRPr="00476A69" w:rsidRDefault="00336DF6" w:rsidP="00C557E9">
                      <w:pPr>
                        <w:rPr>
                          <w:rFonts w:cs="Times New Roman"/>
                        </w:rPr>
                      </w:pPr>
                      <w:r w:rsidRPr="00476A69">
                        <w:rPr>
                          <w:b/>
                          <w:bCs/>
                        </w:rPr>
                        <w:t xml:space="preserve">Figure 1.1 </w:t>
                      </w:r>
                      <w:r w:rsidRPr="00476A69">
                        <w:t xml:space="preserve">Peat and peaty soils of the United Kingdom (map reproduced from JNCC 2011). Deep peat soils (dark brown), shallow peaty soils (green), wasted deep peat soils (light brown). Peat in South-East England is largely fen peat. Reproduction by permission of OS on behalf of HMSO@ Crown copyright and database Right 2010, MLURI 100019294, AFBI 1:50000 soil digital Data, National soil Maps @ </w:t>
                      </w:r>
                      <w:proofErr w:type="spellStart"/>
                      <w:r w:rsidRPr="00476A69">
                        <w:t>Cranfield</w:t>
                      </w:r>
                      <w:proofErr w:type="spellEnd"/>
                      <w:r w:rsidRPr="00476A69">
                        <w:t xml:space="preserve"> University, BGS 1:50000digital data (license 2006/072) </w:t>
                      </w:r>
                    </w:p>
                  </w:txbxContent>
                </v:textbox>
                <w10:wrap type="square" anchorx="margin" anchory="margin"/>
                <w10:anchorlock/>
              </v:shape>
            </w:pict>
          </mc:Fallback>
        </mc:AlternateContent>
      </w:r>
    </w:p>
    <w:p w:rsidR="00336DF6" w:rsidRDefault="00336DF6" w:rsidP="002F4904">
      <w:pPr>
        <w:autoSpaceDE w:val="0"/>
        <w:autoSpaceDN w:val="0"/>
        <w:adjustRightInd w:val="0"/>
        <w:spacing w:afterLines="40" w:after="96" w:line="320" w:lineRule="exact"/>
        <w:rPr>
          <w:color w:val="1B1C20"/>
          <w:sz w:val="24"/>
          <w:szCs w:val="24"/>
        </w:rPr>
      </w:pPr>
      <w:r w:rsidRPr="000C1106">
        <w:rPr>
          <w:color w:val="1B1C20"/>
          <w:sz w:val="24"/>
          <w:szCs w:val="24"/>
        </w:rPr>
        <w:t>Inter and intra-site differences are likely to be influenced by differences in vegetation and hydrology, which can occur over multiple scales</w:t>
      </w:r>
      <w:r>
        <w:rPr>
          <w:color w:val="1B1C20"/>
          <w:sz w:val="24"/>
          <w:szCs w:val="24"/>
        </w:rPr>
        <w:t xml:space="preserve"> and so </w:t>
      </w:r>
      <w:proofErr w:type="spellStart"/>
      <w:r>
        <w:rPr>
          <w:color w:val="1B1C20"/>
          <w:sz w:val="24"/>
          <w:szCs w:val="24"/>
        </w:rPr>
        <w:t>paleoenvironmental</w:t>
      </w:r>
      <w:proofErr w:type="spellEnd"/>
      <w:r>
        <w:rPr>
          <w:color w:val="1B1C20"/>
          <w:sz w:val="24"/>
          <w:szCs w:val="24"/>
        </w:rPr>
        <w:t xml:space="preserve"> analysis can reveal changes in C accumulation rates in response to</w:t>
      </w:r>
      <w:r w:rsidRPr="000C3A9A">
        <w:rPr>
          <w:color w:val="1B1C20"/>
          <w:sz w:val="24"/>
          <w:szCs w:val="24"/>
        </w:rPr>
        <w:t xml:space="preserve"> key environmental </w:t>
      </w:r>
      <w:proofErr w:type="spellStart"/>
      <w:r w:rsidRPr="000C3A9A">
        <w:rPr>
          <w:color w:val="1B1C20"/>
          <w:sz w:val="24"/>
          <w:szCs w:val="24"/>
        </w:rPr>
        <w:t>contols</w:t>
      </w:r>
      <w:proofErr w:type="spellEnd"/>
      <w:r w:rsidRPr="000C3A9A">
        <w:rPr>
          <w:color w:val="1B1C20"/>
          <w:sz w:val="24"/>
          <w:szCs w:val="24"/>
        </w:rPr>
        <w:t xml:space="preserve"> </w:t>
      </w:r>
      <w:r>
        <w:rPr>
          <w:color w:val="1B1C20"/>
          <w:sz w:val="24"/>
          <w:szCs w:val="24"/>
        </w:rPr>
        <w:t xml:space="preserve">such as </w:t>
      </w:r>
      <w:r w:rsidRPr="000C3A9A">
        <w:rPr>
          <w:color w:val="1B1C20"/>
          <w:sz w:val="24"/>
          <w:szCs w:val="24"/>
        </w:rPr>
        <w:t>hydrological regime</w:t>
      </w:r>
      <w:r>
        <w:rPr>
          <w:color w:val="1B1C20"/>
          <w:sz w:val="24"/>
          <w:szCs w:val="24"/>
        </w:rPr>
        <w:t xml:space="preserve"> or</w:t>
      </w:r>
      <w:r w:rsidRPr="000C3A9A">
        <w:rPr>
          <w:color w:val="1B1C20"/>
          <w:sz w:val="24"/>
          <w:szCs w:val="24"/>
        </w:rPr>
        <w:t xml:space="preserve"> temperature</w:t>
      </w:r>
      <w:r>
        <w:rPr>
          <w:color w:val="1B1C20"/>
          <w:sz w:val="24"/>
          <w:szCs w:val="24"/>
        </w:rPr>
        <w:t>, although as our knowledge expands, unpicking these becomes more complex. Thus for example</w:t>
      </w:r>
      <w:r w:rsidRPr="000C3A9A">
        <w:rPr>
          <w:color w:val="1B1C20"/>
          <w:sz w:val="24"/>
          <w:szCs w:val="24"/>
        </w:rPr>
        <w:t xml:space="preserve"> </w:t>
      </w:r>
      <w:r>
        <w:rPr>
          <w:color w:val="1B1C20"/>
          <w:sz w:val="24"/>
          <w:szCs w:val="24"/>
        </w:rPr>
        <w:t xml:space="preserve">the capacity to reconstruct past climate wetness from </w:t>
      </w:r>
      <w:proofErr w:type="spellStart"/>
      <w:r>
        <w:rPr>
          <w:color w:val="1B1C20"/>
          <w:sz w:val="24"/>
          <w:szCs w:val="24"/>
        </w:rPr>
        <w:t>paleo</w:t>
      </w:r>
      <w:proofErr w:type="spellEnd"/>
      <w:r>
        <w:rPr>
          <w:color w:val="1B1C20"/>
          <w:sz w:val="24"/>
          <w:szCs w:val="24"/>
        </w:rPr>
        <w:t xml:space="preserve">-water tables is being challenged </w:t>
      </w:r>
      <w:r w:rsidRPr="000C3A9A">
        <w:rPr>
          <w:color w:val="1B1C20"/>
          <w:sz w:val="24"/>
          <w:szCs w:val="24"/>
        </w:rPr>
        <w:t>(</w:t>
      </w:r>
      <w:r w:rsidRPr="00F5666A">
        <w:rPr>
          <w:sz w:val="24"/>
          <w:szCs w:val="24"/>
          <w:lang w:val="en-US"/>
        </w:rPr>
        <w:t>Swindles</w:t>
      </w:r>
      <w:r>
        <w:rPr>
          <w:sz w:val="24"/>
          <w:szCs w:val="24"/>
          <w:lang w:val="en-US"/>
        </w:rPr>
        <w:t xml:space="preserve"> </w:t>
      </w:r>
      <w:r w:rsidRPr="003A6721">
        <w:rPr>
          <w:i/>
          <w:sz w:val="24"/>
          <w:szCs w:val="24"/>
          <w:lang w:val="en-US"/>
        </w:rPr>
        <w:lastRenderedPageBreak/>
        <w:t>et al</w:t>
      </w:r>
      <w:r w:rsidRPr="00A47EBF">
        <w:rPr>
          <w:sz w:val="24"/>
          <w:szCs w:val="24"/>
          <w:lang w:val="en-US"/>
        </w:rPr>
        <w:t>.</w:t>
      </w:r>
      <w:r>
        <w:rPr>
          <w:sz w:val="24"/>
          <w:szCs w:val="24"/>
          <w:lang w:val="en-US"/>
        </w:rPr>
        <w:t xml:space="preserve"> 2012</w:t>
      </w:r>
      <w:r w:rsidRPr="000C3A9A">
        <w:rPr>
          <w:color w:val="1B1C20"/>
          <w:sz w:val="24"/>
          <w:szCs w:val="24"/>
        </w:rPr>
        <w:t>)</w:t>
      </w:r>
      <w:r w:rsidRPr="000C1106">
        <w:rPr>
          <w:color w:val="1B1C20"/>
          <w:sz w:val="24"/>
          <w:szCs w:val="24"/>
        </w:rPr>
        <w:t>.  Reconstruction of dominant past vegetation matrices are possible from soil macrofossil analysis (</w:t>
      </w:r>
      <w:r w:rsidRPr="00A47EBF">
        <w:rPr>
          <w:color w:val="1B1C20"/>
          <w:sz w:val="24"/>
          <w:szCs w:val="24"/>
        </w:rPr>
        <w:t>e.g.,</w:t>
      </w:r>
      <w:r>
        <w:rPr>
          <w:color w:val="1B1C20"/>
          <w:sz w:val="24"/>
          <w:szCs w:val="24"/>
        </w:rPr>
        <w:t xml:space="preserve"> </w:t>
      </w:r>
      <w:proofErr w:type="spellStart"/>
      <w:r>
        <w:rPr>
          <w:color w:val="1B1C20"/>
          <w:sz w:val="24"/>
          <w:szCs w:val="24"/>
        </w:rPr>
        <w:t>Belyea</w:t>
      </w:r>
      <w:proofErr w:type="spellEnd"/>
      <w:r>
        <w:rPr>
          <w:color w:val="1B1C20"/>
          <w:sz w:val="24"/>
          <w:szCs w:val="24"/>
        </w:rPr>
        <w:t xml:space="preserve"> </w:t>
      </w:r>
      <w:r w:rsidRPr="003A6721">
        <w:rPr>
          <w:color w:val="1B1C20"/>
          <w:sz w:val="24"/>
          <w:szCs w:val="24"/>
        </w:rPr>
        <w:t>&amp;</w:t>
      </w:r>
      <w:r>
        <w:rPr>
          <w:color w:val="1B1C20"/>
          <w:sz w:val="24"/>
          <w:szCs w:val="24"/>
        </w:rPr>
        <w:t xml:space="preserve"> </w:t>
      </w:r>
      <w:proofErr w:type="spellStart"/>
      <w:r>
        <w:rPr>
          <w:color w:val="1B1C20"/>
          <w:sz w:val="24"/>
          <w:szCs w:val="24"/>
        </w:rPr>
        <w:t>Malmer</w:t>
      </w:r>
      <w:proofErr w:type="spellEnd"/>
      <w:r>
        <w:rPr>
          <w:color w:val="1B1C20"/>
          <w:sz w:val="24"/>
          <w:szCs w:val="24"/>
        </w:rPr>
        <w:t>, 2004)</w:t>
      </w:r>
      <w:r w:rsidRPr="000C1106">
        <w:rPr>
          <w:color w:val="1B1C20"/>
          <w:sz w:val="24"/>
          <w:szCs w:val="24"/>
        </w:rPr>
        <w:t xml:space="preserve"> however reconstruction of past aquatic C export is not known to be possible. </w:t>
      </w:r>
      <w:r>
        <w:rPr>
          <w:color w:val="1B1C20"/>
          <w:sz w:val="24"/>
          <w:szCs w:val="24"/>
        </w:rPr>
        <w:t xml:space="preserve">Thus </w:t>
      </w:r>
      <w:proofErr w:type="spellStart"/>
      <w:r>
        <w:rPr>
          <w:color w:val="1B1C20"/>
          <w:sz w:val="24"/>
          <w:szCs w:val="24"/>
        </w:rPr>
        <w:t>paleoenvironmental</w:t>
      </w:r>
      <w:proofErr w:type="spellEnd"/>
      <w:r>
        <w:rPr>
          <w:color w:val="1B1C20"/>
          <w:sz w:val="24"/>
          <w:szCs w:val="24"/>
        </w:rPr>
        <w:t xml:space="preserve"> analysis does not yet have a role in constructing past aquatic C losses. Rather it can underpin modern day analyses of how much C terrestrial systems must sequester and transfer to soils for storage.</w:t>
      </w:r>
    </w:p>
    <w:p w:rsidR="00336DF6" w:rsidRPr="00C557E9" w:rsidRDefault="00336DF6" w:rsidP="002F4904">
      <w:pPr>
        <w:autoSpaceDE w:val="0"/>
        <w:autoSpaceDN w:val="0"/>
        <w:adjustRightInd w:val="0"/>
        <w:spacing w:afterLines="40" w:after="96" w:line="320" w:lineRule="exact"/>
        <w:rPr>
          <w:rFonts w:cs="Times New Roman"/>
          <w:color w:val="1B1C20"/>
          <w:sz w:val="24"/>
          <w:szCs w:val="24"/>
        </w:rPr>
      </w:pPr>
      <w:r>
        <w:rPr>
          <w:color w:val="1B1C20"/>
          <w:sz w:val="24"/>
          <w:szCs w:val="24"/>
        </w:rPr>
        <w:t xml:space="preserve"> </w:t>
      </w:r>
      <w:r w:rsidRPr="00751D51">
        <w:rPr>
          <w:color w:val="1B1C20"/>
          <w:sz w:val="24"/>
          <w:szCs w:val="24"/>
        </w:rPr>
        <w:t>Modern accumulation rates are calculated from C budget assessments of net ecosystem exchange and aquatic losses. For continued C sequestration, aquatic carbon export represents the minimum sequestration rate in catchment soils in order for there to be no net loss of this terrestrial store. Thus knowledge of past C accumulation rates are important to contextualise whether there has been a change in the capacity of modern day systems to accumulate C and how is controlled by local and regional environments.</w:t>
      </w:r>
      <w:r w:rsidRPr="000C3A9A">
        <w:rPr>
          <w:color w:val="1B1C20"/>
          <w:sz w:val="24"/>
          <w:szCs w:val="24"/>
        </w:rPr>
        <w:t xml:space="preserve"> </w:t>
      </w:r>
      <w:r>
        <w:rPr>
          <w:color w:val="1B1C20"/>
          <w:sz w:val="24"/>
          <w:szCs w:val="24"/>
        </w:rPr>
        <w:t xml:space="preserve">Further information on accurate calculation of aquatic </w:t>
      </w:r>
      <w:r w:rsidRPr="000C3A9A">
        <w:rPr>
          <w:color w:val="1B1C20"/>
          <w:sz w:val="24"/>
          <w:szCs w:val="24"/>
        </w:rPr>
        <w:t xml:space="preserve">C export budgets </w:t>
      </w:r>
      <w:r>
        <w:rPr>
          <w:color w:val="1B1C20"/>
          <w:sz w:val="24"/>
          <w:szCs w:val="24"/>
        </w:rPr>
        <w:t>can be found in chapter 7.7</w:t>
      </w:r>
    </w:p>
    <w:p w:rsidR="00336DF6" w:rsidRPr="00C557E9" w:rsidRDefault="00336DF6" w:rsidP="00C557E9">
      <w:pPr>
        <w:autoSpaceDE w:val="0"/>
        <w:autoSpaceDN w:val="0"/>
        <w:adjustRightInd w:val="0"/>
        <w:spacing w:after="0" w:line="320" w:lineRule="exact"/>
        <w:rPr>
          <w:rFonts w:cs="Times New Roman"/>
          <w:color w:val="000000"/>
          <w:sz w:val="24"/>
          <w:szCs w:val="24"/>
          <w:lang w:eastAsia="en-GB"/>
        </w:rPr>
      </w:pPr>
    </w:p>
    <w:p w:rsidR="00336DF6" w:rsidRDefault="00336DF6" w:rsidP="00184D1A">
      <w:pPr>
        <w:spacing w:after="40" w:line="320" w:lineRule="exact"/>
        <w:ind w:left="360"/>
        <w:rPr>
          <w:rFonts w:cs="Times New Roman"/>
          <w:sz w:val="24"/>
          <w:szCs w:val="24"/>
        </w:rPr>
      </w:pPr>
    </w:p>
    <w:p w:rsidR="00336DF6" w:rsidRPr="00184D1A" w:rsidRDefault="00336DF6" w:rsidP="00CA0DC7">
      <w:pPr>
        <w:spacing w:after="40" w:line="320" w:lineRule="exact"/>
        <w:rPr>
          <w:i/>
          <w:iCs/>
          <w:sz w:val="24"/>
          <w:szCs w:val="24"/>
        </w:rPr>
      </w:pPr>
      <w:r>
        <w:rPr>
          <w:i/>
          <w:iCs/>
          <w:sz w:val="24"/>
          <w:szCs w:val="24"/>
        </w:rPr>
        <w:t>1.5</w:t>
      </w:r>
      <w:r>
        <w:rPr>
          <w:i/>
          <w:iCs/>
          <w:sz w:val="24"/>
          <w:szCs w:val="24"/>
        </w:rPr>
        <w:tab/>
      </w:r>
      <w:r w:rsidRPr="00184D1A">
        <w:rPr>
          <w:i/>
          <w:iCs/>
          <w:sz w:val="24"/>
          <w:szCs w:val="24"/>
        </w:rPr>
        <w:t>Development and resource use in peatlands</w:t>
      </w:r>
    </w:p>
    <w:p w:rsidR="00336DF6" w:rsidRDefault="00336DF6" w:rsidP="000E5886">
      <w:pPr>
        <w:pStyle w:val="ListParagraph"/>
        <w:spacing w:line="320" w:lineRule="exact"/>
        <w:ind w:left="0"/>
        <w:rPr>
          <w:rFonts w:eastAsia="MS Mincho" w:cs="Times New Roman"/>
          <w:sz w:val="24"/>
          <w:szCs w:val="24"/>
          <w:lang w:eastAsia="ja-JP"/>
        </w:rPr>
      </w:pPr>
    </w:p>
    <w:p w:rsidR="00336DF6" w:rsidRPr="00C24CEE" w:rsidRDefault="00336DF6" w:rsidP="000E5886">
      <w:pPr>
        <w:pStyle w:val="ListParagraph"/>
        <w:spacing w:line="320" w:lineRule="exact"/>
        <w:ind w:left="0"/>
        <w:rPr>
          <w:rFonts w:cs="Times New Roman"/>
          <w:b/>
          <w:bCs/>
          <w:sz w:val="24"/>
          <w:szCs w:val="24"/>
        </w:rPr>
      </w:pPr>
      <w:r>
        <w:rPr>
          <w:rFonts w:eastAsia="MS Mincho"/>
          <w:sz w:val="24"/>
          <w:szCs w:val="24"/>
          <w:lang w:eastAsia="ja-JP"/>
        </w:rPr>
        <w:t>Societies have always sought to use available resources although over time the ranking of what was valuable of sites site has changed. Although there is currently increasing focus on the value of peatlands as a long-term global C store, in the past priority uses were different. For example, i</w:t>
      </w:r>
      <w:r w:rsidRPr="00C24CEE">
        <w:rPr>
          <w:rFonts w:eastAsia="MS Mincho"/>
          <w:sz w:val="24"/>
          <w:szCs w:val="24"/>
          <w:lang w:eastAsia="ja-JP"/>
        </w:rPr>
        <w:t xml:space="preserve">n the years following 1945 </w:t>
      </w:r>
      <w:r>
        <w:rPr>
          <w:rFonts w:eastAsia="MS Mincho"/>
          <w:sz w:val="24"/>
          <w:szCs w:val="24"/>
          <w:lang w:eastAsia="ja-JP"/>
        </w:rPr>
        <w:t xml:space="preserve">in the UK </w:t>
      </w:r>
      <w:r w:rsidRPr="00C24CEE">
        <w:rPr>
          <w:rFonts w:eastAsia="MS Mincho"/>
          <w:sz w:val="24"/>
          <w:szCs w:val="24"/>
          <w:lang w:eastAsia="ja-JP"/>
        </w:rPr>
        <w:t xml:space="preserve">a systematic programme to drain large areas of peatland was </w:t>
      </w:r>
      <w:r>
        <w:rPr>
          <w:rFonts w:eastAsia="MS Mincho"/>
          <w:sz w:val="24"/>
          <w:szCs w:val="24"/>
          <w:lang w:eastAsia="ja-JP"/>
        </w:rPr>
        <w:t>implemented with the aim</w:t>
      </w:r>
      <w:r w:rsidRPr="00C24CEE">
        <w:rPr>
          <w:rFonts w:eastAsia="MS Mincho"/>
          <w:sz w:val="24"/>
          <w:szCs w:val="24"/>
          <w:lang w:eastAsia="ja-JP"/>
        </w:rPr>
        <w:t xml:space="preserve"> to increase the productivity of the UK </w:t>
      </w:r>
      <w:r w:rsidRPr="00C24CEE">
        <w:rPr>
          <w:rFonts w:eastAsia="MS Mincho"/>
          <w:sz w:val="24"/>
          <w:szCs w:val="24"/>
          <w:lang w:val="en-US" w:eastAsia="ja-JP"/>
        </w:rPr>
        <w:t xml:space="preserve">uplands for sheep grazing (Holden </w:t>
      </w:r>
      <w:r w:rsidRPr="003A6721">
        <w:rPr>
          <w:rFonts w:eastAsia="MS Mincho"/>
          <w:i/>
          <w:sz w:val="24"/>
          <w:szCs w:val="24"/>
          <w:lang w:val="en-US" w:eastAsia="ja-JP"/>
        </w:rPr>
        <w:t>et al.</w:t>
      </w:r>
      <w:r w:rsidRPr="00C24CEE">
        <w:rPr>
          <w:rFonts w:eastAsia="MS Mincho"/>
          <w:sz w:val="24"/>
          <w:szCs w:val="24"/>
          <w:lang w:val="en-US" w:eastAsia="ja-JP"/>
        </w:rPr>
        <w:t xml:space="preserve"> 2007). </w:t>
      </w:r>
      <w:r w:rsidRPr="00C24CEE">
        <w:rPr>
          <w:rFonts w:eastAsia="MS Mincho"/>
          <w:sz w:val="24"/>
          <w:szCs w:val="24"/>
          <w:lang w:eastAsia="ja-JP"/>
        </w:rPr>
        <w:t xml:space="preserve">A considerable area of </w:t>
      </w:r>
      <w:r>
        <w:rPr>
          <w:rFonts w:eastAsia="MS Mincho"/>
          <w:sz w:val="24"/>
          <w:szCs w:val="24"/>
          <w:lang w:eastAsia="ja-JP"/>
        </w:rPr>
        <w:t xml:space="preserve">UK </w:t>
      </w:r>
      <w:r w:rsidRPr="00C24CEE">
        <w:rPr>
          <w:rFonts w:eastAsia="MS Mincho"/>
          <w:sz w:val="24"/>
          <w:szCs w:val="24"/>
          <w:lang w:eastAsia="ja-JP"/>
        </w:rPr>
        <w:t>peatland has also been afforest</w:t>
      </w:r>
      <w:r>
        <w:rPr>
          <w:rFonts w:eastAsia="MS Mincho"/>
          <w:sz w:val="24"/>
          <w:szCs w:val="24"/>
          <w:lang w:eastAsia="ja-JP"/>
        </w:rPr>
        <w:t>ed,</w:t>
      </w:r>
      <w:r w:rsidRPr="00C24CEE">
        <w:rPr>
          <w:rFonts w:eastAsia="MS Mincho"/>
          <w:sz w:val="24"/>
          <w:szCs w:val="24"/>
          <w:lang w:eastAsia="ja-JP"/>
        </w:rPr>
        <w:t xml:space="preserve"> particularly </w:t>
      </w:r>
      <w:r>
        <w:rPr>
          <w:rFonts w:eastAsia="MS Mincho"/>
          <w:sz w:val="24"/>
          <w:szCs w:val="24"/>
          <w:lang w:eastAsia="ja-JP"/>
        </w:rPr>
        <w:t xml:space="preserve">since </w:t>
      </w:r>
      <w:r w:rsidRPr="00C24CEE">
        <w:rPr>
          <w:rFonts w:eastAsia="MS Mincho"/>
          <w:sz w:val="24"/>
          <w:szCs w:val="24"/>
          <w:lang w:eastAsia="ja-JP"/>
        </w:rPr>
        <w:t xml:space="preserve">the formation of the Forestry Commission in 1919 and between the 1950s and 1980s (Turner </w:t>
      </w:r>
      <w:r w:rsidRPr="003A6721">
        <w:rPr>
          <w:rFonts w:eastAsia="MS Mincho"/>
          <w:sz w:val="24"/>
          <w:szCs w:val="24"/>
          <w:lang w:eastAsia="ja-JP"/>
        </w:rPr>
        <w:t>&amp;</w:t>
      </w:r>
      <w:r w:rsidRPr="00C24CEE">
        <w:rPr>
          <w:rFonts w:eastAsia="MS Mincho"/>
          <w:sz w:val="24"/>
          <w:szCs w:val="24"/>
          <w:lang w:eastAsia="ja-JP"/>
        </w:rPr>
        <w:t xml:space="preserve"> Mackey 1995).</w:t>
      </w:r>
      <w:r>
        <w:rPr>
          <w:rFonts w:eastAsia="MS Mincho"/>
          <w:sz w:val="24"/>
          <w:szCs w:val="24"/>
          <w:lang w:eastAsia="ja-JP"/>
        </w:rPr>
        <w:t xml:space="preserve"> </w:t>
      </w:r>
      <w:r w:rsidRPr="00C24CEE">
        <w:rPr>
          <w:rFonts w:eastAsia="MS Mincho"/>
          <w:sz w:val="24"/>
          <w:szCs w:val="24"/>
          <w:lang w:eastAsia="ja-JP"/>
        </w:rPr>
        <w:t>There has also been a substantial increase in the area of peatland managed by burning for grouse populations (</w:t>
      </w:r>
      <w:proofErr w:type="spellStart"/>
      <w:r w:rsidRPr="00C24CEE">
        <w:rPr>
          <w:rFonts w:eastAsia="MS Mincho"/>
          <w:sz w:val="24"/>
          <w:szCs w:val="24"/>
          <w:lang w:eastAsia="ja-JP"/>
        </w:rPr>
        <w:t>Yallop</w:t>
      </w:r>
      <w:proofErr w:type="spellEnd"/>
      <w:r w:rsidRPr="00C24CEE">
        <w:rPr>
          <w:rFonts w:eastAsia="MS Mincho"/>
          <w:sz w:val="24"/>
          <w:szCs w:val="24"/>
          <w:lang w:eastAsia="ja-JP"/>
        </w:rPr>
        <w:t xml:space="preserve"> &amp; </w:t>
      </w:r>
      <w:proofErr w:type="spellStart"/>
      <w:r w:rsidRPr="00C24CEE">
        <w:rPr>
          <w:rFonts w:eastAsia="MS Mincho"/>
          <w:sz w:val="24"/>
          <w:szCs w:val="24"/>
          <w:lang w:eastAsia="ja-JP"/>
        </w:rPr>
        <w:t>Clutterbuck</w:t>
      </w:r>
      <w:proofErr w:type="spellEnd"/>
      <w:r w:rsidRPr="00C24CEE">
        <w:rPr>
          <w:rFonts w:eastAsia="MS Mincho"/>
          <w:sz w:val="24"/>
          <w:szCs w:val="24"/>
          <w:lang w:eastAsia="ja-JP"/>
        </w:rPr>
        <w:t xml:space="preserve"> 2009).</w:t>
      </w:r>
      <w:r>
        <w:rPr>
          <w:rFonts w:eastAsia="MS Mincho"/>
          <w:sz w:val="24"/>
          <w:szCs w:val="24"/>
          <w:lang w:eastAsia="ja-JP"/>
        </w:rPr>
        <w:t xml:space="preserve"> It is now recognised that such</w:t>
      </w:r>
      <w:r w:rsidRPr="008F080A">
        <w:rPr>
          <w:rFonts w:eastAsia="MS Mincho"/>
          <w:sz w:val="24"/>
          <w:szCs w:val="24"/>
          <w:lang w:eastAsia="ja-JP"/>
        </w:rPr>
        <w:t xml:space="preserve"> development activities that were historically practi</w:t>
      </w:r>
      <w:r>
        <w:rPr>
          <w:rFonts w:eastAsia="MS Mincho"/>
          <w:sz w:val="24"/>
          <w:szCs w:val="24"/>
          <w:lang w:eastAsia="ja-JP"/>
        </w:rPr>
        <w:t>s</w:t>
      </w:r>
      <w:r w:rsidRPr="008F080A">
        <w:rPr>
          <w:rFonts w:eastAsia="MS Mincho"/>
          <w:sz w:val="24"/>
          <w:szCs w:val="24"/>
          <w:lang w:eastAsia="ja-JP"/>
        </w:rPr>
        <w:t xml:space="preserve">ed at large scales on peatlands </w:t>
      </w:r>
      <w:r>
        <w:rPr>
          <w:rFonts w:eastAsia="MS Mincho"/>
          <w:sz w:val="24"/>
          <w:szCs w:val="24"/>
          <w:lang w:eastAsia="ja-JP"/>
        </w:rPr>
        <w:t xml:space="preserve">may </w:t>
      </w:r>
      <w:r w:rsidRPr="008F080A">
        <w:rPr>
          <w:rFonts w:eastAsia="MS Mincho"/>
          <w:sz w:val="24"/>
          <w:szCs w:val="24"/>
          <w:lang w:eastAsia="ja-JP"/>
        </w:rPr>
        <w:t>have impacted on peatland form and functioning</w:t>
      </w:r>
      <w:r>
        <w:rPr>
          <w:rFonts w:eastAsia="MS Mincho"/>
          <w:sz w:val="24"/>
          <w:szCs w:val="24"/>
          <w:lang w:eastAsia="ja-JP"/>
        </w:rPr>
        <w:t xml:space="preserve">, and thus on C exports via catchment drainage systems. Relevant processes affected include </w:t>
      </w:r>
      <w:r w:rsidRPr="00C24CEE">
        <w:rPr>
          <w:rFonts w:eastAsia="MS Mincho"/>
          <w:sz w:val="24"/>
          <w:szCs w:val="24"/>
          <w:lang w:eastAsia="ja-JP"/>
        </w:rPr>
        <w:t xml:space="preserve">loss of carbon through biologically-mediated oxidation as the water table is lowered </w:t>
      </w:r>
      <w:r>
        <w:rPr>
          <w:rFonts w:eastAsia="MS Mincho"/>
          <w:sz w:val="24"/>
          <w:szCs w:val="24"/>
          <w:lang w:eastAsia="ja-JP"/>
        </w:rPr>
        <w:t xml:space="preserve">for drainage </w:t>
      </w:r>
      <w:r w:rsidRPr="00C24CEE">
        <w:rPr>
          <w:rFonts w:eastAsia="MS Mincho"/>
          <w:sz w:val="24"/>
          <w:szCs w:val="24"/>
          <w:lang w:eastAsia="ja-JP"/>
        </w:rPr>
        <w:t xml:space="preserve">(Freeman </w:t>
      </w:r>
      <w:r w:rsidRPr="003A6721">
        <w:rPr>
          <w:rFonts w:eastAsia="MS Mincho"/>
          <w:i/>
          <w:sz w:val="24"/>
          <w:szCs w:val="24"/>
          <w:lang w:eastAsia="ja-JP"/>
        </w:rPr>
        <w:t>et al.</w:t>
      </w:r>
      <w:r w:rsidRPr="00C24CEE">
        <w:rPr>
          <w:rFonts w:eastAsia="MS Mincho"/>
          <w:sz w:val="24"/>
          <w:szCs w:val="24"/>
          <w:lang w:eastAsia="ja-JP"/>
        </w:rPr>
        <w:t xml:space="preserve"> 2001)</w:t>
      </w:r>
      <w:r>
        <w:rPr>
          <w:rFonts w:eastAsia="MS Mincho"/>
          <w:sz w:val="24"/>
          <w:szCs w:val="24"/>
          <w:lang w:eastAsia="ja-JP"/>
        </w:rPr>
        <w:t xml:space="preserve"> and</w:t>
      </w:r>
      <w:r w:rsidRPr="00C24CEE">
        <w:rPr>
          <w:rFonts w:eastAsia="MS Mincho"/>
          <w:sz w:val="24"/>
          <w:szCs w:val="24"/>
          <w:lang w:eastAsia="ja-JP"/>
        </w:rPr>
        <w:t xml:space="preserve"> oxidation during burning resulting in loss of carbon via a number of hydrological pathways (Ward </w:t>
      </w:r>
      <w:r w:rsidRPr="003A6721">
        <w:rPr>
          <w:rFonts w:eastAsia="MS Mincho"/>
          <w:i/>
          <w:sz w:val="24"/>
          <w:szCs w:val="24"/>
          <w:lang w:eastAsia="ja-JP"/>
        </w:rPr>
        <w:t>et al.</w:t>
      </w:r>
      <w:r w:rsidRPr="00C24CEE">
        <w:rPr>
          <w:rFonts w:eastAsia="MS Mincho"/>
          <w:sz w:val="24"/>
          <w:szCs w:val="24"/>
          <w:lang w:eastAsia="ja-JP"/>
        </w:rPr>
        <w:t xml:space="preserve"> 2007, </w:t>
      </w:r>
      <w:proofErr w:type="spellStart"/>
      <w:r w:rsidRPr="00C24CEE">
        <w:rPr>
          <w:rFonts w:eastAsia="MS Mincho"/>
          <w:sz w:val="24"/>
          <w:szCs w:val="24"/>
          <w:lang w:eastAsia="ja-JP"/>
        </w:rPr>
        <w:t>Yallop</w:t>
      </w:r>
      <w:proofErr w:type="spellEnd"/>
      <w:r w:rsidRPr="00C24CEE">
        <w:rPr>
          <w:rFonts w:eastAsia="MS Mincho"/>
          <w:sz w:val="24"/>
          <w:szCs w:val="24"/>
          <w:lang w:eastAsia="ja-JP"/>
        </w:rPr>
        <w:t xml:space="preserve"> &amp; </w:t>
      </w:r>
      <w:proofErr w:type="spellStart"/>
      <w:r w:rsidRPr="00C24CEE">
        <w:rPr>
          <w:rFonts w:eastAsia="MS Mincho"/>
          <w:sz w:val="24"/>
          <w:szCs w:val="24"/>
          <w:lang w:eastAsia="ja-JP"/>
        </w:rPr>
        <w:t>Clutterbuck</w:t>
      </w:r>
      <w:proofErr w:type="spellEnd"/>
      <w:r w:rsidRPr="00C24CEE">
        <w:rPr>
          <w:rFonts w:eastAsia="MS Mincho"/>
          <w:sz w:val="24"/>
          <w:szCs w:val="24"/>
          <w:lang w:eastAsia="ja-JP"/>
        </w:rPr>
        <w:t xml:space="preserve"> 2009). </w:t>
      </w:r>
    </w:p>
    <w:p w:rsidR="00336DF6" w:rsidRPr="000C1106" w:rsidRDefault="00336DF6" w:rsidP="00C557E9">
      <w:pPr>
        <w:spacing w:line="320" w:lineRule="exact"/>
        <w:rPr>
          <w:rFonts w:eastAsia="MS Mincho"/>
          <w:sz w:val="24"/>
          <w:szCs w:val="24"/>
          <w:lang w:eastAsia="ja-JP"/>
        </w:rPr>
      </w:pPr>
      <w:r w:rsidRPr="000C1106">
        <w:rPr>
          <w:rFonts w:eastAsia="MS Mincho"/>
          <w:sz w:val="24"/>
          <w:szCs w:val="24"/>
          <w:lang w:eastAsia="ja-JP"/>
        </w:rPr>
        <w:t xml:space="preserve">More recently there has been an increase in a number of other developments, the impacts of which are less well understood. Probably the most important of these is a large increase in the number of wind farm developments sited on peatlands. These are complex developments with a number of construction subcomponents which have the potential to increase carbon losses both directly to the atmosphere and </w:t>
      </w:r>
      <w:r>
        <w:rPr>
          <w:rFonts w:eastAsia="MS Mincho"/>
          <w:sz w:val="24"/>
          <w:szCs w:val="24"/>
          <w:lang w:eastAsia="ja-JP"/>
        </w:rPr>
        <w:t>via</w:t>
      </w:r>
      <w:r w:rsidRPr="000C1106">
        <w:rPr>
          <w:rFonts w:eastAsia="MS Mincho"/>
          <w:sz w:val="24"/>
          <w:szCs w:val="24"/>
          <w:lang w:eastAsia="ja-JP"/>
        </w:rPr>
        <w:t xml:space="preserve"> the drainage system (Grieve &amp; Gilvear 2008</w:t>
      </w:r>
      <w:r>
        <w:rPr>
          <w:rFonts w:eastAsia="MS Mincho"/>
          <w:sz w:val="24"/>
          <w:szCs w:val="24"/>
          <w:lang w:eastAsia="ja-JP"/>
        </w:rPr>
        <w:t>/9</w:t>
      </w:r>
      <w:r w:rsidRPr="000C1106">
        <w:rPr>
          <w:rFonts w:eastAsia="MS Mincho"/>
          <w:sz w:val="24"/>
          <w:szCs w:val="24"/>
          <w:lang w:eastAsia="ja-JP"/>
        </w:rPr>
        <w:t xml:space="preserve">, Waldron </w:t>
      </w:r>
      <w:r w:rsidRPr="003A6721">
        <w:rPr>
          <w:rFonts w:eastAsia="MS Mincho"/>
          <w:i/>
          <w:sz w:val="24"/>
          <w:szCs w:val="24"/>
          <w:lang w:eastAsia="ja-JP"/>
        </w:rPr>
        <w:t>et al.</w:t>
      </w:r>
      <w:r w:rsidRPr="000C1106">
        <w:rPr>
          <w:rFonts w:eastAsia="MS Mincho"/>
          <w:sz w:val="24"/>
          <w:szCs w:val="24"/>
          <w:lang w:eastAsia="ja-JP"/>
        </w:rPr>
        <w:t xml:space="preserve"> 2009, Murray, </w:t>
      </w:r>
      <w:commentRangeStart w:id="2"/>
      <w:r w:rsidRPr="000C1106">
        <w:rPr>
          <w:rFonts w:eastAsia="MS Mincho"/>
          <w:sz w:val="24"/>
          <w:szCs w:val="24"/>
          <w:lang w:eastAsia="ja-JP"/>
        </w:rPr>
        <w:t>2010</w:t>
      </w:r>
      <w:commentRangeEnd w:id="2"/>
      <w:r w:rsidRPr="000C1106">
        <w:rPr>
          <w:rStyle w:val="CommentReference"/>
          <w:sz w:val="24"/>
          <w:szCs w:val="24"/>
        </w:rPr>
        <w:commentReference w:id="2"/>
      </w:r>
      <w:r w:rsidRPr="000C1106">
        <w:rPr>
          <w:rFonts w:eastAsia="MS Mincho"/>
          <w:sz w:val="24"/>
          <w:szCs w:val="24"/>
          <w:lang w:eastAsia="ja-JP"/>
        </w:rPr>
        <w:t>) including direct removal of peat to accommodate turbine bases and laying of power cables, felling of forestry located on peat and drainage of the peat near roads and other infrastructure (</w:t>
      </w:r>
      <w:proofErr w:type="spellStart"/>
      <w:r w:rsidRPr="000C1106">
        <w:rPr>
          <w:rFonts w:eastAsia="MS Mincho"/>
          <w:sz w:val="24"/>
          <w:szCs w:val="24"/>
          <w:lang w:eastAsia="ja-JP"/>
        </w:rPr>
        <w:t>Nayak</w:t>
      </w:r>
      <w:proofErr w:type="spellEnd"/>
      <w:r w:rsidRPr="000C1106">
        <w:rPr>
          <w:rFonts w:eastAsia="MS Mincho"/>
          <w:sz w:val="24"/>
          <w:szCs w:val="24"/>
          <w:lang w:eastAsia="ja-JP"/>
        </w:rPr>
        <w:t xml:space="preserve"> </w:t>
      </w:r>
      <w:r w:rsidRPr="003A6721">
        <w:rPr>
          <w:rFonts w:eastAsia="MS Mincho"/>
          <w:i/>
          <w:sz w:val="24"/>
          <w:szCs w:val="24"/>
          <w:lang w:eastAsia="ja-JP"/>
        </w:rPr>
        <w:t>et al.</w:t>
      </w:r>
      <w:r w:rsidRPr="000C1106">
        <w:rPr>
          <w:rFonts w:eastAsia="MS Mincho"/>
          <w:sz w:val="24"/>
          <w:szCs w:val="24"/>
          <w:lang w:eastAsia="ja-JP"/>
        </w:rPr>
        <w:t xml:space="preserve"> 2010). </w:t>
      </w:r>
    </w:p>
    <w:p w:rsidR="00336DF6" w:rsidRDefault="00336DF6" w:rsidP="00C557E9">
      <w:pPr>
        <w:spacing w:line="320" w:lineRule="exact"/>
        <w:rPr>
          <w:rFonts w:eastAsia="MS Mincho" w:cs="Times New Roman"/>
          <w:sz w:val="24"/>
          <w:szCs w:val="24"/>
          <w:lang w:eastAsia="ja-JP"/>
        </w:rPr>
      </w:pPr>
      <w:r w:rsidRPr="000C1106">
        <w:rPr>
          <w:rFonts w:eastAsia="MS Mincho"/>
          <w:sz w:val="24"/>
          <w:szCs w:val="24"/>
          <w:lang w:eastAsia="ja-JP"/>
        </w:rPr>
        <w:lastRenderedPageBreak/>
        <w:t xml:space="preserve">Other activities occurring on peat which may impact on the functioning of peatlands and thus change aquatic C export include </w:t>
      </w:r>
      <w:r>
        <w:rPr>
          <w:rFonts w:eastAsia="MS Mincho"/>
          <w:sz w:val="24"/>
          <w:szCs w:val="24"/>
          <w:lang w:eastAsia="ja-JP"/>
        </w:rPr>
        <w:t>the removal of peat overburden for mining developments</w:t>
      </w:r>
      <w:r w:rsidRPr="000C1106">
        <w:rPr>
          <w:rFonts w:eastAsia="MS Mincho"/>
          <w:sz w:val="24"/>
          <w:szCs w:val="24"/>
          <w:lang w:eastAsia="ja-JP"/>
        </w:rPr>
        <w:t xml:space="preserve">, road building (as part of national road building programmes or on private land), construction, extraction </w:t>
      </w:r>
      <w:r>
        <w:rPr>
          <w:rFonts w:eastAsia="MS Mincho"/>
          <w:sz w:val="24"/>
          <w:szCs w:val="24"/>
          <w:lang w:eastAsia="ja-JP"/>
        </w:rPr>
        <w:t xml:space="preserve">of peat </w:t>
      </w:r>
      <w:r w:rsidRPr="000C1106">
        <w:rPr>
          <w:rFonts w:eastAsia="MS Mincho"/>
          <w:sz w:val="24"/>
          <w:szCs w:val="24"/>
          <w:lang w:eastAsia="ja-JP"/>
        </w:rPr>
        <w:t xml:space="preserve">for horticulture and fuel, infrastructure projects, burning for heather management and also potentially infrastructure associated with new hydropower developments. Whilst some of these activities do not involve the removal of peat from site (and so are not considered extractive processes for regulatory purposes), they often involve extraction, compression, and translocation of peat within the site (sometimes unintentionally) and therefore are likely to disrupt the hydrological connectivity and ecological functioning of both the peatland ecosystem and the translocated peat. Such disruption has potentially major implications for biodiversity, water supply and the functioning of peatlands as carbon sinks (Lindsay 2010). </w:t>
      </w:r>
    </w:p>
    <w:p w:rsidR="00336DF6" w:rsidRDefault="00336DF6" w:rsidP="00C557E9">
      <w:pPr>
        <w:spacing w:line="320" w:lineRule="exact"/>
        <w:rPr>
          <w:rFonts w:eastAsia="MS Mincho"/>
          <w:sz w:val="24"/>
          <w:szCs w:val="24"/>
          <w:lang w:eastAsia="ja-JP"/>
        </w:rPr>
      </w:pPr>
      <w:r w:rsidRPr="000C1106">
        <w:rPr>
          <w:rFonts w:eastAsia="MS Mincho"/>
          <w:sz w:val="24"/>
          <w:szCs w:val="24"/>
          <w:lang w:eastAsia="ja-JP"/>
        </w:rPr>
        <w:t xml:space="preserve">The impact of developments on carbon processing and sequestration, hydrological functioning and biodiversity of the carbon landscape is still the subject of on-going research, </w:t>
      </w:r>
      <w:r>
        <w:rPr>
          <w:rFonts w:eastAsia="MS Mincho"/>
          <w:sz w:val="24"/>
          <w:szCs w:val="24"/>
          <w:lang w:eastAsia="ja-JP"/>
        </w:rPr>
        <w:t>but</w:t>
      </w:r>
      <w:r w:rsidRPr="000C1106">
        <w:rPr>
          <w:rFonts w:eastAsia="MS Mincho"/>
          <w:sz w:val="24"/>
          <w:szCs w:val="24"/>
          <w:lang w:eastAsia="ja-JP"/>
        </w:rPr>
        <w:t xml:space="preserve"> catchment drainage </w:t>
      </w:r>
      <w:r>
        <w:rPr>
          <w:rFonts w:eastAsia="MS Mincho"/>
          <w:sz w:val="24"/>
          <w:szCs w:val="24"/>
          <w:lang w:eastAsia="ja-JP"/>
        </w:rPr>
        <w:t>studies have been valuable in confirming that there have been measurable impacts in some cases (</w:t>
      </w:r>
      <w:r w:rsidRPr="00A47EBF">
        <w:rPr>
          <w:rFonts w:eastAsia="MS Mincho"/>
          <w:sz w:val="24"/>
          <w:szCs w:val="24"/>
          <w:lang w:eastAsia="ja-JP"/>
        </w:rPr>
        <w:t>e.g.,</w:t>
      </w:r>
      <w:r>
        <w:rPr>
          <w:rFonts w:eastAsia="MS Mincho"/>
          <w:sz w:val="24"/>
          <w:szCs w:val="24"/>
          <w:lang w:eastAsia="ja-JP"/>
        </w:rPr>
        <w:t xml:space="preserve"> </w:t>
      </w:r>
      <w:proofErr w:type="spellStart"/>
      <w:r>
        <w:rPr>
          <w:rFonts w:eastAsia="MS Mincho"/>
          <w:sz w:val="24"/>
          <w:szCs w:val="24"/>
          <w:lang w:eastAsia="ja-JP"/>
        </w:rPr>
        <w:t>Tetzlaff</w:t>
      </w:r>
      <w:proofErr w:type="spellEnd"/>
      <w:r>
        <w:rPr>
          <w:rFonts w:eastAsia="MS Mincho"/>
          <w:sz w:val="24"/>
          <w:szCs w:val="24"/>
          <w:lang w:eastAsia="ja-JP"/>
        </w:rPr>
        <w:t xml:space="preserve"> </w:t>
      </w:r>
      <w:r w:rsidRPr="003A6721">
        <w:rPr>
          <w:rFonts w:eastAsia="MS Mincho"/>
          <w:i/>
          <w:sz w:val="24"/>
          <w:szCs w:val="24"/>
          <w:lang w:eastAsia="ja-JP"/>
        </w:rPr>
        <w:t>et al.</w:t>
      </w:r>
      <w:r>
        <w:rPr>
          <w:rFonts w:eastAsia="MS Mincho"/>
          <w:sz w:val="24"/>
          <w:szCs w:val="24"/>
          <w:lang w:eastAsia="ja-JP"/>
        </w:rPr>
        <w:t xml:space="preserve"> 2007; </w:t>
      </w:r>
      <w:r w:rsidRPr="00467219">
        <w:rPr>
          <w:rFonts w:eastAsia="MS Mincho"/>
          <w:sz w:val="24"/>
          <w:szCs w:val="24"/>
          <w:lang w:eastAsia="ja-JP"/>
        </w:rPr>
        <w:t>Grieve &amp; Gilvear 2008/9</w:t>
      </w:r>
      <w:r>
        <w:rPr>
          <w:rFonts w:eastAsia="MS Mincho"/>
          <w:sz w:val="24"/>
          <w:szCs w:val="24"/>
          <w:lang w:eastAsia="ja-JP"/>
        </w:rPr>
        <w:t>).</w:t>
      </w:r>
    </w:p>
    <w:p w:rsidR="00336DF6" w:rsidRPr="000C1106" w:rsidRDefault="00336DF6" w:rsidP="00C557E9">
      <w:pPr>
        <w:spacing w:line="320" w:lineRule="exact"/>
        <w:rPr>
          <w:rFonts w:eastAsia="MS Mincho" w:cs="Times New Roman"/>
          <w:sz w:val="24"/>
          <w:szCs w:val="24"/>
          <w:lang w:eastAsia="ja-JP"/>
        </w:rPr>
      </w:pPr>
    </w:p>
    <w:p w:rsidR="00336DF6" w:rsidRPr="00184D1A" w:rsidRDefault="00336DF6" w:rsidP="00CA0DC7">
      <w:pPr>
        <w:spacing w:after="40" w:line="320" w:lineRule="exact"/>
        <w:rPr>
          <w:i/>
          <w:iCs/>
          <w:sz w:val="24"/>
          <w:szCs w:val="24"/>
        </w:rPr>
      </w:pPr>
      <w:r>
        <w:rPr>
          <w:i/>
          <w:iCs/>
          <w:sz w:val="24"/>
          <w:szCs w:val="24"/>
          <w:lang w:val="en-US"/>
        </w:rPr>
        <w:t>1.6</w:t>
      </w:r>
      <w:r>
        <w:rPr>
          <w:i/>
          <w:iCs/>
          <w:sz w:val="24"/>
          <w:szCs w:val="24"/>
          <w:lang w:val="en-US"/>
        </w:rPr>
        <w:tab/>
      </w:r>
      <w:r w:rsidRPr="00184D1A">
        <w:rPr>
          <w:i/>
          <w:iCs/>
          <w:sz w:val="24"/>
          <w:szCs w:val="24"/>
          <w:lang w:val="en-US"/>
        </w:rPr>
        <w:t>Which</w:t>
      </w:r>
      <w:r w:rsidRPr="00184D1A">
        <w:rPr>
          <w:i/>
          <w:iCs/>
          <w:sz w:val="24"/>
          <w:szCs w:val="24"/>
        </w:rPr>
        <w:t xml:space="preserve"> form of C export is most important?</w:t>
      </w:r>
    </w:p>
    <w:p w:rsidR="00336DF6" w:rsidRDefault="00336DF6" w:rsidP="00C557E9">
      <w:pPr>
        <w:spacing w:after="0" w:line="320" w:lineRule="exact"/>
        <w:rPr>
          <w:rFonts w:cs="Times New Roman"/>
          <w:sz w:val="24"/>
          <w:szCs w:val="24"/>
          <w:lang w:eastAsia="en-GB"/>
        </w:rPr>
      </w:pPr>
    </w:p>
    <w:p w:rsidR="00336DF6" w:rsidRDefault="00336DF6" w:rsidP="00C557E9">
      <w:pPr>
        <w:spacing w:after="0" w:line="320" w:lineRule="exact"/>
        <w:rPr>
          <w:sz w:val="24"/>
          <w:szCs w:val="24"/>
          <w:lang w:eastAsia="en-GB"/>
        </w:rPr>
      </w:pPr>
      <w:r>
        <w:rPr>
          <w:sz w:val="24"/>
          <w:szCs w:val="24"/>
          <w:lang w:eastAsia="en-GB"/>
        </w:rPr>
        <w:t xml:space="preserve">This is discussed in more detail in chapter 3, but summarised here. </w:t>
      </w:r>
      <w:r w:rsidRPr="000C1106">
        <w:rPr>
          <w:sz w:val="24"/>
          <w:szCs w:val="24"/>
          <w:lang w:eastAsia="en-GB"/>
        </w:rPr>
        <w:t>Losses of carbon to surface waters draining carbon landscapes occur through three major pathways: fluxes of carbon dioxide (CO</w:t>
      </w:r>
      <w:r w:rsidRPr="000C1106">
        <w:rPr>
          <w:sz w:val="24"/>
          <w:szCs w:val="24"/>
          <w:vertAlign w:val="subscript"/>
          <w:lang w:eastAsia="en-GB"/>
        </w:rPr>
        <w:t>2</w:t>
      </w:r>
      <w:r w:rsidRPr="000C1106">
        <w:rPr>
          <w:sz w:val="24"/>
          <w:szCs w:val="24"/>
          <w:lang w:eastAsia="en-GB"/>
        </w:rPr>
        <w:t xml:space="preserve">) from decomposition of carbon compounds dissolved or suspended in drainage waters; fluxes of dissolved organic carbon (DOC) arising from dissolution of carbon compounds from organic soil layers in the water draining through the soil; and fluxes of particulate organic carbon (POC) usually eroded from organic soils or soil layers by flowing water. Which form of C dominates aquatic export from carbon landscapes is not easily answered as this is likely to vary depending on the location and timing of sampling. However, in landscapes </w:t>
      </w:r>
      <w:r>
        <w:rPr>
          <w:sz w:val="24"/>
          <w:szCs w:val="24"/>
          <w:lang w:eastAsia="en-GB"/>
        </w:rPr>
        <w:t>without significant peat degradation</w:t>
      </w:r>
      <w:r w:rsidRPr="000C1106">
        <w:rPr>
          <w:sz w:val="24"/>
          <w:szCs w:val="24"/>
          <w:lang w:eastAsia="en-GB"/>
        </w:rPr>
        <w:t>, DOC losses are generally an order of magnitude larger than losses in other forms and POC losses are generally slightly larger than losses in gaseous form (</w:t>
      </w:r>
      <w:r w:rsidRPr="00A47EBF">
        <w:rPr>
          <w:sz w:val="24"/>
          <w:szCs w:val="24"/>
          <w:lang w:eastAsia="en-GB"/>
        </w:rPr>
        <w:t>e.g.,</w:t>
      </w:r>
      <w:r w:rsidRPr="000C1106">
        <w:rPr>
          <w:sz w:val="24"/>
          <w:szCs w:val="24"/>
          <w:lang w:eastAsia="en-GB"/>
        </w:rPr>
        <w:t xml:space="preserve"> </w:t>
      </w:r>
      <w:r>
        <w:rPr>
          <w:sz w:val="24"/>
          <w:szCs w:val="24"/>
          <w:lang w:eastAsia="en-GB"/>
        </w:rPr>
        <w:t xml:space="preserve">Dawson </w:t>
      </w:r>
      <w:r w:rsidRPr="003A6721">
        <w:rPr>
          <w:i/>
          <w:sz w:val="24"/>
          <w:szCs w:val="24"/>
          <w:lang w:eastAsia="en-GB"/>
        </w:rPr>
        <w:t>et al.</w:t>
      </w:r>
      <w:r>
        <w:rPr>
          <w:sz w:val="24"/>
          <w:szCs w:val="24"/>
          <w:lang w:eastAsia="en-GB"/>
        </w:rPr>
        <w:t>, 2002; Alvarez-</w:t>
      </w:r>
      <w:proofErr w:type="spellStart"/>
      <w:r>
        <w:rPr>
          <w:sz w:val="24"/>
          <w:szCs w:val="24"/>
          <w:lang w:eastAsia="en-GB"/>
        </w:rPr>
        <w:t>Cobelas</w:t>
      </w:r>
      <w:proofErr w:type="spellEnd"/>
      <w:r>
        <w:rPr>
          <w:sz w:val="24"/>
          <w:szCs w:val="24"/>
          <w:lang w:eastAsia="en-GB"/>
        </w:rPr>
        <w:t xml:space="preserve"> </w:t>
      </w:r>
      <w:r w:rsidRPr="003A6721">
        <w:rPr>
          <w:i/>
          <w:sz w:val="24"/>
          <w:szCs w:val="24"/>
          <w:lang w:eastAsia="en-GB"/>
        </w:rPr>
        <w:t>et al.</w:t>
      </w:r>
      <w:r w:rsidRPr="00A47EBF">
        <w:rPr>
          <w:sz w:val="24"/>
          <w:szCs w:val="24"/>
          <w:lang w:eastAsia="en-GB"/>
        </w:rPr>
        <w:t>.</w:t>
      </w:r>
      <w:r>
        <w:rPr>
          <w:sz w:val="24"/>
          <w:szCs w:val="24"/>
          <w:lang w:eastAsia="en-GB"/>
        </w:rPr>
        <w:t xml:space="preserve"> 2012</w:t>
      </w:r>
      <w:r w:rsidRPr="000C1106">
        <w:rPr>
          <w:sz w:val="24"/>
          <w:szCs w:val="24"/>
          <w:lang w:eastAsia="en-GB"/>
        </w:rPr>
        <w:t xml:space="preserve">). These </w:t>
      </w:r>
      <w:r>
        <w:rPr>
          <w:sz w:val="24"/>
          <w:szCs w:val="24"/>
          <w:lang w:eastAsia="en-GB"/>
        </w:rPr>
        <w:t>losses</w:t>
      </w:r>
      <w:r w:rsidRPr="000C1106">
        <w:rPr>
          <w:sz w:val="24"/>
          <w:szCs w:val="24"/>
          <w:lang w:eastAsia="en-GB"/>
        </w:rPr>
        <w:t xml:space="preserve"> are subject to large inter-annual variability and there can be significant regional variability. For example, POC losses from the heavily disturbed carbon landscapes of the southern Pennines in England </w:t>
      </w:r>
      <w:r>
        <w:rPr>
          <w:sz w:val="24"/>
          <w:szCs w:val="24"/>
          <w:lang w:eastAsia="en-GB"/>
        </w:rPr>
        <w:t xml:space="preserve">(Table 1.2) </w:t>
      </w:r>
      <w:r w:rsidRPr="000C1106">
        <w:rPr>
          <w:sz w:val="24"/>
          <w:szCs w:val="24"/>
          <w:lang w:eastAsia="en-GB"/>
        </w:rPr>
        <w:t xml:space="preserve">are probably more significant both in relative and absolute terms than for other landscapes due to the greater influence of erosional processes. Here “peat block” erosion and transport following undercutting of river banks contributes to POC (Evans </w:t>
      </w:r>
      <w:r w:rsidRPr="003A6721">
        <w:rPr>
          <w:sz w:val="24"/>
          <w:szCs w:val="24"/>
          <w:lang w:eastAsia="en-GB"/>
        </w:rPr>
        <w:t>&amp;</w:t>
      </w:r>
      <w:r w:rsidRPr="000C1106">
        <w:rPr>
          <w:sz w:val="24"/>
          <w:szCs w:val="24"/>
          <w:lang w:eastAsia="en-GB"/>
        </w:rPr>
        <w:t xml:space="preserve"> Warburton, 2001)</w:t>
      </w:r>
      <w:r>
        <w:rPr>
          <w:sz w:val="24"/>
          <w:szCs w:val="24"/>
          <w:lang w:eastAsia="en-GB"/>
        </w:rPr>
        <w:t>. Thus if resources are limited we would advocate focus on quantifying DOC over other pools.</w:t>
      </w:r>
    </w:p>
    <w:p w:rsidR="00336DF6" w:rsidRDefault="00336DF6" w:rsidP="00C557E9">
      <w:pPr>
        <w:spacing w:after="0" w:line="320" w:lineRule="exact"/>
        <w:rPr>
          <w:sz w:val="24"/>
          <w:szCs w:val="24"/>
          <w:lang w:eastAsia="en-GB"/>
        </w:rPr>
      </w:pPr>
    </w:p>
    <w:p w:rsidR="00336DF6" w:rsidRDefault="00336DF6" w:rsidP="00F31CFB">
      <w:pPr>
        <w:spacing w:after="0" w:line="320" w:lineRule="exact"/>
        <w:rPr>
          <w:b/>
          <w:bCs/>
          <w:sz w:val="24"/>
          <w:szCs w:val="24"/>
        </w:rPr>
      </w:pPr>
    </w:p>
    <w:p w:rsidR="00336DF6" w:rsidRDefault="00336DF6" w:rsidP="00F31CFB">
      <w:pPr>
        <w:spacing w:after="0" w:line="320" w:lineRule="exact"/>
        <w:rPr>
          <w:b/>
          <w:bCs/>
          <w:sz w:val="24"/>
          <w:szCs w:val="24"/>
        </w:rPr>
      </w:pPr>
    </w:p>
    <w:p w:rsidR="00336DF6" w:rsidRDefault="00336DF6" w:rsidP="00F31CFB">
      <w:pPr>
        <w:spacing w:after="0" w:line="320" w:lineRule="exact"/>
        <w:rPr>
          <w:b/>
          <w:bCs/>
          <w:sz w:val="24"/>
          <w:szCs w:val="24"/>
        </w:rPr>
      </w:pPr>
    </w:p>
    <w:p w:rsidR="00336DF6" w:rsidRPr="00D05E60" w:rsidRDefault="00336DF6" w:rsidP="00F31CFB">
      <w:pPr>
        <w:spacing w:after="0" w:line="320" w:lineRule="exact"/>
        <w:rPr>
          <w:rFonts w:cs="Times New Roman"/>
          <w:sz w:val="24"/>
          <w:szCs w:val="24"/>
        </w:rPr>
      </w:pPr>
      <w:r>
        <w:rPr>
          <w:b/>
          <w:bCs/>
          <w:sz w:val="24"/>
          <w:szCs w:val="24"/>
        </w:rPr>
        <w:lastRenderedPageBreak/>
        <w:t>Table 1.2</w:t>
      </w:r>
      <w:r>
        <w:rPr>
          <w:sz w:val="24"/>
          <w:szCs w:val="24"/>
        </w:rPr>
        <w:t xml:space="preserve"> Estimates of POC export per unit area</w:t>
      </w:r>
      <w:r w:rsidRPr="000C1106">
        <w:rPr>
          <w:sz w:val="24"/>
          <w:szCs w:val="24"/>
        </w:rPr>
        <w:t xml:space="preserve"> (</w:t>
      </w:r>
      <w:r>
        <w:rPr>
          <w:sz w:val="24"/>
          <w:szCs w:val="24"/>
        </w:rPr>
        <w:t>from multiple sources, referenced</w:t>
      </w:r>
      <w:r w:rsidRPr="000C1106">
        <w:rPr>
          <w:sz w:val="24"/>
          <w:szCs w:val="24"/>
        </w:rPr>
        <w:t>)</w:t>
      </w:r>
    </w:p>
    <w:p w:rsidR="00336DF6" w:rsidRDefault="00336DF6" w:rsidP="00C557E9">
      <w:pPr>
        <w:spacing w:after="0" w:line="320" w:lineRule="exact"/>
        <w:rPr>
          <w:rFonts w:cs="Times New Roman"/>
          <w:sz w:val="24"/>
          <w:szCs w:val="24"/>
          <w:lang w:eastAsia="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6"/>
        <w:gridCol w:w="1653"/>
        <w:gridCol w:w="3069"/>
      </w:tblGrid>
      <w:tr w:rsidR="00336DF6" w:rsidRPr="00F31CFB">
        <w:tc>
          <w:tcPr>
            <w:tcW w:w="0" w:type="auto"/>
            <w:tcBorders>
              <w:left w:val="nil"/>
              <w:right w:val="nil"/>
            </w:tcBorders>
          </w:tcPr>
          <w:p w:rsidR="00336DF6" w:rsidRPr="00F31CFB" w:rsidRDefault="00336DF6" w:rsidP="00663F69">
            <w:pPr>
              <w:spacing w:after="0" w:line="240" w:lineRule="auto"/>
              <w:jc w:val="center"/>
              <w:rPr>
                <w:rFonts w:cs="Times New Roman"/>
                <w:b/>
                <w:bCs/>
                <w:sz w:val="24"/>
                <w:szCs w:val="24"/>
              </w:rPr>
            </w:pPr>
            <w:r w:rsidRPr="00F31CFB">
              <w:rPr>
                <w:rFonts w:cs="Times New Roman"/>
                <w:b/>
                <w:bCs/>
                <w:sz w:val="24"/>
                <w:szCs w:val="24"/>
              </w:rPr>
              <w:t>Country</w:t>
            </w:r>
            <w:r>
              <w:rPr>
                <w:rFonts w:cs="Times New Roman"/>
                <w:b/>
                <w:bCs/>
                <w:sz w:val="24"/>
                <w:szCs w:val="24"/>
              </w:rPr>
              <w:t xml:space="preserve"> &amp; </w:t>
            </w:r>
            <w:proofErr w:type="spellStart"/>
            <w:r w:rsidRPr="00F31CFB">
              <w:rPr>
                <w:rFonts w:cs="Times New Roman"/>
                <w:b/>
                <w:bCs/>
                <w:sz w:val="24"/>
                <w:szCs w:val="24"/>
              </w:rPr>
              <w:t>WaterBody</w:t>
            </w:r>
            <w:proofErr w:type="spellEnd"/>
            <w:r w:rsidRPr="00F31CFB">
              <w:rPr>
                <w:rFonts w:cs="Times New Roman"/>
                <w:b/>
                <w:bCs/>
                <w:sz w:val="24"/>
                <w:szCs w:val="24"/>
              </w:rPr>
              <w:t xml:space="preserve"> </w:t>
            </w:r>
            <w:r>
              <w:rPr>
                <w:rFonts w:cs="Times New Roman"/>
                <w:b/>
                <w:bCs/>
                <w:sz w:val="24"/>
                <w:szCs w:val="24"/>
              </w:rPr>
              <w:t>/</w:t>
            </w:r>
            <w:r w:rsidRPr="00F31CFB">
              <w:rPr>
                <w:rFonts w:cs="Times New Roman"/>
                <w:b/>
                <w:bCs/>
                <w:sz w:val="24"/>
                <w:szCs w:val="24"/>
              </w:rPr>
              <w:t>Catchment</w:t>
            </w:r>
            <w:r>
              <w:rPr>
                <w:rFonts w:cs="Times New Roman"/>
                <w:b/>
                <w:bCs/>
                <w:sz w:val="24"/>
                <w:szCs w:val="24"/>
              </w:rPr>
              <w:t xml:space="preserve"> (ha)</w:t>
            </w:r>
          </w:p>
        </w:tc>
        <w:tc>
          <w:tcPr>
            <w:tcW w:w="0" w:type="auto"/>
            <w:tcBorders>
              <w:left w:val="nil"/>
              <w:right w:val="nil"/>
            </w:tcBorders>
          </w:tcPr>
          <w:p w:rsidR="00336DF6" w:rsidRDefault="00336DF6" w:rsidP="00F31CFB">
            <w:pPr>
              <w:spacing w:after="0" w:line="240" w:lineRule="auto"/>
              <w:jc w:val="center"/>
              <w:rPr>
                <w:rFonts w:cs="Times New Roman"/>
                <w:b/>
                <w:bCs/>
                <w:sz w:val="24"/>
                <w:szCs w:val="24"/>
              </w:rPr>
            </w:pPr>
            <w:r w:rsidRPr="00F31CFB">
              <w:rPr>
                <w:rFonts w:cs="Times New Roman"/>
                <w:b/>
                <w:bCs/>
                <w:sz w:val="24"/>
                <w:szCs w:val="24"/>
              </w:rPr>
              <w:t xml:space="preserve">C-flux </w:t>
            </w:r>
          </w:p>
          <w:p w:rsidR="00336DF6" w:rsidRPr="00F31CFB" w:rsidRDefault="00336DF6" w:rsidP="00F31CFB">
            <w:pPr>
              <w:spacing w:after="0" w:line="240" w:lineRule="auto"/>
              <w:jc w:val="center"/>
              <w:rPr>
                <w:rFonts w:cs="Times New Roman"/>
                <w:b/>
                <w:bCs/>
                <w:sz w:val="24"/>
                <w:szCs w:val="24"/>
              </w:rPr>
            </w:pPr>
            <w:r w:rsidRPr="00F31CFB">
              <w:rPr>
                <w:rFonts w:cs="Times New Roman"/>
                <w:b/>
                <w:bCs/>
                <w:sz w:val="24"/>
                <w:szCs w:val="24"/>
              </w:rPr>
              <w:t>(kg C ha</w:t>
            </w:r>
            <w:r w:rsidRPr="00F31CFB">
              <w:rPr>
                <w:rFonts w:cs="Times New Roman"/>
                <w:b/>
                <w:bCs/>
                <w:sz w:val="24"/>
                <w:szCs w:val="24"/>
                <w:vertAlign w:val="superscript"/>
              </w:rPr>
              <w:t>−1</w:t>
            </w:r>
            <w:r w:rsidRPr="00F31CFB">
              <w:rPr>
                <w:rFonts w:cs="Times New Roman"/>
                <w:b/>
                <w:bCs/>
                <w:sz w:val="24"/>
                <w:szCs w:val="24"/>
              </w:rPr>
              <w:t xml:space="preserve"> yr</w:t>
            </w:r>
            <w:r w:rsidRPr="00F31CFB">
              <w:rPr>
                <w:rFonts w:cs="Times New Roman"/>
                <w:b/>
                <w:bCs/>
                <w:sz w:val="24"/>
                <w:szCs w:val="24"/>
                <w:vertAlign w:val="superscript"/>
              </w:rPr>
              <w:t>−1</w:t>
            </w:r>
            <w:r w:rsidRPr="00F31CFB">
              <w:rPr>
                <w:rFonts w:cs="Times New Roman"/>
                <w:b/>
                <w:bCs/>
                <w:sz w:val="24"/>
                <w:szCs w:val="24"/>
              </w:rPr>
              <w:t>)</w:t>
            </w:r>
          </w:p>
        </w:tc>
        <w:tc>
          <w:tcPr>
            <w:tcW w:w="3069" w:type="dxa"/>
            <w:tcBorders>
              <w:left w:val="nil"/>
              <w:right w:val="nil"/>
            </w:tcBorders>
          </w:tcPr>
          <w:p w:rsidR="00336DF6" w:rsidRPr="00F31CFB" w:rsidRDefault="00336DF6" w:rsidP="00782321">
            <w:pPr>
              <w:spacing w:after="0" w:line="240" w:lineRule="auto"/>
              <w:rPr>
                <w:rFonts w:cs="Times New Roman"/>
                <w:b/>
                <w:bCs/>
                <w:sz w:val="24"/>
                <w:szCs w:val="24"/>
              </w:rPr>
            </w:pPr>
            <w:r>
              <w:rPr>
                <w:rFonts w:cs="Times New Roman"/>
                <w:b/>
                <w:bCs/>
                <w:sz w:val="24"/>
                <w:szCs w:val="24"/>
              </w:rPr>
              <w:t>Source of estimate</w:t>
            </w:r>
          </w:p>
        </w:tc>
      </w:tr>
      <w:tr w:rsidR="00336DF6" w:rsidRPr="00F31CFB">
        <w:tc>
          <w:tcPr>
            <w:tcW w:w="0" w:type="auto"/>
            <w:tcBorders>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Scotland</w:t>
            </w:r>
          </w:p>
        </w:tc>
        <w:tc>
          <w:tcPr>
            <w:tcW w:w="0" w:type="auto"/>
            <w:tcBorders>
              <w:left w:val="nil"/>
              <w:bottom w:val="nil"/>
              <w:right w:val="nil"/>
            </w:tcBorders>
          </w:tcPr>
          <w:p w:rsidR="00336DF6" w:rsidRPr="00F31CFB" w:rsidRDefault="00336DF6" w:rsidP="00F31CFB">
            <w:pPr>
              <w:spacing w:after="0" w:line="240" w:lineRule="auto"/>
              <w:jc w:val="center"/>
              <w:rPr>
                <w:rFonts w:cs="Times New Roman"/>
                <w:sz w:val="24"/>
                <w:szCs w:val="24"/>
              </w:rPr>
            </w:pPr>
          </w:p>
        </w:tc>
        <w:tc>
          <w:tcPr>
            <w:tcW w:w="3069" w:type="dxa"/>
            <w:tcBorders>
              <w:left w:val="nil"/>
              <w:bottom w:val="nil"/>
              <w:right w:val="nil"/>
            </w:tcBorders>
          </w:tcPr>
          <w:p w:rsidR="00336DF6" w:rsidRPr="00F31CFB" w:rsidRDefault="00336DF6" w:rsidP="00F31CFB">
            <w:pPr>
              <w:spacing w:after="0" w:line="240" w:lineRule="auto"/>
              <w:jc w:val="center"/>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Brocky</w:t>
            </w:r>
            <w:proofErr w:type="spellEnd"/>
            <w:r w:rsidRPr="00F31CFB">
              <w:rPr>
                <w:rFonts w:cs="Times New Roman"/>
                <w:sz w:val="24"/>
                <w:szCs w:val="24"/>
              </w:rPr>
              <w:t xml:space="preserve"> Burn — upper (0.68)</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9.0</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21</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Brocky</w:t>
            </w:r>
            <w:proofErr w:type="spellEnd"/>
            <w:r w:rsidRPr="00F31CFB">
              <w:rPr>
                <w:rFonts w:cs="Times New Roman"/>
                <w:sz w:val="24"/>
                <w:szCs w:val="24"/>
              </w:rPr>
              <w:t xml:space="preserve"> Burn — middle (0.83)</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8.2</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19</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Brocky</w:t>
            </w:r>
            <w:proofErr w:type="spellEnd"/>
            <w:r w:rsidRPr="00F31CFB">
              <w:rPr>
                <w:rFonts w:cs="Times New Roman"/>
                <w:sz w:val="24"/>
                <w:szCs w:val="24"/>
              </w:rPr>
              <w:t xml:space="preserve"> Burn — lower (1.3)</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5.9</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28</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Water of </w:t>
            </w:r>
            <w:proofErr w:type="spellStart"/>
            <w:r w:rsidRPr="00F31CFB">
              <w:rPr>
                <w:rFonts w:cs="Times New Roman"/>
                <w:sz w:val="24"/>
                <w:szCs w:val="24"/>
              </w:rPr>
              <w:t>Charr</w:t>
            </w:r>
            <w:proofErr w:type="spellEnd"/>
            <w:r w:rsidRPr="00F31CFB">
              <w:rPr>
                <w:rFonts w:cs="Times New Roman"/>
                <w:sz w:val="24"/>
                <w:szCs w:val="24"/>
              </w:rPr>
              <w:t xml:space="preserve"> (14.2)</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20</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175</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Small Burn (0.41)</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4.6</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12</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Burn of </w:t>
            </w:r>
            <w:proofErr w:type="spellStart"/>
            <w:r w:rsidRPr="00F31CFB">
              <w:rPr>
                <w:rFonts w:cs="Times New Roman"/>
                <w:sz w:val="24"/>
                <w:szCs w:val="24"/>
              </w:rPr>
              <w:t>Waterhead</w:t>
            </w:r>
            <w:proofErr w:type="spellEnd"/>
            <w:r w:rsidRPr="00F31CFB">
              <w:rPr>
                <w:rFonts w:cs="Times New Roman"/>
                <w:sz w:val="24"/>
                <w:szCs w:val="24"/>
              </w:rPr>
              <w:t xml:space="preserve"> (3.4)</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4.4</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16</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Water of Dye — upper (24.6)</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5.4</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19</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Water of Dye — lower (46.3)</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5.9</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26</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(2004)</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River Don, </w:t>
            </w:r>
            <w:proofErr w:type="spellStart"/>
            <w:r w:rsidRPr="00F31CFB">
              <w:rPr>
                <w:rFonts w:cs="Times New Roman"/>
                <w:sz w:val="24"/>
                <w:szCs w:val="24"/>
              </w:rPr>
              <w:t>Parkhill</w:t>
            </w:r>
            <w:proofErr w:type="spellEnd"/>
            <w:r w:rsidRPr="00F31CFB">
              <w:rPr>
                <w:rFonts w:cs="Times New Roman"/>
                <w:sz w:val="24"/>
                <w:szCs w:val="24"/>
              </w:rPr>
              <w:t xml:space="preserve"> (1273)</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5.3</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4.0</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Hope </w:t>
            </w:r>
            <w:r w:rsidRPr="003A6721">
              <w:rPr>
                <w:rFonts w:cs="Times New Roman"/>
                <w:i/>
                <w:sz w:val="24"/>
                <w:szCs w:val="24"/>
              </w:rPr>
              <w:t>et al.</w:t>
            </w:r>
            <w:r w:rsidRPr="00F31CFB">
              <w:rPr>
                <w:rFonts w:cs="Times New Roman"/>
                <w:sz w:val="24"/>
                <w:szCs w:val="24"/>
              </w:rPr>
              <w:t>. (1997a)</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River Dee, Park Bridge (1844)</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1.9</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1.2</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Hope </w:t>
            </w:r>
            <w:r w:rsidRPr="003A6721">
              <w:rPr>
                <w:rFonts w:cs="Times New Roman"/>
                <w:i/>
                <w:sz w:val="24"/>
                <w:szCs w:val="24"/>
              </w:rPr>
              <w:t>et al.</w:t>
            </w:r>
            <w:r w:rsidRPr="00F31CFB">
              <w:rPr>
                <w:rFonts w:cs="Times New Roman"/>
                <w:sz w:val="24"/>
                <w:szCs w:val="24"/>
              </w:rPr>
              <w:t>. (1997a)</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Northern England</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N. Pennine, Moor House (11.4)</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27</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317</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Worrall </w:t>
            </w:r>
            <w:r w:rsidRPr="003A6721">
              <w:rPr>
                <w:rFonts w:cs="Times New Roman"/>
                <w:i/>
                <w:sz w:val="24"/>
                <w:szCs w:val="24"/>
              </w:rPr>
              <w:t>et al.</w:t>
            </w:r>
            <w:r w:rsidRPr="00F31CFB">
              <w:rPr>
                <w:rFonts w:cs="Times New Roman"/>
                <w:sz w:val="24"/>
                <w:szCs w:val="24"/>
              </w:rPr>
              <w:t>. (2003a)</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N. Yorkshire Moors (9.0–300)</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2.3</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5.0</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Arnett (1978)</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Mid-Wales</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Upper </w:t>
            </w:r>
            <w:proofErr w:type="spellStart"/>
            <w:r w:rsidRPr="00F31CFB">
              <w:rPr>
                <w:rFonts w:cs="Times New Roman"/>
                <w:sz w:val="24"/>
                <w:szCs w:val="24"/>
              </w:rPr>
              <w:t>Hafren</w:t>
            </w:r>
            <w:proofErr w:type="spellEnd"/>
            <w:r w:rsidRPr="00F31CFB">
              <w:rPr>
                <w:rFonts w:cs="Times New Roman"/>
                <w:sz w:val="24"/>
                <w:szCs w:val="24"/>
              </w:rPr>
              <w:t xml:space="preserve"> (0.93)±95% C.I.</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27</w:t>
            </w:r>
            <w:r>
              <w:rPr>
                <w:rFonts w:cs="Times New Roman"/>
                <w:sz w:val="24"/>
                <w:szCs w:val="24"/>
              </w:rPr>
              <w:t xml:space="preserve"> </w:t>
            </w:r>
            <w:r w:rsidRPr="00F31CFB">
              <w:rPr>
                <w:rFonts w:cs="Times New Roman"/>
                <w:sz w:val="24"/>
                <w:szCs w:val="24"/>
              </w:rPr>
              <w:t>±</w:t>
            </w:r>
            <w:r>
              <w:rPr>
                <w:rFonts w:cs="Times New Roman"/>
                <w:sz w:val="24"/>
                <w:szCs w:val="24"/>
              </w:rPr>
              <w:t xml:space="preserve"> </w:t>
            </w:r>
            <w:r w:rsidRPr="00F31CFB">
              <w:rPr>
                <w:rFonts w:cs="Times New Roman"/>
                <w:sz w:val="24"/>
                <w:szCs w:val="24"/>
              </w:rPr>
              <w:t>19</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 xml:space="preserve">Dawson </w:t>
            </w:r>
            <w:r w:rsidRPr="003A6721">
              <w:rPr>
                <w:rFonts w:cs="Times New Roman"/>
                <w:i/>
                <w:sz w:val="24"/>
                <w:szCs w:val="24"/>
              </w:rPr>
              <w:t>et al.</w:t>
            </w:r>
            <w:r w:rsidRPr="00F31CFB">
              <w:rPr>
                <w:rFonts w:cs="Times New Roman"/>
                <w:sz w:val="24"/>
                <w:szCs w:val="24"/>
              </w:rPr>
              <w:t>. (2002)</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Afon</w:t>
            </w:r>
            <w:proofErr w:type="spellEnd"/>
            <w:r w:rsidRPr="00F31CFB">
              <w:rPr>
                <w:rFonts w:cs="Times New Roman"/>
                <w:sz w:val="24"/>
                <w:szCs w:val="24"/>
              </w:rPr>
              <w:t xml:space="preserve"> </w:t>
            </w:r>
            <w:proofErr w:type="spellStart"/>
            <w:r w:rsidRPr="00F31CFB">
              <w:rPr>
                <w:rFonts w:cs="Times New Roman"/>
                <w:sz w:val="24"/>
                <w:szCs w:val="24"/>
              </w:rPr>
              <w:t>Cyff</w:t>
            </w:r>
            <w:proofErr w:type="spellEnd"/>
            <w:r w:rsidRPr="00F31CFB">
              <w:rPr>
                <w:rFonts w:cs="Times New Roman"/>
                <w:sz w:val="24"/>
                <w:szCs w:val="24"/>
              </w:rPr>
              <w:t xml:space="preserve"> (0.04)</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8.8</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Reynolds (1986)</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Canada</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Canagagigue</w:t>
            </w:r>
            <w:proofErr w:type="spellEnd"/>
            <w:r w:rsidRPr="00F31CFB">
              <w:rPr>
                <w:rFonts w:cs="Times New Roman"/>
                <w:sz w:val="24"/>
                <w:szCs w:val="24"/>
              </w:rPr>
              <w:t xml:space="preserve"> creek</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0.5</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sz w:val="24"/>
                <w:szCs w:val="24"/>
                <w:lang w:eastAsia="es-ES"/>
              </w:rPr>
              <w:t xml:space="preserve">Dance </w:t>
            </w:r>
            <w:r w:rsidRPr="003A6721">
              <w:rPr>
                <w:i/>
                <w:sz w:val="24"/>
                <w:szCs w:val="24"/>
                <w:lang w:eastAsia="es-ES"/>
              </w:rPr>
              <w:t>et al.</w:t>
            </w:r>
            <w:r w:rsidRPr="00F31CFB">
              <w:rPr>
                <w:sz w:val="24"/>
                <w:szCs w:val="24"/>
                <w:lang w:eastAsia="es-ES"/>
              </w:rPr>
              <w:t>. (1979)</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Russia</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Don</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1.53</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Kempe</w:t>
            </w:r>
            <w:proofErr w:type="spellEnd"/>
            <w:r w:rsidRPr="00F31CFB">
              <w:rPr>
                <w:rFonts w:cs="Times New Roman"/>
                <w:sz w:val="24"/>
                <w:szCs w:val="24"/>
              </w:rPr>
              <w:t xml:space="preserve"> (1985)</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North Dvina</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7.28</w:t>
            </w: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Kempe</w:t>
            </w:r>
            <w:proofErr w:type="spellEnd"/>
            <w:r w:rsidRPr="00F31CFB">
              <w:rPr>
                <w:rFonts w:cs="Times New Roman"/>
                <w:sz w:val="24"/>
                <w:szCs w:val="24"/>
              </w:rPr>
              <w:t xml:space="preserve"> (1985)</w:t>
            </w: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sz w:val="24"/>
                <w:szCs w:val="24"/>
              </w:rPr>
            </w:pP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bottom w:val="nil"/>
              <w:right w:val="nil"/>
            </w:tcBorders>
          </w:tcPr>
          <w:p w:rsidR="00336DF6" w:rsidRPr="00F31CFB" w:rsidRDefault="00336DF6" w:rsidP="00F31CFB">
            <w:pPr>
              <w:spacing w:after="0" w:line="240" w:lineRule="auto"/>
              <w:rPr>
                <w:rFonts w:cs="Times New Roman"/>
                <w:b/>
                <w:bCs/>
                <w:i/>
                <w:iCs/>
                <w:sz w:val="24"/>
                <w:szCs w:val="24"/>
              </w:rPr>
            </w:pPr>
            <w:r w:rsidRPr="00F31CFB">
              <w:rPr>
                <w:rFonts w:cs="Times New Roman"/>
                <w:b/>
                <w:bCs/>
                <w:i/>
                <w:iCs/>
                <w:sz w:val="24"/>
                <w:szCs w:val="24"/>
              </w:rPr>
              <w:t xml:space="preserve">Sweden </w:t>
            </w:r>
          </w:p>
        </w:tc>
        <w:tc>
          <w:tcPr>
            <w:tcW w:w="0" w:type="auto"/>
            <w:tcBorders>
              <w:top w:val="nil"/>
              <w:left w:val="nil"/>
              <w:bottom w:val="nil"/>
              <w:right w:val="nil"/>
            </w:tcBorders>
          </w:tcPr>
          <w:p w:rsidR="00336DF6" w:rsidRPr="00F31CFB" w:rsidRDefault="00336DF6" w:rsidP="00782321">
            <w:pPr>
              <w:spacing w:after="0" w:line="240" w:lineRule="auto"/>
              <w:jc w:val="center"/>
              <w:rPr>
                <w:rFonts w:cs="Times New Roman"/>
                <w:sz w:val="24"/>
                <w:szCs w:val="24"/>
              </w:rPr>
            </w:pPr>
          </w:p>
        </w:tc>
        <w:tc>
          <w:tcPr>
            <w:tcW w:w="3069" w:type="dxa"/>
            <w:tcBorders>
              <w:top w:val="nil"/>
              <w:left w:val="nil"/>
              <w:bottom w:val="nil"/>
              <w:right w:val="nil"/>
            </w:tcBorders>
          </w:tcPr>
          <w:p w:rsidR="00336DF6" w:rsidRPr="00F31CFB" w:rsidRDefault="00336DF6" w:rsidP="00F31CFB">
            <w:pPr>
              <w:spacing w:after="0" w:line="240" w:lineRule="auto"/>
              <w:rPr>
                <w:rFonts w:cs="Times New Roman"/>
                <w:sz w:val="24"/>
                <w:szCs w:val="24"/>
              </w:rPr>
            </w:pPr>
          </w:p>
        </w:tc>
      </w:tr>
      <w:tr w:rsidR="00336DF6" w:rsidRPr="00F31CFB">
        <w:tc>
          <w:tcPr>
            <w:tcW w:w="0" w:type="auto"/>
            <w:tcBorders>
              <w:top w:val="nil"/>
              <w:left w:val="nil"/>
              <w:right w:val="nil"/>
            </w:tcBorders>
          </w:tcPr>
          <w:p w:rsidR="00336DF6" w:rsidRPr="00F31CFB" w:rsidRDefault="00336DF6" w:rsidP="00F31CFB">
            <w:pPr>
              <w:spacing w:after="0" w:line="240" w:lineRule="auto"/>
              <w:rPr>
                <w:rFonts w:cs="Times New Roman"/>
                <w:sz w:val="24"/>
                <w:szCs w:val="24"/>
              </w:rPr>
            </w:pPr>
            <w:r w:rsidRPr="00F31CFB">
              <w:rPr>
                <w:rFonts w:cs="Times New Roman"/>
                <w:sz w:val="24"/>
                <w:szCs w:val="24"/>
              </w:rPr>
              <w:t>Ore</w:t>
            </w:r>
          </w:p>
        </w:tc>
        <w:tc>
          <w:tcPr>
            <w:tcW w:w="0" w:type="auto"/>
            <w:tcBorders>
              <w:top w:val="nil"/>
              <w:left w:val="nil"/>
              <w:right w:val="nil"/>
            </w:tcBorders>
          </w:tcPr>
          <w:p w:rsidR="00336DF6" w:rsidRPr="00F31CFB" w:rsidRDefault="00336DF6" w:rsidP="00782321">
            <w:pPr>
              <w:spacing w:after="0" w:line="240" w:lineRule="auto"/>
              <w:jc w:val="center"/>
              <w:rPr>
                <w:rFonts w:cs="Times New Roman"/>
                <w:sz w:val="24"/>
                <w:szCs w:val="24"/>
              </w:rPr>
            </w:pPr>
            <w:r w:rsidRPr="00F31CFB">
              <w:rPr>
                <w:rFonts w:cs="Times New Roman"/>
                <w:sz w:val="24"/>
                <w:szCs w:val="24"/>
              </w:rPr>
              <w:t>4.08</w:t>
            </w:r>
          </w:p>
        </w:tc>
        <w:tc>
          <w:tcPr>
            <w:tcW w:w="3069" w:type="dxa"/>
            <w:tcBorders>
              <w:top w:val="nil"/>
              <w:left w:val="nil"/>
              <w:right w:val="nil"/>
            </w:tcBorders>
          </w:tcPr>
          <w:p w:rsidR="00336DF6" w:rsidRPr="00F31CFB" w:rsidRDefault="00336DF6" w:rsidP="00F31CFB">
            <w:pPr>
              <w:spacing w:after="0" w:line="240" w:lineRule="auto"/>
              <w:rPr>
                <w:rFonts w:cs="Times New Roman"/>
                <w:sz w:val="24"/>
                <w:szCs w:val="24"/>
              </w:rPr>
            </w:pPr>
            <w:proofErr w:type="spellStart"/>
            <w:r w:rsidRPr="00F31CFB">
              <w:rPr>
                <w:rFonts w:cs="Times New Roman"/>
                <w:sz w:val="24"/>
                <w:szCs w:val="24"/>
              </w:rPr>
              <w:t>Ivarsson</w:t>
            </w:r>
            <w:proofErr w:type="spellEnd"/>
            <w:r w:rsidRPr="00F31CFB">
              <w:rPr>
                <w:rFonts w:cs="Times New Roman"/>
                <w:sz w:val="24"/>
                <w:szCs w:val="24"/>
              </w:rPr>
              <w:t xml:space="preserve"> </w:t>
            </w:r>
            <w:r w:rsidRPr="003A6721">
              <w:rPr>
                <w:rFonts w:cs="Times New Roman"/>
                <w:sz w:val="24"/>
                <w:szCs w:val="24"/>
              </w:rPr>
              <w:t>&amp;</w:t>
            </w:r>
            <w:r w:rsidRPr="00F31CFB">
              <w:rPr>
                <w:rFonts w:cs="Times New Roman"/>
                <w:sz w:val="24"/>
                <w:szCs w:val="24"/>
              </w:rPr>
              <w:t xml:space="preserve"> </w:t>
            </w:r>
            <w:proofErr w:type="spellStart"/>
            <w:r w:rsidRPr="00F31CFB">
              <w:rPr>
                <w:rFonts w:cs="Times New Roman"/>
                <w:sz w:val="24"/>
                <w:szCs w:val="24"/>
              </w:rPr>
              <w:t>Jansson</w:t>
            </w:r>
            <w:proofErr w:type="spellEnd"/>
            <w:r w:rsidRPr="00F31CFB">
              <w:rPr>
                <w:rFonts w:cs="Times New Roman"/>
                <w:sz w:val="24"/>
                <w:szCs w:val="24"/>
              </w:rPr>
              <w:t xml:space="preserve"> (1994)</w:t>
            </w:r>
          </w:p>
        </w:tc>
      </w:tr>
    </w:tbl>
    <w:p w:rsidR="00336DF6" w:rsidRDefault="00336DF6" w:rsidP="00C557E9">
      <w:pPr>
        <w:spacing w:after="0" w:line="320" w:lineRule="exact"/>
        <w:rPr>
          <w:rFonts w:cs="Times New Roman"/>
          <w:sz w:val="24"/>
          <w:szCs w:val="24"/>
          <w:lang w:eastAsia="en-GB"/>
        </w:rPr>
      </w:pPr>
    </w:p>
    <w:p w:rsidR="00336DF6" w:rsidRPr="000C1106" w:rsidRDefault="00336DF6" w:rsidP="00C557E9">
      <w:pPr>
        <w:spacing w:after="0" w:line="320" w:lineRule="exact"/>
        <w:rPr>
          <w:rFonts w:cs="Times New Roman"/>
          <w:sz w:val="24"/>
          <w:szCs w:val="24"/>
          <w:lang w:eastAsia="en-GB"/>
        </w:rPr>
      </w:pPr>
    </w:p>
    <w:p w:rsidR="00336DF6" w:rsidRPr="00CA0DC7" w:rsidRDefault="00336DF6" w:rsidP="00CA0DC7">
      <w:pPr>
        <w:spacing w:after="40" w:line="320" w:lineRule="exact"/>
        <w:rPr>
          <w:i/>
          <w:iCs/>
          <w:sz w:val="24"/>
          <w:szCs w:val="24"/>
        </w:rPr>
      </w:pPr>
      <w:r w:rsidRPr="00CA0DC7">
        <w:rPr>
          <w:i/>
          <w:iCs/>
          <w:sz w:val="24"/>
          <w:szCs w:val="24"/>
        </w:rPr>
        <w:t>1.7</w:t>
      </w:r>
      <w:r w:rsidRPr="00CA0DC7">
        <w:rPr>
          <w:i/>
          <w:iCs/>
          <w:sz w:val="24"/>
          <w:szCs w:val="24"/>
        </w:rPr>
        <w:tab/>
        <w:t>Summary</w:t>
      </w:r>
    </w:p>
    <w:p w:rsidR="00336DF6" w:rsidRDefault="00336DF6" w:rsidP="00C557E9">
      <w:pPr>
        <w:spacing w:line="320" w:lineRule="exact"/>
        <w:rPr>
          <w:rFonts w:cs="Times New Roman"/>
          <w:sz w:val="24"/>
          <w:szCs w:val="24"/>
        </w:rPr>
      </w:pPr>
    </w:p>
    <w:p w:rsidR="00336DF6" w:rsidRPr="000C1106" w:rsidRDefault="00336DF6" w:rsidP="00C557E9">
      <w:pPr>
        <w:spacing w:line="320" w:lineRule="exact"/>
        <w:rPr>
          <w:sz w:val="24"/>
          <w:szCs w:val="24"/>
        </w:rPr>
      </w:pPr>
      <w:r>
        <w:rPr>
          <w:sz w:val="24"/>
          <w:szCs w:val="24"/>
        </w:rPr>
        <w:t>This chapter has introduced the role that</w:t>
      </w:r>
      <w:r w:rsidRPr="000C1106">
        <w:rPr>
          <w:sz w:val="24"/>
          <w:szCs w:val="24"/>
        </w:rPr>
        <w:t xml:space="preserve"> carbon landscapes</w:t>
      </w:r>
      <w:r>
        <w:rPr>
          <w:sz w:val="24"/>
          <w:szCs w:val="24"/>
        </w:rPr>
        <w:t xml:space="preserve"> play in carbon storage. Carbon landscapes also provide</w:t>
      </w:r>
      <w:r w:rsidRPr="000C1106">
        <w:rPr>
          <w:sz w:val="24"/>
          <w:szCs w:val="24"/>
        </w:rPr>
        <w:t xml:space="preserve"> other vital ecosystem services </w:t>
      </w:r>
      <w:r>
        <w:rPr>
          <w:sz w:val="24"/>
          <w:szCs w:val="24"/>
        </w:rPr>
        <w:t>such</w:t>
      </w:r>
      <w:r w:rsidRPr="000C1106">
        <w:rPr>
          <w:sz w:val="24"/>
          <w:szCs w:val="24"/>
        </w:rPr>
        <w:t xml:space="preserve"> </w:t>
      </w:r>
      <w:r>
        <w:rPr>
          <w:sz w:val="24"/>
          <w:szCs w:val="24"/>
        </w:rPr>
        <w:t xml:space="preserve">as </w:t>
      </w:r>
      <w:r w:rsidRPr="000C1106">
        <w:rPr>
          <w:sz w:val="24"/>
          <w:szCs w:val="24"/>
        </w:rPr>
        <w:t>protection of aquatic sy</w:t>
      </w:r>
      <w:r>
        <w:rPr>
          <w:sz w:val="24"/>
          <w:szCs w:val="24"/>
        </w:rPr>
        <w:t>stems, supply of drinking water</w:t>
      </w:r>
      <w:r w:rsidRPr="000C1106">
        <w:rPr>
          <w:sz w:val="24"/>
          <w:szCs w:val="24"/>
        </w:rPr>
        <w:t xml:space="preserve"> and </w:t>
      </w:r>
      <w:r>
        <w:rPr>
          <w:sz w:val="24"/>
          <w:szCs w:val="24"/>
        </w:rPr>
        <w:t xml:space="preserve">contributing to the </w:t>
      </w:r>
      <w:r w:rsidRPr="000C1106">
        <w:rPr>
          <w:sz w:val="24"/>
          <w:szCs w:val="24"/>
        </w:rPr>
        <w:t xml:space="preserve">maintenance of </w:t>
      </w:r>
      <w:r>
        <w:rPr>
          <w:sz w:val="24"/>
          <w:szCs w:val="24"/>
        </w:rPr>
        <w:t>biodiversity</w:t>
      </w:r>
      <w:r w:rsidRPr="000C1106">
        <w:rPr>
          <w:sz w:val="24"/>
          <w:szCs w:val="24"/>
        </w:rPr>
        <w:t xml:space="preserve">. </w:t>
      </w:r>
      <w:r>
        <w:rPr>
          <w:sz w:val="24"/>
          <w:szCs w:val="24"/>
        </w:rPr>
        <w:t xml:space="preserve">However, </w:t>
      </w:r>
      <w:r w:rsidRPr="000C1106">
        <w:rPr>
          <w:sz w:val="24"/>
          <w:szCs w:val="24"/>
        </w:rPr>
        <w:t xml:space="preserve">Carbon landscapes are vulnerable to a range of pressures </w:t>
      </w:r>
      <w:r>
        <w:rPr>
          <w:sz w:val="24"/>
          <w:szCs w:val="24"/>
        </w:rPr>
        <w:t xml:space="preserve">from </w:t>
      </w:r>
      <w:r w:rsidRPr="000C1106">
        <w:rPr>
          <w:sz w:val="24"/>
          <w:szCs w:val="24"/>
        </w:rPr>
        <w:t xml:space="preserve">such as burning heather to encourage regrowth for grouse habitat, direct removal for horticultural peat, disturbance for development and some agricultural practices. In view of their importance and vulnerability, </w:t>
      </w:r>
      <w:r>
        <w:rPr>
          <w:sz w:val="24"/>
          <w:szCs w:val="24"/>
        </w:rPr>
        <w:t xml:space="preserve">we outline in this document current process-based understanding of how carbon is lost from the landscape to the drainage system and simplify for the stakeholder </w:t>
      </w:r>
      <w:r>
        <w:rPr>
          <w:sz w:val="24"/>
          <w:szCs w:val="24"/>
        </w:rPr>
        <w:lastRenderedPageBreak/>
        <w:t xml:space="preserve">the multiple guidance documents that exist on minimising this.  Multiple </w:t>
      </w:r>
      <w:proofErr w:type="spellStart"/>
      <w:r>
        <w:rPr>
          <w:sz w:val="24"/>
          <w:szCs w:val="24"/>
        </w:rPr>
        <w:t>guidances</w:t>
      </w:r>
      <w:proofErr w:type="spellEnd"/>
      <w:r>
        <w:rPr>
          <w:sz w:val="24"/>
          <w:szCs w:val="24"/>
        </w:rPr>
        <w:t xml:space="preserve"> exists in lieu of legislative principles, but legislation may come in response to increasing emphasis on quantifying the C cycle and understanding how it responds to natural and anthropogenic drivers. It is timely then for ‘The Carbon and Water Guidelines’ to be the first non-academic document that summarises research to increase understanding of processes and provides original practical guidance (</w:t>
      </w:r>
      <w:r w:rsidRPr="00A47EBF">
        <w:rPr>
          <w:sz w:val="24"/>
          <w:szCs w:val="24"/>
        </w:rPr>
        <w:t>e.g.,</w:t>
      </w:r>
      <w:r>
        <w:rPr>
          <w:sz w:val="24"/>
          <w:szCs w:val="24"/>
        </w:rPr>
        <w:t xml:space="preserve"> for estimating aquatic C exports ) or synthesises existing guidance in a single document</w:t>
      </w:r>
      <w:r w:rsidRPr="000C1106">
        <w:rPr>
          <w:sz w:val="24"/>
          <w:szCs w:val="24"/>
        </w:rPr>
        <w:t xml:space="preserve">. </w:t>
      </w:r>
    </w:p>
    <w:p w:rsidR="00336DF6" w:rsidRPr="000C1106" w:rsidRDefault="00336DF6" w:rsidP="000C1106">
      <w:pPr>
        <w:spacing w:line="320" w:lineRule="exact"/>
        <w:rPr>
          <w:rFonts w:cs="Times New Roman"/>
          <w:sz w:val="24"/>
          <w:szCs w:val="24"/>
        </w:rPr>
      </w:pPr>
    </w:p>
    <w:p w:rsidR="00336DF6" w:rsidRPr="000C1106" w:rsidRDefault="00336DF6" w:rsidP="000C1106">
      <w:pPr>
        <w:pStyle w:val="ListParagraph"/>
        <w:spacing w:line="320" w:lineRule="exact"/>
        <w:ind w:left="0"/>
        <w:rPr>
          <w:b/>
          <w:bCs/>
          <w:sz w:val="24"/>
          <w:szCs w:val="24"/>
        </w:rPr>
      </w:pPr>
      <w:r w:rsidRPr="000C1106">
        <w:rPr>
          <w:rFonts w:cs="Times New Roman"/>
          <w:b/>
          <w:bCs/>
          <w:sz w:val="24"/>
          <w:szCs w:val="24"/>
        </w:rPr>
        <w:br w:type="page"/>
      </w:r>
      <w:r w:rsidRPr="000C1106">
        <w:rPr>
          <w:b/>
          <w:bCs/>
          <w:sz w:val="24"/>
          <w:szCs w:val="24"/>
        </w:rPr>
        <w:lastRenderedPageBreak/>
        <w:t xml:space="preserve">Chapter 2: Legislation </w:t>
      </w:r>
      <w:r>
        <w:rPr>
          <w:b/>
          <w:bCs/>
          <w:sz w:val="24"/>
          <w:szCs w:val="24"/>
        </w:rPr>
        <w:t>of relevance to</w:t>
      </w:r>
      <w:r w:rsidRPr="000C1106">
        <w:rPr>
          <w:b/>
          <w:bCs/>
          <w:sz w:val="24"/>
          <w:szCs w:val="24"/>
        </w:rPr>
        <w:t xml:space="preserve"> carbon landscapes and water</w:t>
      </w:r>
    </w:p>
    <w:p w:rsidR="00336DF6" w:rsidRDefault="00336DF6" w:rsidP="000C1106">
      <w:pPr>
        <w:spacing w:line="320" w:lineRule="exact"/>
        <w:rPr>
          <w:rFonts w:cs="Times New Roman"/>
          <w:sz w:val="24"/>
          <w:szCs w:val="24"/>
        </w:rPr>
      </w:pPr>
      <w:r w:rsidRPr="000C1106">
        <w:rPr>
          <w:sz w:val="24"/>
          <w:szCs w:val="24"/>
        </w:rPr>
        <w:t>Although there are many initiatives which indirectly offer some form of protection to carbon-rich soils and landscapes, at present there is no single piece of legislation specific</w:t>
      </w:r>
      <w:r>
        <w:rPr>
          <w:sz w:val="24"/>
          <w:szCs w:val="24"/>
        </w:rPr>
        <w:t xml:space="preserve"> to the </w:t>
      </w:r>
      <w:r w:rsidRPr="000C1106">
        <w:rPr>
          <w:sz w:val="24"/>
          <w:szCs w:val="24"/>
        </w:rPr>
        <w:t>protection of peat or soil carbon and the C budgets of their drainage systems</w:t>
      </w:r>
      <w:r>
        <w:rPr>
          <w:sz w:val="24"/>
          <w:szCs w:val="24"/>
        </w:rPr>
        <w:t>.</w:t>
      </w:r>
      <w:r w:rsidRPr="000C1106">
        <w:rPr>
          <w:sz w:val="24"/>
          <w:szCs w:val="24"/>
        </w:rPr>
        <w:t xml:space="preserve"> Further</w:t>
      </w:r>
      <w:r>
        <w:rPr>
          <w:sz w:val="24"/>
          <w:szCs w:val="24"/>
        </w:rPr>
        <w:t>more</w:t>
      </w:r>
      <w:r w:rsidRPr="000C1106">
        <w:rPr>
          <w:sz w:val="24"/>
          <w:szCs w:val="24"/>
        </w:rPr>
        <w:t xml:space="preserve">, the carbon concentration in surface waters is not a </w:t>
      </w:r>
      <w:proofErr w:type="spellStart"/>
      <w:r w:rsidRPr="000C1106">
        <w:rPr>
          <w:sz w:val="24"/>
          <w:szCs w:val="24"/>
        </w:rPr>
        <w:t>determinan</w:t>
      </w:r>
      <w:r>
        <w:rPr>
          <w:sz w:val="24"/>
          <w:szCs w:val="24"/>
        </w:rPr>
        <w:t>d</w:t>
      </w:r>
      <w:proofErr w:type="spellEnd"/>
      <w:r w:rsidRPr="000C1106">
        <w:rPr>
          <w:sz w:val="24"/>
          <w:szCs w:val="24"/>
        </w:rPr>
        <w:t xml:space="preserve"> that has to be monitored </w:t>
      </w:r>
      <w:r>
        <w:rPr>
          <w:sz w:val="24"/>
          <w:szCs w:val="24"/>
        </w:rPr>
        <w:t>in drinking waters, although colour is. As</w:t>
      </w:r>
      <w:r w:rsidRPr="000C1106">
        <w:rPr>
          <w:sz w:val="24"/>
          <w:szCs w:val="24"/>
        </w:rPr>
        <w:t xml:space="preserve"> we move towards </w:t>
      </w:r>
      <w:r>
        <w:rPr>
          <w:sz w:val="24"/>
          <w:szCs w:val="24"/>
        </w:rPr>
        <w:t>routine</w:t>
      </w:r>
      <w:r w:rsidRPr="000C1106">
        <w:rPr>
          <w:sz w:val="24"/>
          <w:szCs w:val="24"/>
        </w:rPr>
        <w:t xml:space="preserve"> carbon footprint </w:t>
      </w:r>
      <w:r>
        <w:rPr>
          <w:sz w:val="24"/>
          <w:szCs w:val="24"/>
        </w:rPr>
        <w:t xml:space="preserve">determination </w:t>
      </w:r>
      <w:r w:rsidRPr="000C1106">
        <w:rPr>
          <w:sz w:val="24"/>
          <w:szCs w:val="24"/>
        </w:rPr>
        <w:t>or become further concerned about levels of C in surface waters (</w:t>
      </w:r>
      <w:r w:rsidRPr="00FB75B2">
        <w:rPr>
          <w:sz w:val="24"/>
          <w:szCs w:val="24"/>
        </w:rPr>
        <w:t>for the reasons outlined in section 4</w:t>
      </w:r>
      <w:r w:rsidRPr="000C1106">
        <w:rPr>
          <w:sz w:val="24"/>
          <w:szCs w:val="24"/>
        </w:rPr>
        <w:t>)</w:t>
      </w:r>
      <w:r>
        <w:rPr>
          <w:sz w:val="24"/>
          <w:szCs w:val="24"/>
        </w:rPr>
        <w:t>,</w:t>
      </w:r>
      <w:r w:rsidRPr="000C1106">
        <w:rPr>
          <w:sz w:val="24"/>
          <w:szCs w:val="24"/>
        </w:rPr>
        <w:t xml:space="preserve"> monitoring C levels and calculating export budgets may </w:t>
      </w:r>
      <w:r>
        <w:rPr>
          <w:sz w:val="24"/>
          <w:szCs w:val="24"/>
        </w:rPr>
        <w:t>become</w:t>
      </w:r>
      <w:r w:rsidRPr="000C1106">
        <w:rPr>
          <w:sz w:val="24"/>
          <w:szCs w:val="24"/>
        </w:rPr>
        <w:t xml:space="preserve"> a leg</w:t>
      </w:r>
      <w:r>
        <w:rPr>
          <w:sz w:val="24"/>
          <w:szCs w:val="24"/>
        </w:rPr>
        <w:t>al</w:t>
      </w:r>
      <w:r w:rsidRPr="000C1106">
        <w:rPr>
          <w:sz w:val="24"/>
          <w:szCs w:val="24"/>
        </w:rPr>
        <w:t xml:space="preserve"> requirement. In this context we outline here a number of pieces of more general environmental legislation </w:t>
      </w:r>
      <w:r>
        <w:rPr>
          <w:sz w:val="24"/>
          <w:szCs w:val="24"/>
        </w:rPr>
        <w:t xml:space="preserve">that </w:t>
      </w:r>
      <w:r w:rsidRPr="000C1106">
        <w:rPr>
          <w:sz w:val="24"/>
          <w:szCs w:val="24"/>
        </w:rPr>
        <w:t xml:space="preserve">have relevance to peat and soil carbon and could prime development of C-specific legislation.  Where relevant we identify components of the legislation that may extend to carbon landscape losses to drainage water. We outline first international directives, </w:t>
      </w:r>
      <w:r>
        <w:rPr>
          <w:sz w:val="24"/>
          <w:szCs w:val="24"/>
        </w:rPr>
        <w:t>before considering national and</w:t>
      </w:r>
      <w:r w:rsidRPr="000C1106">
        <w:rPr>
          <w:sz w:val="24"/>
          <w:szCs w:val="24"/>
        </w:rPr>
        <w:t xml:space="preserve"> </w:t>
      </w:r>
      <w:r>
        <w:rPr>
          <w:sz w:val="24"/>
          <w:szCs w:val="24"/>
        </w:rPr>
        <w:t>local legislation and voluntary</w:t>
      </w:r>
      <w:r w:rsidRPr="000C1106">
        <w:rPr>
          <w:sz w:val="24"/>
          <w:szCs w:val="24"/>
        </w:rPr>
        <w:t xml:space="preserve"> codes. Our </w:t>
      </w:r>
      <w:r>
        <w:rPr>
          <w:sz w:val="24"/>
          <w:szCs w:val="24"/>
        </w:rPr>
        <w:t xml:space="preserve">national-level </w:t>
      </w:r>
      <w:r w:rsidRPr="000C1106">
        <w:rPr>
          <w:sz w:val="24"/>
          <w:szCs w:val="24"/>
        </w:rPr>
        <w:t xml:space="preserve">examples are </w:t>
      </w:r>
      <w:r>
        <w:rPr>
          <w:sz w:val="24"/>
          <w:szCs w:val="24"/>
        </w:rPr>
        <w:t xml:space="preserve">primarily </w:t>
      </w:r>
      <w:r w:rsidRPr="000C1106">
        <w:rPr>
          <w:sz w:val="24"/>
          <w:szCs w:val="24"/>
        </w:rPr>
        <w:t xml:space="preserve">from the UK but </w:t>
      </w:r>
      <w:r>
        <w:rPr>
          <w:sz w:val="24"/>
          <w:szCs w:val="24"/>
        </w:rPr>
        <w:t xml:space="preserve">we recognise that </w:t>
      </w:r>
      <w:r w:rsidRPr="000C1106">
        <w:rPr>
          <w:sz w:val="24"/>
          <w:szCs w:val="24"/>
        </w:rPr>
        <w:t>similar codes exist for other countries.</w:t>
      </w:r>
    </w:p>
    <w:p w:rsidR="00336DF6" w:rsidRPr="002C5167" w:rsidRDefault="00336DF6" w:rsidP="003F340A">
      <w:pPr>
        <w:spacing w:line="320" w:lineRule="exact"/>
        <w:rPr>
          <w:rFonts w:cs="Times New Roman"/>
          <w:i/>
          <w:iCs/>
          <w:sz w:val="24"/>
          <w:szCs w:val="24"/>
          <w:vertAlign w:val="superscript"/>
        </w:rPr>
      </w:pPr>
      <w:r w:rsidRPr="002C5167">
        <w:rPr>
          <w:i/>
          <w:iCs/>
          <w:sz w:val="24"/>
          <w:szCs w:val="24"/>
        </w:rPr>
        <w:t>2.1.</w:t>
      </w:r>
      <w:r w:rsidRPr="00A769DD">
        <w:rPr>
          <w:rFonts w:cs="Times New Roman"/>
          <w:i/>
          <w:iCs/>
          <w:sz w:val="24"/>
          <w:szCs w:val="24"/>
        </w:rPr>
        <w:tab/>
      </w:r>
      <w:r w:rsidRPr="002C5167">
        <w:rPr>
          <w:i/>
          <w:iCs/>
          <w:sz w:val="24"/>
          <w:szCs w:val="24"/>
        </w:rPr>
        <w:t>The Kyoto Protocol (1997)</w:t>
      </w:r>
      <w:commentRangeStart w:id="3"/>
      <w:r w:rsidRPr="002C5167">
        <w:rPr>
          <w:i/>
          <w:iCs/>
          <w:sz w:val="24"/>
          <w:szCs w:val="24"/>
          <w:vertAlign w:val="superscript"/>
        </w:rPr>
        <w:t>3</w:t>
      </w:r>
      <w:commentRangeEnd w:id="3"/>
      <w:r>
        <w:rPr>
          <w:rStyle w:val="CommentReference"/>
        </w:rPr>
        <w:commentReference w:id="3"/>
      </w:r>
    </w:p>
    <w:p w:rsidR="00336DF6" w:rsidRPr="002246AA" w:rsidRDefault="00336DF6" w:rsidP="002E267C">
      <w:pPr>
        <w:spacing w:line="320" w:lineRule="exact"/>
        <w:rPr>
          <w:rFonts w:cs="Times New Roman"/>
          <w:sz w:val="24"/>
          <w:szCs w:val="24"/>
        </w:rPr>
      </w:pPr>
      <w:r w:rsidRPr="000C1106">
        <w:rPr>
          <w:sz w:val="24"/>
          <w:szCs w:val="24"/>
        </w:rPr>
        <w:t>This protocol to the United Nations Framework Convention on Climate Change (UNFCCC) has the aim of "stabilising greenhouse gas concentrations in the atmosphere at a level that would prevent dangerous anthropogenic interference with the climate system”. Land use activities resulting in emissions are included under Articles 3.3 and 3.4. At the 2010 UNFCCC meeting in Copenhagen, draft rules were agreed to enable peatland and rewetting of drained areas to be included in national emissions accounting.</w:t>
      </w:r>
      <w:r>
        <w:rPr>
          <w:sz w:val="24"/>
          <w:szCs w:val="24"/>
        </w:rPr>
        <w:t xml:space="preserve"> Further information about this can be found in the IUCN ‘</w:t>
      </w:r>
      <w:r w:rsidRPr="003F340A">
        <w:rPr>
          <w:sz w:val="24"/>
          <w:szCs w:val="24"/>
        </w:rPr>
        <w:t>Kyoto Protocol and National Accounting for Peatlands</w:t>
      </w:r>
      <w:r>
        <w:rPr>
          <w:sz w:val="24"/>
          <w:szCs w:val="24"/>
        </w:rPr>
        <w:t>’ briefing document</w:t>
      </w:r>
      <w:r>
        <w:rPr>
          <w:sz w:val="24"/>
          <w:szCs w:val="24"/>
          <w:vertAlign w:val="superscript"/>
        </w:rPr>
        <w:t>4</w:t>
      </w:r>
      <w:r>
        <w:rPr>
          <w:sz w:val="24"/>
          <w:szCs w:val="24"/>
        </w:rPr>
        <w:t>. It seems logical that if such rewetting is to be included its viability in reducing soil carbon losses, ultimately to reduce atmospheric emissions, will have to be validated and here quantification of catchment drainage losses post rewetting will be necessary.</w:t>
      </w:r>
    </w:p>
    <w:p w:rsidR="00336DF6" w:rsidRPr="002C5167" w:rsidRDefault="00336DF6" w:rsidP="002E267C">
      <w:pPr>
        <w:spacing w:before="200" w:line="320" w:lineRule="exact"/>
        <w:rPr>
          <w:i/>
          <w:iCs/>
          <w:sz w:val="24"/>
          <w:szCs w:val="24"/>
        </w:rPr>
      </w:pPr>
      <w:r w:rsidRPr="002C5167">
        <w:rPr>
          <w:i/>
          <w:iCs/>
          <w:sz w:val="24"/>
          <w:szCs w:val="24"/>
        </w:rPr>
        <w:t>2.2.</w:t>
      </w:r>
      <w:r w:rsidRPr="00A769DD">
        <w:rPr>
          <w:rFonts w:cs="Times New Roman"/>
          <w:i/>
          <w:iCs/>
          <w:sz w:val="24"/>
          <w:szCs w:val="24"/>
        </w:rPr>
        <w:tab/>
      </w:r>
      <w:r w:rsidRPr="002C5167">
        <w:rPr>
          <w:i/>
          <w:iCs/>
          <w:sz w:val="24"/>
          <w:szCs w:val="24"/>
        </w:rPr>
        <w:t xml:space="preserve"> Water Framework Directive (WFD)</w:t>
      </w:r>
      <w:r w:rsidRPr="002C5167">
        <w:rPr>
          <w:i/>
          <w:iCs/>
          <w:sz w:val="24"/>
          <w:szCs w:val="24"/>
          <w:vertAlign w:val="superscript"/>
        </w:rPr>
        <w:t>5</w:t>
      </w:r>
      <w:r w:rsidRPr="002C5167">
        <w:rPr>
          <w:i/>
          <w:iCs/>
          <w:sz w:val="24"/>
          <w:szCs w:val="24"/>
        </w:rPr>
        <w:t xml:space="preserve"> </w:t>
      </w:r>
    </w:p>
    <w:p w:rsidR="00336DF6" w:rsidRDefault="00336DF6" w:rsidP="000F5B37">
      <w:pPr>
        <w:spacing w:line="320" w:lineRule="exact"/>
        <w:rPr>
          <w:sz w:val="24"/>
          <w:szCs w:val="24"/>
        </w:rPr>
      </w:pPr>
      <w:r>
        <w:rPr>
          <w:sz w:val="24"/>
          <w:szCs w:val="24"/>
        </w:rPr>
        <w:t xml:space="preserve">This over-arching piece of European legislation has been designed to consider impacts on the aquatic environment and protect the ecological status of surface waters, groundwater and coastal waters.  Ecological status is based on </w:t>
      </w:r>
      <w:proofErr w:type="spellStart"/>
      <w:r>
        <w:rPr>
          <w:sz w:val="24"/>
          <w:szCs w:val="24"/>
        </w:rPr>
        <w:t>hydromorphological</w:t>
      </w:r>
      <w:proofErr w:type="spellEnd"/>
      <w:r>
        <w:rPr>
          <w:sz w:val="24"/>
          <w:szCs w:val="24"/>
        </w:rPr>
        <w:t xml:space="preserve">, ecological and physic-chemical parameters. It does not however, consider aquatic forms of carbon as a </w:t>
      </w:r>
      <w:proofErr w:type="spellStart"/>
      <w:r>
        <w:rPr>
          <w:sz w:val="24"/>
          <w:szCs w:val="24"/>
        </w:rPr>
        <w:t>physico</w:t>
      </w:r>
      <w:proofErr w:type="spellEnd"/>
      <w:r>
        <w:rPr>
          <w:sz w:val="24"/>
          <w:szCs w:val="24"/>
        </w:rPr>
        <w:t xml:space="preserve">-chemical parameter although it does recommend DOC monitoring.  Carbon in water, by affecting water colour, transparency and pH can affect the ecology of aquatic environments. As such dissolved organic carbon is used in the UK lake typology which underpins how ecological status is defined in lakes. This suggests it should be more prominent as a water quality variable with WFD. DOC concentrations can affect other water quality parameters.  Removal of water colour and </w:t>
      </w:r>
      <w:proofErr w:type="spellStart"/>
      <w:r>
        <w:rPr>
          <w:sz w:val="24"/>
          <w:szCs w:val="24"/>
        </w:rPr>
        <w:t>fulvic</w:t>
      </w:r>
      <w:proofErr w:type="spellEnd"/>
      <w:r>
        <w:rPr>
          <w:sz w:val="24"/>
          <w:szCs w:val="24"/>
        </w:rPr>
        <w:t xml:space="preserve"> and </w:t>
      </w:r>
      <w:proofErr w:type="spellStart"/>
      <w:r>
        <w:rPr>
          <w:sz w:val="24"/>
          <w:szCs w:val="24"/>
        </w:rPr>
        <w:t>humic</w:t>
      </w:r>
      <w:proofErr w:type="spellEnd"/>
      <w:r>
        <w:rPr>
          <w:sz w:val="24"/>
          <w:szCs w:val="24"/>
        </w:rPr>
        <w:t xml:space="preserve"> acids is also a significant cost in providing potable water (Dawson </w:t>
      </w:r>
      <w:r w:rsidRPr="003A6721">
        <w:rPr>
          <w:i/>
          <w:sz w:val="24"/>
          <w:szCs w:val="24"/>
        </w:rPr>
        <w:t>et al.</w:t>
      </w:r>
      <w:r w:rsidRPr="00A47EBF">
        <w:rPr>
          <w:sz w:val="24"/>
          <w:szCs w:val="24"/>
        </w:rPr>
        <w:t>.</w:t>
      </w:r>
      <w:r>
        <w:rPr>
          <w:sz w:val="24"/>
          <w:szCs w:val="24"/>
        </w:rPr>
        <w:t xml:space="preserve"> 2009). As such the assertion here is consideration should be given to that DOC being included as a key </w:t>
      </w:r>
      <w:proofErr w:type="spellStart"/>
      <w:r>
        <w:rPr>
          <w:sz w:val="24"/>
          <w:szCs w:val="24"/>
        </w:rPr>
        <w:t>physico</w:t>
      </w:r>
      <w:proofErr w:type="spellEnd"/>
      <w:r>
        <w:rPr>
          <w:sz w:val="24"/>
          <w:szCs w:val="24"/>
        </w:rPr>
        <w:t xml:space="preserve">-chemical variable. </w:t>
      </w:r>
    </w:p>
    <w:p w:rsidR="00336DF6" w:rsidRDefault="00336DF6" w:rsidP="000F5B37">
      <w:pPr>
        <w:spacing w:line="320" w:lineRule="exact"/>
        <w:rPr>
          <w:sz w:val="24"/>
          <w:szCs w:val="24"/>
        </w:rPr>
      </w:pPr>
      <w:r>
        <w:rPr>
          <w:sz w:val="24"/>
          <w:szCs w:val="24"/>
        </w:rPr>
        <w:lastRenderedPageBreak/>
        <w:t xml:space="preserve">Suspended sediment is a </w:t>
      </w:r>
      <w:proofErr w:type="spellStart"/>
      <w:r>
        <w:rPr>
          <w:sz w:val="24"/>
          <w:szCs w:val="24"/>
        </w:rPr>
        <w:t>physico</w:t>
      </w:r>
      <w:proofErr w:type="spellEnd"/>
      <w:r>
        <w:rPr>
          <w:sz w:val="24"/>
          <w:szCs w:val="24"/>
        </w:rPr>
        <w:t xml:space="preserve">-chemical variable under the WFD and thus incorporates POC. Direct measurement of POC would make sense in terms of its ecological significance in aquatic environments and the carbon loss it represents from catchment soils. Thresholds on suspended solids loadings to protect the aquatic environment may trigger some actions to reduce soil erosion into rivers. </w:t>
      </w:r>
    </w:p>
    <w:p w:rsidR="00336DF6" w:rsidRDefault="00336DF6" w:rsidP="000F5B37">
      <w:pPr>
        <w:spacing w:line="320" w:lineRule="exact"/>
        <w:rPr>
          <w:sz w:val="24"/>
          <w:szCs w:val="24"/>
        </w:rPr>
      </w:pPr>
      <w:r>
        <w:rPr>
          <w:sz w:val="24"/>
          <w:szCs w:val="24"/>
        </w:rPr>
        <w:t>The WFD also offers prescribed limits for nutrients and if future legislation was aimed at controlling DOC export to reduced aqueous CO</w:t>
      </w:r>
      <w:r>
        <w:rPr>
          <w:sz w:val="24"/>
          <w:szCs w:val="24"/>
          <w:vertAlign w:val="subscript"/>
        </w:rPr>
        <w:t>2</w:t>
      </w:r>
      <w:r>
        <w:rPr>
          <w:sz w:val="24"/>
          <w:szCs w:val="24"/>
        </w:rPr>
        <w:t xml:space="preserve"> emissions (from respiration, </w:t>
      </w:r>
      <w:r w:rsidRPr="00B41D3E">
        <w:rPr>
          <w:sz w:val="24"/>
          <w:szCs w:val="24"/>
        </w:rPr>
        <w:t>section 4.1</w:t>
      </w:r>
      <w:r>
        <w:rPr>
          <w:sz w:val="24"/>
          <w:szCs w:val="24"/>
        </w:rPr>
        <w:t>) then legislation that controls macronutrient levels (P, N) is important. Carbon and macronutrients can co-vary in drainage waters (</w:t>
      </w:r>
      <w:r w:rsidRPr="00A47EBF">
        <w:rPr>
          <w:sz w:val="24"/>
          <w:szCs w:val="24"/>
        </w:rPr>
        <w:t>e.g.,</w:t>
      </w:r>
      <w:r>
        <w:rPr>
          <w:sz w:val="24"/>
          <w:szCs w:val="24"/>
        </w:rPr>
        <w:t xml:space="preserve"> Waldron </w:t>
      </w:r>
      <w:r w:rsidRPr="003A6721">
        <w:rPr>
          <w:i/>
          <w:sz w:val="24"/>
          <w:szCs w:val="24"/>
        </w:rPr>
        <w:t>et al.</w:t>
      </w:r>
      <w:r w:rsidRPr="00A47EBF">
        <w:rPr>
          <w:sz w:val="24"/>
          <w:szCs w:val="24"/>
        </w:rPr>
        <w:t>.</w:t>
      </w:r>
      <w:r>
        <w:rPr>
          <w:sz w:val="24"/>
          <w:szCs w:val="24"/>
        </w:rPr>
        <w:t xml:space="preserve"> 2009) and macronutrient availability can influence whether C is sequestered in aquatic biomass or quickly respired. Thus statutory nutrient monitoring components of the WFD could prime estimates for appropriate drainage catchment C levels.</w:t>
      </w:r>
    </w:p>
    <w:p w:rsidR="00336DF6" w:rsidRPr="00FB536A" w:rsidRDefault="00336DF6" w:rsidP="00E9412A">
      <w:pPr>
        <w:spacing w:line="320" w:lineRule="exact"/>
        <w:rPr>
          <w:rFonts w:cs="Times New Roman"/>
          <w:sz w:val="24"/>
          <w:szCs w:val="24"/>
        </w:rPr>
      </w:pPr>
    </w:p>
    <w:p w:rsidR="00336DF6" w:rsidRPr="002C5167" w:rsidRDefault="00336DF6" w:rsidP="002E267C">
      <w:pPr>
        <w:spacing w:before="200" w:line="320" w:lineRule="exact"/>
        <w:rPr>
          <w:i/>
          <w:iCs/>
          <w:sz w:val="24"/>
          <w:szCs w:val="24"/>
          <w:vertAlign w:val="superscript"/>
        </w:rPr>
      </w:pPr>
      <w:r w:rsidRPr="002C5167">
        <w:rPr>
          <w:i/>
          <w:iCs/>
          <w:sz w:val="24"/>
          <w:szCs w:val="24"/>
        </w:rPr>
        <w:t>2.3.</w:t>
      </w:r>
      <w:r w:rsidRPr="00A769DD">
        <w:rPr>
          <w:rFonts w:cs="Times New Roman"/>
          <w:i/>
          <w:iCs/>
          <w:sz w:val="24"/>
          <w:szCs w:val="24"/>
        </w:rPr>
        <w:tab/>
      </w:r>
      <w:r w:rsidRPr="002C5167">
        <w:rPr>
          <w:i/>
          <w:iCs/>
          <w:sz w:val="24"/>
          <w:szCs w:val="24"/>
        </w:rPr>
        <w:t>EU Drinking Water Directive (DWD)</w:t>
      </w:r>
      <w:r w:rsidRPr="002C5167">
        <w:rPr>
          <w:i/>
          <w:iCs/>
          <w:sz w:val="24"/>
          <w:szCs w:val="24"/>
          <w:vertAlign w:val="superscript"/>
        </w:rPr>
        <w:t xml:space="preserve"> </w:t>
      </w:r>
      <w:r w:rsidRPr="002C5167">
        <w:rPr>
          <w:i/>
          <w:iCs/>
          <w:sz w:val="24"/>
          <w:szCs w:val="24"/>
        </w:rPr>
        <w:t xml:space="preserve">Council Directive </w:t>
      </w:r>
      <w:r w:rsidRPr="002C5167">
        <w:rPr>
          <w:i/>
          <w:iCs/>
          <w:sz w:val="24"/>
          <w:szCs w:val="24"/>
          <w:vertAlign w:val="superscript"/>
        </w:rPr>
        <w:t>6</w:t>
      </w:r>
    </w:p>
    <w:p w:rsidR="00336DF6" w:rsidRDefault="00336DF6" w:rsidP="00E9412A">
      <w:pPr>
        <w:spacing w:line="320" w:lineRule="exact"/>
        <w:rPr>
          <w:sz w:val="24"/>
          <w:szCs w:val="24"/>
        </w:rPr>
      </w:pPr>
      <w:r w:rsidRPr="00E9412A">
        <w:rPr>
          <w:sz w:val="24"/>
          <w:szCs w:val="24"/>
        </w:rPr>
        <w:t>While carbon content is not a primary focus of this leg</w:t>
      </w:r>
      <w:r>
        <w:rPr>
          <w:sz w:val="24"/>
          <w:szCs w:val="24"/>
        </w:rPr>
        <w:t>islation there is a requirement</w:t>
      </w:r>
      <w:r w:rsidRPr="00E9412A">
        <w:rPr>
          <w:sz w:val="24"/>
          <w:szCs w:val="24"/>
        </w:rPr>
        <w:t xml:space="preserve"> to monitor for </w:t>
      </w:r>
      <w:commentRangeStart w:id="4"/>
      <w:r w:rsidRPr="00E9412A">
        <w:rPr>
          <w:sz w:val="24"/>
          <w:szCs w:val="24"/>
        </w:rPr>
        <w:t xml:space="preserve">total organic carbon </w:t>
      </w:r>
      <w:commentRangeEnd w:id="4"/>
      <w:r>
        <w:rPr>
          <w:rStyle w:val="CommentReference"/>
        </w:rPr>
        <w:commentReference w:id="4"/>
      </w:r>
      <w:r>
        <w:rPr>
          <w:sz w:val="24"/>
          <w:szCs w:val="24"/>
        </w:rPr>
        <w:t>. Monitoring can take place in the treatment works or in the supply zone if it can be demonstrated that there is an adverse effect on the parameter under consideration</w:t>
      </w:r>
      <w:r w:rsidRPr="00E9412A">
        <w:rPr>
          <w:sz w:val="24"/>
          <w:szCs w:val="24"/>
        </w:rPr>
        <w:t xml:space="preserve">  (although no monitoring protocol is prescribed). The directive also demands that colour is monitored</w:t>
      </w:r>
      <w:r>
        <w:rPr>
          <w:sz w:val="24"/>
          <w:szCs w:val="24"/>
        </w:rPr>
        <w:t>. C</w:t>
      </w:r>
      <w:r w:rsidRPr="00E9412A">
        <w:rPr>
          <w:sz w:val="24"/>
          <w:szCs w:val="24"/>
        </w:rPr>
        <w:t xml:space="preserve">omponents of colour are often used as a proxy for </w:t>
      </w:r>
      <w:r>
        <w:rPr>
          <w:sz w:val="24"/>
          <w:szCs w:val="24"/>
        </w:rPr>
        <w:t>dissolved organic C concentrations (</w:t>
      </w:r>
      <w:r w:rsidRPr="00A47EBF">
        <w:rPr>
          <w:sz w:val="24"/>
          <w:szCs w:val="24"/>
        </w:rPr>
        <w:t>e.g.,</w:t>
      </w:r>
      <w:r>
        <w:rPr>
          <w:sz w:val="24"/>
          <w:szCs w:val="24"/>
        </w:rPr>
        <w:t xml:space="preserve"> </w:t>
      </w:r>
      <w:proofErr w:type="spellStart"/>
      <w:r w:rsidRPr="00FB536A">
        <w:rPr>
          <w:sz w:val="24"/>
          <w:szCs w:val="24"/>
        </w:rPr>
        <w:t>Worral</w:t>
      </w:r>
      <w:proofErr w:type="spellEnd"/>
      <w:r>
        <w:rPr>
          <w:sz w:val="24"/>
          <w:szCs w:val="24"/>
        </w:rPr>
        <w:t xml:space="preserve"> </w:t>
      </w:r>
      <w:r w:rsidRPr="003A6721">
        <w:rPr>
          <w:i/>
          <w:sz w:val="24"/>
          <w:szCs w:val="24"/>
        </w:rPr>
        <w:t>et al.</w:t>
      </w:r>
      <w:r>
        <w:rPr>
          <w:sz w:val="24"/>
          <w:szCs w:val="24"/>
        </w:rPr>
        <w:t xml:space="preserve"> 2006, Tipping </w:t>
      </w:r>
      <w:r w:rsidRPr="003A6721">
        <w:rPr>
          <w:i/>
          <w:sz w:val="24"/>
          <w:szCs w:val="24"/>
        </w:rPr>
        <w:t>et al.</w:t>
      </w:r>
      <w:r>
        <w:rPr>
          <w:sz w:val="24"/>
          <w:szCs w:val="24"/>
        </w:rPr>
        <w:t>, 2009) and there will therefore be information on components of catchment C export. Here colour is of concern due to the consequences for human health during water purification and thus limitations on colour could prime legislation on monitoring C export in drainage.</w:t>
      </w:r>
    </w:p>
    <w:p w:rsidR="00336DF6" w:rsidRPr="00880CA5" w:rsidRDefault="00336DF6" w:rsidP="00E9412A">
      <w:pPr>
        <w:spacing w:line="320" w:lineRule="exact"/>
        <w:rPr>
          <w:rFonts w:cs="Times New Roman"/>
          <w:sz w:val="24"/>
          <w:szCs w:val="24"/>
        </w:rPr>
      </w:pPr>
    </w:p>
    <w:p w:rsidR="00336DF6" w:rsidRPr="002C5167" w:rsidRDefault="00336DF6" w:rsidP="002E267C">
      <w:pPr>
        <w:spacing w:before="200" w:line="320" w:lineRule="exact"/>
        <w:rPr>
          <w:i/>
          <w:iCs/>
          <w:sz w:val="24"/>
          <w:szCs w:val="24"/>
          <w:vertAlign w:val="superscript"/>
        </w:rPr>
      </w:pPr>
      <w:r w:rsidRPr="002C5167">
        <w:rPr>
          <w:i/>
          <w:iCs/>
          <w:sz w:val="24"/>
          <w:szCs w:val="24"/>
        </w:rPr>
        <w:t xml:space="preserve">2.4. </w:t>
      </w:r>
      <w:r w:rsidRPr="00A769DD">
        <w:rPr>
          <w:rFonts w:cs="Times New Roman"/>
          <w:i/>
          <w:iCs/>
          <w:sz w:val="24"/>
          <w:szCs w:val="24"/>
        </w:rPr>
        <w:tab/>
      </w:r>
      <w:r w:rsidRPr="002C5167">
        <w:rPr>
          <w:i/>
          <w:iCs/>
          <w:sz w:val="24"/>
          <w:szCs w:val="24"/>
        </w:rPr>
        <w:t>EU Common Agricultural Policy (CAP) payments</w:t>
      </w:r>
      <w:r w:rsidRPr="002C5167">
        <w:rPr>
          <w:i/>
          <w:iCs/>
          <w:sz w:val="24"/>
          <w:szCs w:val="24"/>
          <w:vertAlign w:val="superscript"/>
        </w:rPr>
        <w:t>7</w:t>
      </w:r>
    </w:p>
    <w:p w:rsidR="00336DF6" w:rsidRDefault="00336DF6" w:rsidP="00CB3C28">
      <w:pPr>
        <w:pStyle w:val="ListParagraph"/>
        <w:spacing w:line="320" w:lineRule="exact"/>
        <w:ind w:left="0"/>
        <w:rPr>
          <w:sz w:val="24"/>
          <w:szCs w:val="24"/>
        </w:rPr>
      </w:pPr>
      <w:r w:rsidRPr="000C1106">
        <w:rPr>
          <w:sz w:val="24"/>
          <w:szCs w:val="24"/>
        </w:rPr>
        <w:t xml:space="preserve">Pillar I of CAP makes payments to owners of agricultural land on an area basis as long as their activities meet Good Agricultural and Environmental Conditions (GAEC). At present these do not include maintaining and preserving soil carbon stocks or controlling </w:t>
      </w:r>
      <w:r>
        <w:rPr>
          <w:sz w:val="24"/>
          <w:szCs w:val="24"/>
        </w:rPr>
        <w:t>C</w:t>
      </w:r>
      <w:r w:rsidRPr="000C1106">
        <w:rPr>
          <w:sz w:val="24"/>
          <w:szCs w:val="24"/>
        </w:rPr>
        <w:t xml:space="preserve"> inputs to local drainage, although plans to reform GAEC requirements might allow scope for this. These payments only apply to agricultural land, not sporting estates or </w:t>
      </w:r>
      <w:r>
        <w:rPr>
          <w:sz w:val="24"/>
          <w:szCs w:val="24"/>
        </w:rPr>
        <w:t>af</w:t>
      </w:r>
      <w:r w:rsidRPr="000C1106">
        <w:rPr>
          <w:sz w:val="24"/>
          <w:szCs w:val="24"/>
        </w:rPr>
        <w:t>forest</w:t>
      </w:r>
      <w:r>
        <w:rPr>
          <w:sz w:val="24"/>
          <w:szCs w:val="24"/>
        </w:rPr>
        <w:t>ed</w:t>
      </w:r>
      <w:r w:rsidRPr="000C1106">
        <w:rPr>
          <w:sz w:val="24"/>
          <w:szCs w:val="24"/>
        </w:rPr>
        <w:t xml:space="preserve"> land. Pillar II of CAP makes payment for participation in various </w:t>
      </w:r>
      <w:proofErr w:type="spellStart"/>
      <w:r w:rsidRPr="000C1106">
        <w:rPr>
          <w:sz w:val="24"/>
          <w:szCs w:val="24"/>
        </w:rPr>
        <w:t>agri</w:t>
      </w:r>
      <w:proofErr w:type="spellEnd"/>
      <w:r w:rsidRPr="000C1106">
        <w:rPr>
          <w:sz w:val="24"/>
          <w:szCs w:val="24"/>
        </w:rPr>
        <w:t xml:space="preserve">-environment schemes </w:t>
      </w:r>
      <w:r>
        <w:rPr>
          <w:sz w:val="24"/>
          <w:szCs w:val="24"/>
        </w:rPr>
        <w:t>and in</w:t>
      </w:r>
      <w:r w:rsidRPr="000C1106">
        <w:rPr>
          <w:sz w:val="24"/>
          <w:szCs w:val="24"/>
        </w:rPr>
        <w:t xml:space="preserve"> </w:t>
      </w:r>
      <w:r>
        <w:rPr>
          <w:sz w:val="24"/>
          <w:szCs w:val="24"/>
        </w:rPr>
        <w:t>Scotland this is administered by</w:t>
      </w:r>
      <w:r w:rsidRPr="000C1106">
        <w:rPr>
          <w:sz w:val="24"/>
          <w:szCs w:val="24"/>
        </w:rPr>
        <w:t xml:space="preserve"> Scottish Rural Development Plan (SRDP)</w:t>
      </w:r>
      <w:r>
        <w:rPr>
          <w:sz w:val="24"/>
          <w:szCs w:val="24"/>
        </w:rPr>
        <w:t>. Presently, the incentive for this payment is not</w:t>
      </w:r>
      <w:r w:rsidRPr="000C1106">
        <w:rPr>
          <w:sz w:val="24"/>
          <w:szCs w:val="24"/>
        </w:rPr>
        <w:t xml:space="preserve"> targeted at </w:t>
      </w:r>
      <w:r>
        <w:rPr>
          <w:sz w:val="24"/>
          <w:szCs w:val="24"/>
        </w:rPr>
        <w:t xml:space="preserve">enhancing </w:t>
      </w:r>
      <w:r w:rsidRPr="000C1106">
        <w:rPr>
          <w:sz w:val="24"/>
          <w:szCs w:val="24"/>
        </w:rPr>
        <w:t xml:space="preserve">soil </w:t>
      </w:r>
      <w:r>
        <w:rPr>
          <w:sz w:val="24"/>
          <w:szCs w:val="24"/>
        </w:rPr>
        <w:t xml:space="preserve">carbon stores </w:t>
      </w:r>
      <w:r w:rsidRPr="000C1106">
        <w:rPr>
          <w:sz w:val="24"/>
          <w:szCs w:val="24"/>
        </w:rPr>
        <w:t xml:space="preserve">or </w:t>
      </w:r>
      <w:r>
        <w:rPr>
          <w:sz w:val="24"/>
          <w:szCs w:val="24"/>
        </w:rPr>
        <w:t>reducing drainage C exports, but if increased C stocks in soils are considered of benefit to agriculture, it could be a target</w:t>
      </w:r>
      <w:r w:rsidRPr="000C1106">
        <w:rPr>
          <w:sz w:val="24"/>
          <w:szCs w:val="24"/>
        </w:rPr>
        <w:t>. Uptake of Pillar II schemes is low.</w:t>
      </w:r>
    </w:p>
    <w:p w:rsidR="00336DF6" w:rsidRDefault="00336DF6" w:rsidP="00CB3C28">
      <w:pPr>
        <w:pStyle w:val="ListParagraph"/>
        <w:spacing w:line="320" w:lineRule="exact"/>
        <w:ind w:left="0"/>
        <w:rPr>
          <w:sz w:val="24"/>
          <w:szCs w:val="24"/>
        </w:rPr>
      </w:pPr>
    </w:p>
    <w:p w:rsidR="00336DF6" w:rsidRPr="000C1106" w:rsidRDefault="00336DF6" w:rsidP="00CB3C28">
      <w:pPr>
        <w:pStyle w:val="ListParagraph"/>
        <w:spacing w:line="320" w:lineRule="exact"/>
        <w:ind w:left="0"/>
        <w:rPr>
          <w:sz w:val="24"/>
          <w:szCs w:val="24"/>
        </w:rPr>
      </w:pPr>
    </w:p>
    <w:p w:rsidR="00336DF6" w:rsidRPr="002C5167" w:rsidRDefault="00336DF6" w:rsidP="00E9412A">
      <w:pPr>
        <w:spacing w:line="320" w:lineRule="exact"/>
        <w:rPr>
          <w:i/>
          <w:iCs/>
          <w:sz w:val="24"/>
          <w:szCs w:val="24"/>
          <w:vertAlign w:val="superscript"/>
        </w:rPr>
      </w:pPr>
      <w:r w:rsidRPr="002C5167">
        <w:rPr>
          <w:i/>
          <w:iCs/>
          <w:sz w:val="24"/>
          <w:szCs w:val="24"/>
        </w:rPr>
        <w:lastRenderedPageBreak/>
        <w:t xml:space="preserve">2.5. </w:t>
      </w:r>
      <w:r w:rsidRPr="00A769DD">
        <w:rPr>
          <w:rFonts w:cs="Times New Roman"/>
          <w:i/>
          <w:iCs/>
          <w:sz w:val="24"/>
          <w:szCs w:val="24"/>
        </w:rPr>
        <w:tab/>
      </w:r>
      <w:r w:rsidRPr="002C5167">
        <w:rPr>
          <w:i/>
          <w:iCs/>
          <w:sz w:val="24"/>
          <w:szCs w:val="24"/>
        </w:rPr>
        <w:t>The UK Climate Change Act (2008)</w:t>
      </w:r>
      <w:r w:rsidRPr="002C5167">
        <w:rPr>
          <w:i/>
          <w:iCs/>
          <w:sz w:val="24"/>
          <w:szCs w:val="24"/>
          <w:vertAlign w:val="superscript"/>
        </w:rPr>
        <w:t>8</w:t>
      </w:r>
    </w:p>
    <w:p w:rsidR="00336DF6" w:rsidRDefault="00336DF6" w:rsidP="000C1106">
      <w:pPr>
        <w:pStyle w:val="ListParagraph"/>
        <w:spacing w:line="320" w:lineRule="exact"/>
        <w:ind w:left="0"/>
        <w:rPr>
          <w:sz w:val="24"/>
          <w:szCs w:val="24"/>
        </w:rPr>
      </w:pPr>
      <w:r w:rsidRPr="000C1106">
        <w:rPr>
          <w:sz w:val="24"/>
          <w:szCs w:val="24"/>
        </w:rPr>
        <w:t xml:space="preserve">This Act does not include much consideration of soil carbon, but </w:t>
      </w:r>
      <w:r>
        <w:rPr>
          <w:sz w:val="24"/>
          <w:szCs w:val="24"/>
        </w:rPr>
        <w:t xml:space="preserve">within </w:t>
      </w:r>
      <w:r w:rsidRPr="000C1106">
        <w:rPr>
          <w:sz w:val="24"/>
          <w:szCs w:val="24"/>
        </w:rPr>
        <w:t>the nation</w:t>
      </w:r>
      <w:r>
        <w:rPr>
          <w:sz w:val="24"/>
          <w:szCs w:val="24"/>
        </w:rPr>
        <w:t>’s</w:t>
      </w:r>
      <w:r w:rsidRPr="000C1106">
        <w:rPr>
          <w:sz w:val="24"/>
          <w:szCs w:val="24"/>
        </w:rPr>
        <w:t xml:space="preserve"> emissions budget </w:t>
      </w:r>
      <w:r>
        <w:rPr>
          <w:sz w:val="24"/>
          <w:szCs w:val="24"/>
        </w:rPr>
        <w:t>(</w:t>
      </w:r>
      <w:r w:rsidRPr="000C1106">
        <w:rPr>
          <w:sz w:val="24"/>
          <w:szCs w:val="24"/>
        </w:rPr>
        <w:t>covered by emissions reduction target</w:t>
      </w:r>
      <w:r>
        <w:rPr>
          <w:sz w:val="24"/>
          <w:szCs w:val="24"/>
        </w:rPr>
        <w:t>s)</w:t>
      </w:r>
      <w:r w:rsidRPr="000C1106">
        <w:rPr>
          <w:sz w:val="24"/>
          <w:szCs w:val="24"/>
        </w:rPr>
        <w:t xml:space="preserve"> does include changes in soil greenhouse gas (GHG) fluxes (including CO</w:t>
      </w:r>
      <w:r w:rsidRPr="000C1106">
        <w:rPr>
          <w:sz w:val="24"/>
          <w:szCs w:val="24"/>
          <w:vertAlign w:val="subscript"/>
        </w:rPr>
        <w:t>2</w:t>
      </w:r>
      <w:r w:rsidRPr="000C1106">
        <w:rPr>
          <w:sz w:val="24"/>
          <w:szCs w:val="24"/>
        </w:rPr>
        <w:t xml:space="preserve"> and CH</w:t>
      </w:r>
      <w:r w:rsidRPr="000C1106">
        <w:rPr>
          <w:sz w:val="24"/>
          <w:szCs w:val="24"/>
          <w:vertAlign w:val="subscript"/>
        </w:rPr>
        <w:t>4</w:t>
      </w:r>
      <w:r w:rsidRPr="000C1106">
        <w:rPr>
          <w:sz w:val="24"/>
          <w:szCs w:val="24"/>
        </w:rPr>
        <w:t>) as a result of</w:t>
      </w:r>
      <w:r>
        <w:rPr>
          <w:sz w:val="24"/>
          <w:szCs w:val="24"/>
        </w:rPr>
        <w:t xml:space="preserve"> land-use and land-use change</w:t>
      </w:r>
      <w:r w:rsidRPr="000C1106">
        <w:rPr>
          <w:sz w:val="24"/>
          <w:szCs w:val="24"/>
        </w:rPr>
        <w:t xml:space="preserve">. However this does not specifically protect soil because it does not assess changes in biomass inputs to soil. Also the land uses considered within the Act are very broad (such as arable, grassland, forest), and fluxes are averaged for each of these across the UK, </w:t>
      </w:r>
      <w:r>
        <w:rPr>
          <w:sz w:val="24"/>
          <w:szCs w:val="24"/>
        </w:rPr>
        <w:t>although they</w:t>
      </w:r>
      <w:r w:rsidRPr="000C1106">
        <w:rPr>
          <w:sz w:val="24"/>
          <w:szCs w:val="24"/>
        </w:rPr>
        <w:t xml:space="preserve"> may have more detail on soil type/temperature and rainfall regimes. </w:t>
      </w:r>
      <w:r>
        <w:rPr>
          <w:sz w:val="24"/>
          <w:szCs w:val="24"/>
        </w:rPr>
        <w:t>Thus the outcome is</w:t>
      </w:r>
      <w:r w:rsidRPr="000C1106">
        <w:rPr>
          <w:sz w:val="24"/>
          <w:szCs w:val="24"/>
        </w:rPr>
        <w:t xml:space="preserve"> not very sensitive to site-specific management of </w:t>
      </w:r>
      <w:r w:rsidRPr="00A47EBF">
        <w:rPr>
          <w:sz w:val="24"/>
          <w:szCs w:val="24"/>
        </w:rPr>
        <w:t>e.g.,</w:t>
      </w:r>
      <w:r w:rsidRPr="000C1106">
        <w:rPr>
          <w:sz w:val="24"/>
          <w:szCs w:val="24"/>
        </w:rPr>
        <w:t xml:space="preserve"> the drainage or peatland management of interests to readers of these guidelines.</w:t>
      </w:r>
    </w:p>
    <w:p w:rsidR="00336DF6" w:rsidRDefault="00336DF6" w:rsidP="000C1106">
      <w:pPr>
        <w:pStyle w:val="ListParagraph"/>
        <w:spacing w:line="320" w:lineRule="exact"/>
        <w:ind w:left="0"/>
        <w:rPr>
          <w:rFonts w:cs="Times New Roman"/>
          <w:sz w:val="24"/>
          <w:szCs w:val="24"/>
        </w:rPr>
      </w:pPr>
    </w:p>
    <w:p w:rsidR="00336DF6" w:rsidRPr="002C5167" w:rsidRDefault="00336DF6" w:rsidP="009B79E3">
      <w:pPr>
        <w:pStyle w:val="ListParagraph"/>
        <w:spacing w:line="320" w:lineRule="exact"/>
        <w:ind w:left="0"/>
        <w:rPr>
          <w:i/>
          <w:iCs/>
          <w:sz w:val="24"/>
          <w:szCs w:val="24"/>
          <w:vertAlign w:val="superscript"/>
        </w:rPr>
      </w:pPr>
      <w:r w:rsidRPr="002C5167">
        <w:rPr>
          <w:i/>
          <w:iCs/>
          <w:sz w:val="24"/>
          <w:szCs w:val="24"/>
        </w:rPr>
        <w:t>2.6.</w:t>
      </w:r>
      <w:r w:rsidRPr="00A769DD">
        <w:rPr>
          <w:rFonts w:cs="Times New Roman"/>
          <w:i/>
          <w:iCs/>
          <w:sz w:val="24"/>
          <w:szCs w:val="24"/>
        </w:rPr>
        <w:tab/>
      </w:r>
      <w:r w:rsidRPr="002C5167">
        <w:rPr>
          <w:i/>
          <w:iCs/>
          <w:sz w:val="24"/>
          <w:szCs w:val="24"/>
        </w:rPr>
        <w:t>The Climate Change (Scotland) Act (2009)</w:t>
      </w:r>
      <w:r w:rsidRPr="002C5167">
        <w:rPr>
          <w:i/>
          <w:iCs/>
          <w:sz w:val="24"/>
          <w:szCs w:val="24"/>
          <w:vertAlign w:val="superscript"/>
        </w:rPr>
        <w:t>9</w:t>
      </w:r>
    </w:p>
    <w:p w:rsidR="00336DF6" w:rsidRDefault="00336DF6" w:rsidP="00370DB9">
      <w:pPr>
        <w:pStyle w:val="ListParagraph"/>
        <w:spacing w:line="320" w:lineRule="exact"/>
        <w:ind w:left="0"/>
        <w:rPr>
          <w:sz w:val="24"/>
          <w:szCs w:val="24"/>
        </w:rPr>
      </w:pPr>
      <w:r w:rsidRPr="000C1106">
        <w:rPr>
          <w:sz w:val="24"/>
          <w:szCs w:val="24"/>
        </w:rPr>
        <w:t xml:space="preserve">This Act, passed by the devolved Scottish Parliament, </w:t>
      </w:r>
      <w:r>
        <w:rPr>
          <w:sz w:val="24"/>
          <w:szCs w:val="24"/>
        </w:rPr>
        <w:t xml:space="preserve">is </w:t>
      </w:r>
      <w:r w:rsidRPr="000C1106">
        <w:rPr>
          <w:sz w:val="24"/>
          <w:szCs w:val="24"/>
        </w:rPr>
        <w:t xml:space="preserve">similar to the UK Climate Change Act </w:t>
      </w:r>
      <w:r>
        <w:rPr>
          <w:sz w:val="24"/>
          <w:szCs w:val="24"/>
        </w:rPr>
        <w:t xml:space="preserve">in that it </w:t>
      </w:r>
      <w:r w:rsidRPr="000C1106">
        <w:rPr>
          <w:sz w:val="24"/>
          <w:szCs w:val="24"/>
        </w:rPr>
        <w:t xml:space="preserve">includes soil C in national emissions budgets, but not aquatic C emissions. Although the Act uses emissions factors which </w:t>
      </w:r>
      <w:r>
        <w:rPr>
          <w:sz w:val="24"/>
          <w:szCs w:val="24"/>
        </w:rPr>
        <w:t>are more suited</w:t>
      </w:r>
      <w:r w:rsidRPr="000C1106">
        <w:rPr>
          <w:sz w:val="24"/>
          <w:szCs w:val="24"/>
        </w:rPr>
        <w:t xml:space="preserve"> to Scottish landscapes, it still does not allow detailed consideration of land management influences. However there are some additional provisions which are pertinent to soil carbon, in particular the requirement in Section 57 to produce a Land Use Strategy for Scotland by March 2011 (now achieved) which aims to provide some strategic planning with regard to land use. However, it is not yet clear how far this will go towards protection of soil carbon. There is also a power in Section 58 to vary the times of muirburn (discussed further in section </w:t>
      </w:r>
      <w:r>
        <w:rPr>
          <w:sz w:val="24"/>
          <w:szCs w:val="24"/>
        </w:rPr>
        <w:t>2.7</w:t>
      </w:r>
      <w:r w:rsidRPr="000C1106">
        <w:rPr>
          <w:sz w:val="24"/>
          <w:szCs w:val="24"/>
        </w:rPr>
        <w:t xml:space="preserve">). Finally Section 44 imposes duties on public bodies to contribute to emissions reduction including those resulting from decision making.  </w:t>
      </w:r>
      <w:r>
        <w:rPr>
          <w:sz w:val="24"/>
          <w:szCs w:val="24"/>
        </w:rPr>
        <w:t>This reduction emission has not yet been applied to</w:t>
      </w:r>
      <w:r w:rsidRPr="000C1106">
        <w:rPr>
          <w:sz w:val="24"/>
          <w:szCs w:val="24"/>
        </w:rPr>
        <w:t xml:space="preserve"> aquatic systems </w:t>
      </w:r>
      <w:r w:rsidRPr="00A47EBF">
        <w:rPr>
          <w:sz w:val="24"/>
          <w:szCs w:val="24"/>
        </w:rPr>
        <w:t>e.g.,</w:t>
      </w:r>
      <w:r w:rsidRPr="000C1106">
        <w:rPr>
          <w:sz w:val="24"/>
          <w:szCs w:val="24"/>
        </w:rPr>
        <w:t xml:space="preserve"> </w:t>
      </w:r>
      <w:r>
        <w:rPr>
          <w:sz w:val="24"/>
          <w:szCs w:val="24"/>
        </w:rPr>
        <w:t>if</w:t>
      </w:r>
      <w:r w:rsidRPr="000C1106">
        <w:rPr>
          <w:sz w:val="24"/>
          <w:szCs w:val="24"/>
        </w:rPr>
        <w:t xml:space="preserve"> land management changes result in a greater aquatic DOC pool that subsequently is respired to CO</w:t>
      </w:r>
      <w:r w:rsidRPr="000C1106">
        <w:rPr>
          <w:sz w:val="24"/>
          <w:szCs w:val="24"/>
          <w:vertAlign w:val="subscript"/>
        </w:rPr>
        <w:t>2</w:t>
      </w:r>
      <w:r w:rsidRPr="000C1106">
        <w:rPr>
          <w:sz w:val="24"/>
          <w:szCs w:val="24"/>
        </w:rPr>
        <w:t xml:space="preserve"> and so efflux increases, </w:t>
      </w:r>
      <w:r>
        <w:rPr>
          <w:sz w:val="24"/>
          <w:szCs w:val="24"/>
        </w:rPr>
        <w:t>then</w:t>
      </w:r>
      <w:r w:rsidRPr="000C1106">
        <w:rPr>
          <w:sz w:val="24"/>
          <w:szCs w:val="24"/>
        </w:rPr>
        <w:t xml:space="preserve"> section 44</w:t>
      </w:r>
      <w:r>
        <w:rPr>
          <w:sz w:val="24"/>
          <w:szCs w:val="24"/>
        </w:rPr>
        <w:t xml:space="preserve"> may be relevant to monitoring C in drainage systems</w:t>
      </w:r>
      <w:r w:rsidRPr="000C1106">
        <w:rPr>
          <w:sz w:val="24"/>
          <w:szCs w:val="24"/>
        </w:rPr>
        <w:t xml:space="preserve">.  </w:t>
      </w:r>
    </w:p>
    <w:p w:rsidR="00336DF6" w:rsidRPr="000C1106" w:rsidRDefault="00336DF6" w:rsidP="00370DB9">
      <w:pPr>
        <w:pStyle w:val="ListParagraph"/>
        <w:spacing w:line="320" w:lineRule="exact"/>
        <w:ind w:left="0"/>
        <w:rPr>
          <w:sz w:val="24"/>
          <w:szCs w:val="24"/>
        </w:rPr>
      </w:pPr>
    </w:p>
    <w:p w:rsidR="00336DF6" w:rsidRPr="002C5167" w:rsidRDefault="00336DF6" w:rsidP="008D3B08">
      <w:pPr>
        <w:pStyle w:val="ListParagraph"/>
        <w:spacing w:line="320" w:lineRule="exact"/>
        <w:ind w:left="0"/>
        <w:rPr>
          <w:i/>
          <w:iCs/>
          <w:sz w:val="24"/>
          <w:szCs w:val="24"/>
          <w:vertAlign w:val="superscript"/>
        </w:rPr>
      </w:pPr>
      <w:r w:rsidRPr="002C5167">
        <w:rPr>
          <w:i/>
          <w:iCs/>
          <w:sz w:val="24"/>
          <w:szCs w:val="24"/>
        </w:rPr>
        <w:t>2.7.</w:t>
      </w:r>
      <w:r w:rsidRPr="00A769DD">
        <w:rPr>
          <w:rFonts w:cs="Times New Roman"/>
          <w:i/>
          <w:iCs/>
          <w:sz w:val="24"/>
          <w:szCs w:val="24"/>
        </w:rPr>
        <w:tab/>
      </w:r>
      <w:r w:rsidRPr="002C5167">
        <w:rPr>
          <w:i/>
          <w:iCs/>
          <w:sz w:val="24"/>
          <w:szCs w:val="24"/>
        </w:rPr>
        <w:t>Muirburn Code (2011)</w:t>
      </w:r>
      <w:r w:rsidRPr="002C5167">
        <w:rPr>
          <w:i/>
          <w:iCs/>
          <w:sz w:val="24"/>
          <w:szCs w:val="24"/>
          <w:vertAlign w:val="superscript"/>
        </w:rPr>
        <w:t>10</w:t>
      </w:r>
    </w:p>
    <w:p w:rsidR="00336DF6" w:rsidRDefault="00336DF6" w:rsidP="00294A41">
      <w:pPr>
        <w:pStyle w:val="ListParagraph"/>
        <w:spacing w:line="320" w:lineRule="exact"/>
        <w:ind w:left="0"/>
        <w:rPr>
          <w:sz w:val="24"/>
          <w:szCs w:val="24"/>
        </w:rPr>
      </w:pPr>
      <w:r w:rsidRPr="000C1106">
        <w:rPr>
          <w:sz w:val="24"/>
          <w:szCs w:val="24"/>
        </w:rPr>
        <w:t>Muirburn is the practice of burning old heathland vegetation to encourage new growth for grouse feeding The Muirburn Code gives statutory guidance on how heather burning should be carried out, with the primary aim of protecting nesting birds and property, rather than preserv</w:t>
      </w:r>
      <w:r>
        <w:rPr>
          <w:sz w:val="24"/>
          <w:szCs w:val="24"/>
        </w:rPr>
        <w:t>ing</w:t>
      </w:r>
      <w:r w:rsidRPr="000C1106">
        <w:rPr>
          <w:sz w:val="24"/>
          <w:szCs w:val="24"/>
        </w:rPr>
        <w:t xml:space="preserve"> soil C. Practitioners believe that there may be scope to update the Code to protect soil C, but at present there is some question regarding is the definition of best practice and how to enforce it. Continued discussion of section 58 in the Scotland Cli</w:t>
      </w:r>
      <w:r>
        <w:rPr>
          <w:sz w:val="24"/>
          <w:szCs w:val="24"/>
        </w:rPr>
        <w:t>m</w:t>
      </w:r>
      <w:r w:rsidRPr="000C1106">
        <w:rPr>
          <w:sz w:val="24"/>
          <w:szCs w:val="24"/>
        </w:rPr>
        <w:t>ate Change Act (2009) is relevant here as the intention of this clause was originally to protect ground-nesting birds if the timing of the nest</w:t>
      </w:r>
      <w:r>
        <w:rPr>
          <w:sz w:val="24"/>
          <w:szCs w:val="24"/>
        </w:rPr>
        <w:t>ing</w:t>
      </w:r>
      <w:r w:rsidRPr="000C1106">
        <w:rPr>
          <w:sz w:val="24"/>
          <w:szCs w:val="24"/>
        </w:rPr>
        <w:t xml:space="preserve"> season changed. However, such flexibility might allow better timing of muirburn to avoid damage to underlying peat </w:t>
      </w:r>
      <w:r w:rsidRPr="00A47EBF">
        <w:rPr>
          <w:sz w:val="24"/>
          <w:szCs w:val="24"/>
        </w:rPr>
        <w:t>e.g.,</w:t>
      </w:r>
      <w:r w:rsidRPr="000C1106">
        <w:rPr>
          <w:sz w:val="24"/>
          <w:szCs w:val="24"/>
        </w:rPr>
        <w:t xml:space="preserve"> after a particularly dry spell when a deeper burn could occur (</w:t>
      </w:r>
      <w:r w:rsidRPr="00FC692F">
        <w:rPr>
          <w:sz w:val="24"/>
          <w:szCs w:val="24"/>
          <w:highlight w:val="yellow"/>
        </w:rPr>
        <w:t>ref</w:t>
      </w:r>
      <w:r w:rsidRPr="000C1106">
        <w:rPr>
          <w:sz w:val="24"/>
          <w:szCs w:val="24"/>
        </w:rPr>
        <w:t xml:space="preserve">), or to minimise losses to the drainage system </w:t>
      </w:r>
      <w:r w:rsidRPr="00A47EBF">
        <w:rPr>
          <w:sz w:val="24"/>
          <w:szCs w:val="24"/>
        </w:rPr>
        <w:t>e.g.,</w:t>
      </w:r>
      <w:r w:rsidRPr="000C1106">
        <w:rPr>
          <w:sz w:val="24"/>
          <w:szCs w:val="24"/>
        </w:rPr>
        <w:t xml:space="preserve"> by disallowing muirburn prior to likely wetter </w:t>
      </w:r>
      <w:commentRangeStart w:id="5"/>
      <w:r w:rsidRPr="000C1106">
        <w:rPr>
          <w:sz w:val="24"/>
          <w:szCs w:val="24"/>
        </w:rPr>
        <w:t>periods</w:t>
      </w:r>
      <w:commentRangeEnd w:id="5"/>
      <w:r w:rsidRPr="000C1106">
        <w:rPr>
          <w:rStyle w:val="CommentReference"/>
          <w:sz w:val="24"/>
          <w:szCs w:val="24"/>
        </w:rPr>
        <w:commentReference w:id="5"/>
      </w:r>
      <w:r w:rsidRPr="000C1106">
        <w:rPr>
          <w:sz w:val="24"/>
          <w:szCs w:val="24"/>
        </w:rPr>
        <w:t>.</w:t>
      </w:r>
    </w:p>
    <w:p w:rsidR="00336DF6" w:rsidRDefault="00336DF6" w:rsidP="00294A41">
      <w:pPr>
        <w:pStyle w:val="ListParagraph"/>
        <w:spacing w:line="320" w:lineRule="exact"/>
        <w:ind w:left="0"/>
        <w:rPr>
          <w:rFonts w:cs="Times New Roman"/>
          <w:sz w:val="24"/>
          <w:szCs w:val="24"/>
        </w:rPr>
      </w:pPr>
    </w:p>
    <w:p w:rsidR="00336DF6" w:rsidRPr="002C5167" w:rsidRDefault="00336DF6" w:rsidP="00294A41">
      <w:pPr>
        <w:pStyle w:val="ListParagraph"/>
        <w:spacing w:line="320" w:lineRule="exact"/>
        <w:ind w:left="0"/>
        <w:rPr>
          <w:i/>
          <w:iCs/>
          <w:sz w:val="24"/>
          <w:szCs w:val="24"/>
          <w:vertAlign w:val="superscript"/>
        </w:rPr>
      </w:pPr>
      <w:r w:rsidRPr="002C5167">
        <w:rPr>
          <w:i/>
          <w:iCs/>
          <w:sz w:val="24"/>
          <w:szCs w:val="24"/>
        </w:rPr>
        <w:t>2.8.</w:t>
      </w:r>
      <w:r w:rsidRPr="00A769DD">
        <w:rPr>
          <w:rFonts w:cs="Times New Roman"/>
          <w:i/>
          <w:iCs/>
          <w:sz w:val="24"/>
          <w:szCs w:val="24"/>
        </w:rPr>
        <w:tab/>
      </w:r>
      <w:r w:rsidRPr="002C5167">
        <w:rPr>
          <w:i/>
          <w:iCs/>
          <w:sz w:val="24"/>
          <w:szCs w:val="24"/>
        </w:rPr>
        <w:t>Scottish Soil Framework (2009)</w:t>
      </w:r>
      <w:r w:rsidRPr="002C5167">
        <w:rPr>
          <w:i/>
          <w:iCs/>
          <w:sz w:val="24"/>
          <w:szCs w:val="24"/>
          <w:vertAlign w:val="superscript"/>
        </w:rPr>
        <w:t>11</w:t>
      </w:r>
    </w:p>
    <w:p w:rsidR="00336DF6" w:rsidRDefault="00336DF6" w:rsidP="00EA7D7D">
      <w:pPr>
        <w:pStyle w:val="ListParagraph"/>
        <w:spacing w:line="320" w:lineRule="exact"/>
        <w:ind w:left="0"/>
        <w:rPr>
          <w:sz w:val="24"/>
          <w:szCs w:val="24"/>
        </w:rPr>
      </w:pPr>
      <w:r w:rsidRPr="000C1106">
        <w:rPr>
          <w:sz w:val="24"/>
          <w:szCs w:val="24"/>
        </w:rPr>
        <w:t>This document aims to protect soil C and was developed with advice from a wide range of stakeholders. It is aimed at Scottish Government policy leads, delivery partners, environmental and business NGOs, research organisations and other key stakeholders with an interest in soils. It describes key pressures on soils, particularly climate change</w:t>
      </w:r>
      <w:r>
        <w:rPr>
          <w:sz w:val="24"/>
          <w:szCs w:val="24"/>
        </w:rPr>
        <w:t xml:space="preserve"> and</w:t>
      </w:r>
      <w:r w:rsidRPr="000C1106">
        <w:rPr>
          <w:sz w:val="24"/>
          <w:szCs w:val="24"/>
        </w:rPr>
        <w:t xml:space="preserve"> relevant policies to combat those threats, and identifies the future focus for soil protection, key soil outcomes and actions across a range of sectors. However, it does not introduce any new policy or legislation which might have binding requirements for those developing or managing peatlands.</w:t>
      </w:r>
      <w:r>
        <w:rPr>
          <w:sz w:val="24"/>
          <w:szCs w:val="24"/>
        </w:rPr>
        <w:t xml:space="preserve"> It could be that monitoring of catchment export would be required to assess if changes in land-use had resulted in increased lateral export to the drainage system.</w:t>
      </w:r>
    </w:p>
    <w:p w:rsidR="00336DF6" w:rsidRPr="000C1106" w:rsidRDefault="00336DF6" w:rsidP="00EA7D7D">
      <w:pPr>
        <w:pStyle w:val="ListParagraph"/>
        <w:spacing w:line="320" w:lineRule="exact"/>
        <w:ind w:left="0"/>
        <w:rPr>
          <w:rFonts w:cs="Times New Roman"/>
          <w:sz w:val="24"/>
          <w:szCs w:val="24"/>
        </w:rPr>
      </w:pPr>
    </w:p>
    <w:p w:rsidR="00336DF6" w:rsidRPr="002C5167" w:rsidRDefault="00336DF6" w:rsidP="00445F6A">
      <w:pPr>
        <w:pStyle w:val="ListParagraph"/>
        <w:spacing w:line="320" w:lineRule="exact"/>
        <w:ind w:left="0"/>
        <w:rPr>
          <w:i/>
          <w:iCs/>
          <w:sz w:val="24"/>
          <w:szCs w:val="24"/>
          <w:vertAlign w:val="superscript"/>
        </w:rPr>
      </w:pPr>
      <w:r w:rsidRPr="002C5167">
        <w:rPr>
          <w:i/>
          <w:iCs/>
          <w:sz w:val="24"/>
          <w:szCs w:val="24"/>
        </w:rPr>
        <w:t>2.9.</w:t>
      </w:r>
      <w:r w:rsidRPr="00A769DD">
        <w:rPr>
          <w:rFonts w:cs="Times New Roman"/>
          <w:i/>
          <w:iCs/>
          <w:sz w:val="24"/>
          <w:szCs w:val="24"/>
        </w:rPr>
        <w:tab/>
      </w:r>
      <w:r w:rsidRPr="002C5167">
        <w:rPr>
          <w:i/>
          <w:iCs/>
          <w:sz w:val="24"/>
          <w:szCs w:val="24"/>
        </w:rPr>
        <w:t>UK Forestry Commission Standard</w:t>
      </w:r>
      <w:r w:rsidRPr="002C5167">
        <w:rPr>
          <w:i/>
          <w:iCs/>
          <w:sz w:val="24"/>
          <w:szCs w:val="24"/>
          <w:vertAlign w:val="superscript"/>
        </w:rPr>
        <w:t>12</w:t>
      </w:r>
    </w:p>
    <w:p w:rsidR="00336DF6" w:rsidRPr="009D756D" w:rsidRDefault="00336DF6" w:rsidP="00BF5FD0">
      <w:pPr>
        <w:spacing w:line="320" w:lineRule="exact"/>
        <w:rPr>
          <w:sz w:val="24"/>
          <w:szCs w:val="24"/>
        </w:rPr>
      </w:pPr>
      <w:r w:rsidRPr="009D756D">
        <w:rPr>
          <w:sz w:val="24"/>
          <w:szCs w:val="24"/>
        </w:rPr>
        <w:t xml:space="preserve">The UK Forestry Standard (UKFS) is the reference standard for sustainable forest management in the UK. The UKFS is underpinned by a series of Guidelines, describes the context for forestry in the UK, outlines approach of the UK governments to sustainable forest management, defines standards and requirements and provides a basis for regulation and monitoring. </w:t>
      </w:r>
    </w:p>
    <w:p w:rsidR="00336DF6" w:rsidRPr="009D756D" w:rsidRDefault="00336DF6" w:rsidP="00BF5FD0">
      <w:pPr>
        <w:spacing w:line="320" w:lineRule="exact"/>
        <w:rPr>
          <w:sz w:val="24"/>
          <w:szCs w:val="24"/>
        </w:rPr>
      </w:pPr>
      <w:r w:rsidRPr="009D756D">
        <w:rPr>
          <w:sz w:val="24"/>
          <w:szCs w:val="24"/>
        </w:rPr>
        <w:t>The Forests and Water Guidelines</w:t>
      </w:r>
      <w:r>
        <w:rPr>
          <w:sz w:val="24"/>
          <w:szCs w:val="24"/>
          <w:vertAlign w:val="superscript"/>
        </w:rPr>
        <w:t>1</w:t>
      </w:r>
      <w:r w:rsidRPr="009D756D">
        <w:rPr>
          <w:sz w:val="24"/>
          <w:szCs w:val="24"/>
        </w:rPr>
        <w:t xml:space="preserve"> suggest that actions are taken to ‘Ensure the removal of forest products from the site, including non-timber products, does not deplete site fertility or soil carbon over the long term and maintains the site potential.’ This allows interpretations resulting actions focussing on drainage pathways.</w:t>
      </w:r>
    </w:p>
    <w:p w:rsidR="00336DF6" w:rsidRPr="000C1106" w:rsidRDefault="00336DF6" w:rsidP="00BF5FD0">
      <w:pPr>
        <w:spacing w:line="320" w:lineRule="exact"/>
        <w:rPr>
          <w:rFonts w:cs="Times New Roman"/>
          <w:sz w:val="24"/>
          <w:szCs w:val="24"/>
        </w:rPr>
      </w:pPr>
      <w:r w:rsidRPr="009D756D">
        <w:rPr>
          <w:sz w:val="24"/>
          <w:szCs w:val="24"/>
        </w:rPr>
        <w:t>The Forestry and Climate Change Guidelines</w:t>
      </w:r>
      <w:r>
        <w:rPr>
          <w:sz w:val="24"/>
          <w:szCs w:val="24"/>
          <w:vertAlign w:val="superscript"/>
        </w:rPr>
        <w:t>13</w:t>
      </w:r>
      <w:r>
        <w:rPr>
          <w:sz w:val="24"/>
          <w:szCs w:val="24"/>
        </w:rPr>
        <w:t xml:space="preserve"> </w:t>
      </w:r>
      <w:r w:rsidRPr="009D756D">
        <w:rPr>
          <w:sz w:val="24"/>
          <w:szCs w:val="24"/>
        </w:rPr>
        <w:t xml:space="preserve">recognise that peat can represent a larger carbon store than forests and </w:t>
      </w:r>
      <w:r>
        <w:rPr>
          <w:sz w:val="24"/>
          <w:szCs w:val="24"/>
        </w:rPr>
        <w:t>recommends that Forestry on pea</w:t>
      </w:r>
      <w:r w:rsidRPr="009D756D">
        <w:rPr>
          <w:sz w:val="24"/>
          <w:szCs w:val="24"/>
        </w:rPr>
        <w:t>t deeper than 50</w:t>
      </w:r>
      <w:r>
        <w:rPr>
          <w:sz w:val="24"/>
          <w:szCs w:val="24"/>
        </w:rPr>
        <w:t xml:space="preserve"> </w:t>
      </w:r>
      <w:r w:rsidRPr="009D756D">
        <w:rPr>
          <w:sz w:val="24"/>
          <w:szCs w:val="24"/>
        </w:rPr>
        <w:t>cm is avoided and  the impacts of disturbance associated with forestry are considered (although carbon losses via aquatic pathways are not spe</w:t>
      </w:r>
      <w:r>
        <w:rPr>
          <w:sz w:val="24"/>
          <w:szCs w:val="24"/>
        </w:rPr>
        <w:t>cified). It is also recommended</w:t>
      </w:r>
      <w:r w:rsidRPr="009D756D">
        <w:rPr>
          <w:sz w:val="24"/>
          <w:szCs w:val="24"/>
        </w:rPr>
        <w:t xml:space="preserve"> </w:t>
      </w:r>
      <w:r>
        <w:rPr>
          <w:sz w:val="24"/>
          <w:szCs w:val="24"/>
        </w:rPr>
        <w:t>that</w:t>
      </w:r>
      <w:r w:rsidRPr="009D756D">
        <w:rPr>
          <w:sz w:val="24"/>
          <w:szCs w:val="24"/>
        </w:rPr>
        <w:t xml:space="preserve"> planting next to bog habitats is avoided.</w:t>
      </w:r>
    </w:p>
    <w:p w:rsidR="00336DF6" w:rsidRPr="000C1106" w:rsidRDefault="00336DF6" w:rsidP="00F20BED">
      <w:pPr>
        <w:spacing w:line="320" w:lineRule="exact"/>
        <w:rPr>
          <w:rFonts w:cs="Times New Roman"/>
          <w:sz w:val="24"/>
          <w:szCs w:val="24"/>
        </w:rPr>
      </w:pPr>
    </w:p>
    <w:p w:rsidR="00336DF6" w:rsidRPr="000367F7" w:rsidRDefault="00336DF6" w:rsidP="00C656A9">
      <w:pPr>
        <w:pStyle w:val="ListParagraph"/>
        <w:spacing w:line="320" w:lineRule="exact"/>
        <w:ind w:left="0"/>
        <w:rPr>
          <w:rFonts w:cs="Times New Roman"/>
          <w:i/>
          <w:iCs/>
          <w:sz w:val="24"/>
          <w:szCs w:val="24"/>
        </w:rPr>
      </w:pPr>
      <w:r w:rsidRPr="000367F7">
        <w:rPr>
          <w:i/>
          <w:iCs/>
          <w:sz w:val="24"/>
          <w:szCs w:val="24"/>
        </w:rPr>
        <w:t>2.10.</w:t>
      </w:r>
      <w:r w:rsidRPr="00A769DD">
        <w:rPr>
          <w:rFonts w:cs="Times New Roman"/>
          <w:i/>
          <w:iCs/>
          <w:sz w:val="24"/>
          <w:szCs w:val="24"/>
        </w:rPr>
        <w:tab/>
      </w:r>
      <w:r w:rsidRPr="000367F7">
        <w:rPr>
          <w:i/>
          <w:iCs/>
          <w:sz w:val="24"/>
          <w:szCs w:val="24"/>
        </w:rPr>
        <w:t>Formal requirements for considering C loss to drainage in an environmental impact assessment.</w:t>
      </w:r>
    </w:p>
    <w:p w:rsidR="00336DF6" w:rsidRPr="000C1106" w:rsidRDefault="00336DF6" w:rsidP="00480F79">
      <w:pPr>
        <w:spacing w:line="320" w:lineRule="exact"/>
        <w:rPr>
          <w:rFonts w:cs="Times New Roman"/>
          <w:sz w:val="24"/>
          <w:szCs w:val="24"/>
        </w:rPr>
      </w:pPr>
      <w:r w:rsidRPr="000C1106">
        <w:rPr>
          <w:sz w:val="24"/>
          <w:szCs w:val="24"/>
        </w:rPr>
        <w:t xml:space="preserve">There is no </w:t>
      </w:r>
      <w:commentRangeStart w:id="6"/>
      <w:r w:rsidRPr="00146286">
        <w:rPr>
          <w:sz w:val="24"/>
          <w:szCs w:val="24"/>
        </w:rPr>
        <w:t>UK</w:t>
      </w:r>
      <w:commentRangeEnd w:id="6"/>
      <w:r>
        <w:rPr>
          <w:rStyle w:val="CommentReference"/>
        </w:rPr>
        <w:commentReference w:id="6"/>
      </w:r>
      <w:r w:rsidRPr="000C1106">
        <w:rPr>
          <w:sz w:val="24"/>
          <w:szCs w:val="24"/>
        </w:rPr>
        <w:t xml:space="preserve"> legislative requirement that carbon emissions or management be included in the planning process assessments of a development on peatland carbon landscapes. </w:t>
      </w:r>
      <w:r>
        <w:rPr>
          <w:sz w:val="24"/>
          <w:szCs w:val="24"/>
        </w:rPr>
        <w:t>Thus</w:t>
      </w:r>
      <w:r w:rsidRPr="000C1106">
        <w:rPr>
          <w:sz w:val="24"/>
          <w:szCs w:val="24"/>
        </w:rPr>
        <w:t xml:space="preserve"> there </w:t>
      </w:r>
      <w:r>
        <w:rPr>
          <w:sz w:val="24"/>
          <w:szCs w:val="24"/>
        </w:rPr>
        <w:t>is no</w:t>
      </w:r>
      <w:r w:rsidRPr="000C1106">
        <w:rPr>
          <w:sz w:val="24"/>
          <w:szCs w:val="24"/>
        </w:rPr>
        <w:t xml:space="preserve"> formal requirement of </w:t>
      </w:r>
      <w:r>
        <w:rPr>
          <w:sz w:val="24"/>
          <w:szCs w:val="24"/>
        </w:rPr>
        <w:t>the environmental impact analysis (EIA)</w:t>
      </w:r>
      <w:r w:rsidRPr="000C1106">
        <w:rPr>
          <w:sz w:val="24"/>
          <w:szCs w:val="24"/>
        </w:rPr>
        <w:t xml:space="preserve"> that an analysis of the impact of any development on peat includes an assessment of the potential impacts on carbon sequestration, losses and gains. However in 2008 the Scottish government first commissioned and published its ‘Carbon Payback Calculator for Wind Farms on Peatland’</w:t>
      </w:r>
      <w:r>
        <w:rPr>
          <w:sz w:val="24"/>
          <w:szCs w:val="24"/>
          <w:vertAlign w:val="superscript"/>
        </w:rPr>
        <w:t>14</w:t>
      </w:r>
      <w:r w:rsidRPr="000C1106">
        <w:rPr>
          <w:sz w:val="24"/>
          <w:szCs w:val="24"/>
        </w:rPr>
        <w:t xml:space="preserve">, subsequently </w:t>
      </w:r>
      <w:r>
        <w:rPr>
          <w:sz w:val="24"/>
          <w:szCs w:val="24"/>
        </w:rPr>
        <w:t>revised and republished</w:t>
      </w:r>
      <w:r w:rsidRPr="000C1106">
        <w:rPr>
          <w:sz w:val="24"/>
          <w:szCs w:val="24"/>
        </w:rPr>
        <w:t xml:space="preserve"> in 2011. This is a</w:t>
      </w:r>
      <w:r>
        <w:rPr>
          <w:sz w:val="24"/>
          <w:szCs w:val="24"/>
        </w:rPr>
        <w:t>n open access</w:t>
      </w:r>
      <w:r w:rsidRPr="000C1106">
        <w:rPr>
          <w:sz w:val="24"/>
          <w:szCs w:val="24"/>
        </w:rPr>
        <w:t xml:space="preserve"> spreadsheet-based </w:t>
      </w:r>
      <w:r w:rsidRPr="000C1106">
        <w:rPr>
          <w:sz w:val="24"/>
          <w:szCs w:val="24"/>
        </w:rPr>
        <w:lastRenderedPageBreak/>
        <w:t>tool which calculates the period of time which a windfarm development on peatland will take to pay back the carbon lost to the atmosphere as a result of its construction. In the revised calculator, carbon losses include those associated with the construction processes, from land use change such as forest clearance, from drainage and from disturbance of peat soils (</w:t>
      </w:r>
      <w:proofErr w:type="spellStart"/>
      <w:r w:rsidRPr="000C1106">
        <w:rPr>
          <w:sz w:val="24"/>
          <w:szCs w:val="24"/>
        </w:rPr>
        <w:t>Nayak</w:t>
      </w:r>
      <w:proofErr w:type="spellEnd"/>
      <w:r w:rsidRPr="000C1106">
        <w:rPr>
          <w:sz w:val="24"/>
          <w:szCs w:val="24"/>
        </w:rPr>
        <w:t xml:space="preserve"> </w:t>
      </w:r>
      <w:r w:rsidRPr="003A6721">
        <w:rPr>
          <w:i/>
          <w:sz w:val="24"/>
          <w:szCs w:val="24"/>
        </w:rPr>
        <w:t>et al.</w:t>
      </w:r>
      <w:r w:rsidRPr="000C1106">
        <w:rPr>
          <w:sz w:val="24"/>
          <w:szCs w:val="24"/>
        </w:rPr>
        <w:t xml:space="preserve"> 2012)</w:t>
      </w:r>
      <w:r>
        <w:rPr>
          <w:sz w:val="24"/>
          <w:szCs w:val="24"/>
        </w:rPr>
        <w:t>.</w:t>
      </w:r>
    </w:p>
    <w:p w:rsidR="00336DF6" w:rsidRPr="000C1106" w:rsidRDefault="00336DF6" w:rsidP="00480F79">
      <w:pPr>
        <w:spacing w:line="320" w:lineRule="exact"/>
        <w:rPr>
          <w:sz w:val="24"/>
          <w:szCs w:val="24"/>
        </w:rPr>
      </w:pPr>
      <w:r w:rsidRPr="000C1106">
        <w:rPr>
          <w:sz w:val="24"/>
          <w:szCs w:val="24"/>
        </w:rPr>
        <w:t xml:space="preserve">Increasingly renewable energy developments on peatlands are subjected to an analysis using the Carbon Calculator for </w:t>
      </w:r>
      <w:proofErr w:type="spellStart"/>
      <w:r w:rsidRPr="000C1106">
        <w:rPr>
          <w:sz w:val="24"/>
          <w:szCs w:val="24"/>
        </w:rPr>
        <w:t>Windfarms</w:t>
      </w:r>
      <w:proofErr w:type="spellEnd"/>
      <w:r w:rsidRPr="000C1106">
        <w:rPr>
          <w:sz w:val="24"/>
          <w:szCs w:val="24"/>
        </w:rPr>
        <w:t xml:space="preserve"> on Peatland. The insistence by statutory consultees that developers or their representatives undertake an analysis using this tool represents an interesting development in the move towards carbon accounting and management in peatland carbon landscapes and their drainage systems</w:t>
      </w:r>
      <w:r>
        <w:rPr>
          <w:sz w:val="24"/>
          <w:szCs w:val="24"/>
        </w:rPr>
        <w:t>;</w:t>
      </w:r>
      <w:r w:rsidRPr="000C1106">
        <w:rPr>
          <w:sz w:val="24"/>
          <w:szCs w:val="24"/>
        </w:rPr>
        <w:t xml:space="preserve"> the calculator has become a </w:t>
      </w:r>
      <w:r w:rsidRPr="000C1106">
        <w:rPr>
          <w:i/>
          <w:iCs/>
          <w:sz w:val="24"/>
          <w:szCs w:val="24"/>
        </w:rPr>
        <w:t>de-facto</w:t>
      </w:r>
      <w:r w:rsidRPr="000C1106">
        <w:rPr>
          <w:sz w:val="24"/>
          <w:szCs w:val="24"/>
        </w:rPr>
        <w:t xml:space="preserve"> requirement of the planning and consenting process without a formal legislative requirement for its use. However there are no statutory limits on payback times for these developments and consent appears to be granted following dialogue between the developers and the consultees. </w:t>
      </w:r>
    </w:p>
    <w:p w:rsidR="00336DF6" w:rsidRDefault="00336DF6" w:rsidP="00480F79">
      <w:pPr>
        <w:spacing w:line="320" w:lineRule="exact"/>
        <w:rPr>
          <w:rFonts w:cs="Times New Roman"/>
          <w:sz w:val="24"/>
          <w:szCs w:val="24"/>
        </w:rPr>
      </w:pPr>
      <w:r w:rsidRPr="000C1106">
        <w:rPr>
          <w:sz w:val="24"/>
          <w:szCs w:val="24"/>
        </w:rPr>
        <w:t>The requirement for windfarm developments to undergo assessments with the carbon calculator is not shared with other types of development which may have similar or greater impacts on peatlands yet provide no carbon payback during their operational lifetime (</w:t>
      </w:r>
      <w:r w:rsidRPr="00A47EBF">
        <w:rPr>
          <w:sz w:val="24"/>
          <w:szCs w:val="24"/>
        </w:rPr>
        <w:t>e.g.,</w:t>
      </w:r>
      <w:r w:rsidRPr="000C1106">
        <w:rPr>
          <w:sz w:val="24"/>
          <w:szCs w:val="24"/>
        </w:rPr>
        <w:t xml:space="preserve"> roads, housing, and opencast mining). To some extent the move towards carbon accounting for peatland development and management may be viewed as an evolutionary process and the development of the Carbon Payback Calculator may be a focal point stimulating further developments in this area. Some consultants use the payback calculator as a tool to determine aspects of carbon budgeting for renewables developments not sited on peat. This can be helpful in informing management of the development process to reduce carbon emissions and represents an interesting wider application for the tool perhaps not originally envisaged by its creators. The structure of the calculator is such that each component offers viable process-specific calculations (with some linkage to development generic variables </w:t>
      </w:r>
      <w:r w:rsidRPr="00A47EBF">
        <w:rPr>
          <w:sz w:val="24"/>
          <w:szCs w:val="24"/>
        </w:rPr>
        <w:t>e.g.,</w:t>
      </w:r>
      <w:r w:rsidRPr="000C1106">
        <w:rPr>
          <w:sz w:val="24"/>
          <w:szCs w:val="24"/>
        </w:rPr>
        <w:t xml:space="preserve"> size of site) and thus an approach similar to this</w:t>
      </w:r>
      <w:r>
        <w:rPr>
          <w:sz w:val="24"/>
          <w:szCs w:val="24"/>
        </w:rPr>
        <w:t>,</w:t>
      </w:r>
      <w:r w:rsidRPr="000C1106">
        <w:rPr>
          <w:sz w:val="24"/>
          <w:szCs w:val="24"/>
        </w:rPr>
        <w:t xml:space="preserve"> offers potential in estimating a footprint of a</w:t>
      </w:r>
      <w:r>
        <w:rPr>
          <w:sz w:val="24"/>
          <w:szCs w:val="24"/>
        </w:rPr>
        <w:t>ny</w:t>
      </w:r>
      <w:r w:rsidRPr="000C1106">
        <w:rPr>
          <w:sz w:val="24"/>
          <w:szCs w:val="24"/>
        </w:rPr>
        <w:t xml:space="preserve"> landscape development that changes C export to the drainage waters</w:t>
      </w:r>
      <w:r>
        <w:rPr>
          <w:sz w:val="24"/>
          <w:szCs w:val="24"/>
        </w:rPr>
        <w:t>. This need to calculate the carbon payback through such an adapted application could be incorporated into future legislation that requires estimates of carbon export to drainage to be managed.</w:t>
      </w:r>
    </w:p>
    <w:p w:rsidR="00336DF6" w:rsidRPr="00291BA5" w:rsidRDefault="00336DF6" w:rsidP="005A285F">
      <w:pPr>
        <w:pStyle w:val="ListParagraph"/>
        <w:spacing w:line="320" w:lineRule="exact"/>
        <w:ind w:left="0"/>
        <w:rPr>
          <w:b/>
          <w:bCs/>
          <w:sz w:val="24"/>
          <w:szCs w:val="24"/>
        </w:rPr>
      </w:pPr>
      <w:r>
        <w:rPr>
          <w:rFonts w:cs="Times New Roman"/>
          <w:b/>
          <w:bCs/>
          <w:sz w:val="24"/>
          <w:szCs w:val="24"/>
          <w:highlight w:val="lightGray"/>
        </w:rPr>
        <w:br w:type="page"/>
      </w:r>
      <w:r>
        <w:rPr>
          <w:b/>
          <w:bCs/>
          <w:sz w:val="24"/>
          <w:szCs w:val="24"/>
        </w:rPr>
        <w:lastRenderedPageBreak/>
        <w:t xml:space="preserve">Chapter 3: </w:t>
      </w:r>
      <w:r w:rsidRPr="00291BA5">
        <w:rPr>
          <w:b/>
          <w:bCs/>
          <w:sz w:val="24"/>
          <w:szCs w:val="24"/>
        </w:rPr>
        <w:t>Production, transfers and export of aqueous carbon within and from catchments</w:t>
      </w:r>
    </w:p>
    <w:p w:rsidR="00336DF6" w:rsidRDefault="00336DF6" w:rsidP="0078536D">
      <w:pPr>
        <w:autoSpaceDE w:val="0"/>
        <w:autoSpaceDN w:val="0"/>
        <w:adjustRightInd w:val="0"/>
        <w:spacing w:line="320" w:lineRule="exact"/>
        <w:rPr>
          <w:sz w:val="24"/>
          <w:szCs w:val="24"/>
        </w:rPr>
      </w:pPr>
      <w:r w:rsidRPr="000C1106">
        <w:rPr>
          <w:sz w:val="24"/>
          <w:szCs w:val="24"/>
        </w:rPr>
        <w:t xml:space="preserve">Drainage routes in carbon-rich landscapes are the key pathways for the transfer of terrestrial carbon from peat soils to lakes, oceans and the atmosphere. To understand aqueous carbon losses and the potential for their manipulation by human activities it is important to understand first the mechanism of aquatic C production with these landscapes and secondly the different hydrological </w:t>
      </w:r>
      <w:r>
        <w:rPr>
          <w:sz w:val="24"/>
          <w:szCs w:val="24"/>
        </w:rPr>
        <w:t>pathways through</w:t>
      </w:r>
      <w:r w:rsidRPr="000C1106">
        <w:rPr>
          <w:sz w:val="24"/>
          <w:szCs w:val="24"/>
        </w:rPr>
        <w:t xml:space="preserve"> which water passes through </w:t>
      </w:r>
      <w:r>
        <w:rPr>
          <w:sz w:val="24"/>
          <w:szCs w:val="24"/>
        </w:rPr>
        <w:t>terrestrial C stores</w:t>
      </w:r>
      <w:r w:rsidRPr="000C1106">
        <w:rPr>
          <w:sz w:val="24"/>
          <w:szCs w:val="24"/>
        </w:rPr>
        <w:t xml:space="preserve"> and </w:t>
      </w:r>
      <w:r>
        <w:rPr>
          <w:sz w:val="24"/>
          <w:szCs w:val="24"/>
        </w:rPr>
        <w:t xml:space="preserve">thus </w:t>
      </w:r>
      <w:r w:rsidRPr="000C1106">
        <w:rPr>
          <w:sz w:val="24"/>
          <w:szCs w:val="24"/>
        </w:rPr>
        <w:t>can export C. In this chapter we first summarise the processes by which DOC (generally the largest aqueous C pool) is produced in organic soils and soil horizons</w:t>
      </w:r>
      <w:r>
        <w:rPr>
          <w:sz w:val="24"/>
          <w:szCs w:val="24"/>
        </w:rPr>
        <w:t xml:space="preserve"> </w:t>
      </w:r>
      <w:r w:rsidRPr="000C1106">
        <w:rPr>
          <w:sz w:val="24"/>
          <w:szCs w:val="24"/>
        </w:rPr>
        <w:t xml:space="preserve">and then we discuss the hydrological controls </w:t>
      </w:r>
      <w:r>
        <w:rPr>
          <w:sz w:val="24"/>
          <w:szCs w:val="24"/>
        </w:rPr>
        <w:t xml:space="preserve">of </w:t>
      </w:r>
      <w:r w:rsidRPr="000C1106">
        <w:rPr>
          <w:sz w:val="24"/>
          <w:szCs w:val="24"/>
        </w:rPr>
        <w:t xml:space="preserve">aqueous C export. Finally we outline </w:t>
      </w:r>
      <w:r>
        <w:rPr>
          <w:sz w:val="24"/>
          <w:szCs w:val="24"/>
        </w:rPr>
        <w:t>of the production and export processes of</w:t>
      </w:r>
      <w:r w:rsidRPr="000C1106">
        <w:rPr>
          <w:sz w:val="24"/>
          <w:szCs w:val="24"/>
        </w:rPr>
        <w:t xml:space="preserve"> particulate organic carbon</w:t>
      </w:r>
      <w:r>
        <w:rPr>
          <w:sz w:val="24"/>
          <w:szCs w:val="24"/>
        </w:rPr>
        <w:t xml:space="preserve"> and</w:t>
      </w:r>
      <w:r w:rsidRPr="000C1106">
        <w:rPr>
          <w:sz w:val="24"/>
          <w:szCs w:val="24"/>
        </w:rPr>
        <w:t xml:space="preserve"> dissolved inorganic </w:t>
      </w:r>
      <w:r>
        <w:rPr>
          <w:sz w:val="24"/>
          <w:szCs w:val="24"/>
        </w:rPr>
        <w:t>carbon.</w:t>
      </w:r>
    </w:p>
    <w:p w:rsidR="00336DF6" w:rsidRPr="000C1106" w:rsidRDefault="00336DF6" w:rsidP="0078536D">
      <w:pPr>
        <w:autoSpaceDE w:val="0"/>
        <w:autoSpaceDN w:val="0"/>
        <w:adjustRightInd w:val="0"/>
        <w:spacing w:line="320" w:lineRule="exact"/>
        <w:rPr>
          <w:rFonts w:cs="Times New Roman"/>
          <w:sz w:val="24"/>
          <w:szCs w:val="24"/>
        </w:rPr>
      </w:pPr>
    </w:p>
    <w:p w:rsidR="00336DF6" w:rsidRDefault="00336DF6" w:rsidP="00CA1138">
      <w:pPr>
        <w:spacing w:after="40" w:line="320" w:lineRule="exact"/>
        <w:rPr>
          <w:rFonts w:cs="Times New Roman"/>
          <w:sz w:val="24"/>
          <w:szCs w:val="24"/>
        </w:rPr>
      </w:pPr>
      <w:r>
        <w:rPr>
          <w:i/>
          <w:iCs/>
          <w:sz w:val="24"/>
          <w:szCs w:val="24"/>
        </w:rPr>
        <w:t>3.1</w:t>
      </w:r>
      <w:r>
        <w:rPr>
          <w:i/>
          <w:iCs/>
          <w:sz w:val="24"/>
          <w:szCs w:val="24"/>
        </w:rPr>
        <w:tab/>
        <w:t>Formation</w:t>
      </w:r>
      <w:r w:rsidRPr="002C5167">
        <w:rPr>
          <w:i/>
          <w:iCs/>
          <w:sz w:val="24"/>
          <w:szCs w:val="24"/>
        </w:rPr>
        <w:t xml:space="preserve"> of dissolved organic carbon (DOC).</w:t>
      </w:r>
    </w:p>
    <w:p w:rsidR="00336DF6" w:rsidRPr="000C1106" w:rsidRDefault="00336DF6" w:rsidP="0078536D">
      <w:pPr>
        <w:spacing w:line="320" w:lineRule="exact"/>
        <w:rPr>
          <w:sz w:val="24"/>
          <w:szCs w:val="24"/>
        </w:rPr>
      </w:pPr>
      <w:r w:rsidRPr="000C1106">
        <w:rPr>
          <w:sz w:val="24"/>
          <w:szCs w:val="24"/>
        </w:rPr>
        <w:t>There are thought to be two broad types of DOC. The first DOC type is produced by the roots of living plants and subsequently modified by bacteria (</w:t>
      </w:r>
      <w:proofErr w:type="spellStart"/>
      <w:r w:rsidRPr="000C1106">
        <w:rPr>
          <w:sz w:val="24"/>
          <w:szCs w:val="24"/>
        </w:rPr>
        <w:t>Kuzyakov</w:t>
      </w:r>
      <w:proofErr w:type="spellEnd"/>
      <w:r w:rsidRPr="000C1106">
        <w:rPr>
          <w:sz w:val="24"/>
          <w:szCs w:val="24"/>
        </w:rPr>
        <w:t>, 2002). Much of this material is produced in the growing season and quickly lost from the system (within a year). Export of this material is thought to contribute to the marked seasonal profile of higher [DOC] in temperate drainage sy</w:t>
      </w:r>
      <w:r>
        <w:rPr>
          <w:sz w:val="24"/>
          <w:szCs w:val="24"/>
        </w:rPr>
        <w:t>stems in the late summer months</w:t>
      </w:r>
      <w:r w:rsidRPr="000C1106">
        <w:rPr>
          <w:sz w:val="24"/>
          <w:szCs w:val="24"/>
        </w:rPr>
        <w:t xml:space="preserve"> observed in time series datasets (</w:t>
      </w:r>
      <w:r w:rsidRPr="00F815AC">
        <w:rPr>
          <w:sz w:val="24"/>
          <w:szCs w:val="24"/>
        </w:rPr>
        <w:t>Fig.</w:t>
      </w:r>
      <w:r w:rsidRPr="00FB75B2">
        <w:rPr>
          <w:sz w:val="24"/>
          <w:szCs w:val="24"/>
        </w:rPr>
        <w:t xml:space="preserve"> 3.1 below</w:t>
      </w:r>
      <w:r w:rsidRPr="000C1106">
        <w:rPr>
          <w:sz w:val="24"/>
          <w:szCs w:val="24"/>
        </w:rPr>
        <w:t>). This DOC pool represents rapid C cycling within the peatland C</w:t>
      </w:r>
      <w:r>
        <w:rPr>
          <w:sz w:val="24"/>
          <w:szCs w:val="24"/>
        </w:rPr>
        <w:t>.</w:t>
      </w:r>
      <w:r w:rsidRPr="000C1106">
        <w:rPr>
          <w:sz w:val="24"/>
          <w:szCs w:val="24"/>
        </w:rPr>
        <w:t xml:space="preserve">  </w:t>
      </w:r>
    </w:p>
    <w:p w:rsidR="00336DF6" w:rsidRDefault="002F4904" w:rsidP="0078536D">
      <w:pPr>
        <w:spacing w:line="320" w:lineRule="exact"/>
        <w:rPr>
          <w:rFonts w:cs="Times New Roman"/>
          <w:sz w:val="24"/>
          <w:szCs w:val="24"/>
        </w:rPr>
      </w:pPr>
      <w:r>
        <w:rPr>
          <w:noProof/>
          <w:lang w:eastAsia="en-GB"/>
        </w:rPr>
        <mc:AlternateContent>
          <mc:Choice Requires="wps">
            <w:drawing>
              <wp:anchor distT="0" distB="0" distL="114300" distR="114300" simplePos="0" relativeHeight="251649536" behindDoc="1" locked="1" layoutInCell="1" allowOverlap="1">
                <wp:simplePos x="0" y="0"/>
                <wp:positionH relativeFrom="column">
                  <wp:posOffset>0</wp:posOffset>
                </wp:positionH>
                <wp:positionV relativeFrom="paragraph">
                  <wp:posOffset>25400</wp:posOffset>
                </wp:positionV>
                <wp:extent cx="6021705" cy="3571240"/>
                <wp:effectExtent l="0" t="0" r="0" b="3810"/>
                <wp:wrapSquare wrapText="bothSides"/>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357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78536D">
                            <w:pPr>
                              <w:rPr>
                                <w:rFonts w:cs="Times New Roman"/>
                              </w:rPr>
                            </w:pPr>
                            <w:r>
                              <w:rPr>
                                <w:rFonts w:cs="Times New Roman"/>
                                <w:noProof/>
                                <w:lang w:eastAsia="en-GB"/>
                              </w:rPr>
                              <w:drawing>
                                <wp:inline distT="0" distB="0" distL="0" distR="0">
                                  <wp:extent cx="4895850" cy="27813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781300"/>
                                          </a:xfrm>
                                          <a:prstGeom prst="rect">
                                            <a:avLst/>
                                          </a:prstGeom>
                                          <a:noFill/>
                                          <a:ln>
                                            <a:noFill/>
                                          </a:ln>
                                        </pic:spPr>
                                      </pic:pic>
                                    </a:graphicData>
                                  </a:graphic>
                                </wp:inline>
                              </w:drawing>
                            </w:r>
                          </w:p>
                          <w:p w:rsidR="00336DF6" w:rsidRDefault="00336DF6" w:rsidP="0078536D">
                            <w:proofErr w:type="gramStart"/>
                            <w:r>
                              <w:t>Fig 3.1.</w:t>
                            </w:r>
                            <w:proofErr w:type="gramEnd"/>
                            <w:r>
                              <w:t xml:space="preserve"> </w:t>
                            </w:r>
                            <w:proofErr w:type="gramStart"/>
                            <w:r>
                              <w:t xml:space="preserve">Marked seasonal changes in [DOC] from two catchments in Wales (Freeman </w:t>
                            </w:r>
                            <w:r w:rsidRPr="003A6721">
                              <w:rPr>
                                <w:i/>
                              </w:rPr>
                              <w:t>et al.</w:t>
                            </w:r>
                            <w:r>
                              <w:t xml:space="preserve"> 2004).</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0;margin-top:2pt;width:474.15pt;height:28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" stroked="f">
                <v:textbox>
                  <w:txbxContent>
                    <w:p w:rsidR="00336DF6" w:rsidRDefault="002F4904" w:rsidP="0078536D">
                      <w:pPr>
                        <w:rPr>
                          <w:rFonts w:cs="Times New Roman"/>
                        </w:rPr>
                      </w:pPr>
                      <w:r>
                        <w:rPr>
                          <w:rFonts w:cs="Times New Roman"/>
                          <w:noProof/>
                          <w:lang w:eastAsia="en-GB"/>
                        </w:rPr>
                        <w:drawing>
                          <wp:inline distT="0" distB="0" distL="0" distR="0">
                            <wp:extent cx="4895850" cy="27813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781300"/>
                                    </a:xfrm>
                                    <a:prstGeom prst="rect">
                                      <a:avLst/>
                                    </a:prstGeom>
                                    <a:noFill/>
                                    <a:ln>
                                      <a:noFill/>
                                    </a:ln>
                                  </pic:spPr>
                                </pic:pic>
                              </a:graphicData>
                            </a:graphic>
                          </wp:inline>
                        </w:drawing>
                      </w:r>
                    </w:p>
                    <w:p w:rsidR="00336DF6" w:rsidRDefault="00336DF6" w:rsidP="0078536D">
                      <w:proofErr w:type="gramStart"/>
                      <w:r>
                        <w:t>Fig 3.1.</w:t>
                      </w:r>
                      <w:proofErr w:type="gramEnd"/>
                      <w:r>
                        <w:t xml:space="preserve"> </w:t>
                      </w:r>
                      <w:proofErr w:type="gramStart"/>
                      <w:r>
                        <w:t xml:space="preserve">Marked seasonal changes in [DOC] from two catchments in Wales (Freeman </w:t>
                      </w:r>
                      <w:r w:rsidRPr="003A6721">
                        <w:rPr>
                          <w:i/>
                        </w:rPr>
                        <w:t>et al.</w:t>
                      </w:r>
                      <w:r>
                        <w:t xml:space="preserve"> 2004).</w:t>
                      </w:r>
                      <w:proofErr w:type="gramEnd"/>
                      <w:r>
                        <w:t xml:space="preserve"> </w:t>
                      </w:r>
                    </w:p>
                  </w:txbxContent>
                </v:textbox>
                <w10:wrap type="square"/>
                <w10:anchorlock/>
              </v:shape>
            </w:pict>
          </mc:Fallback>
        </mc:AlternateContent>
      </w:r>
      <w:r w:rsidR="00336DF6" w:rsidRPr="000C1106">
        <w:rPr>
          <w:sz w:val="24"/>
          <w:szCs w:val="24"/>
        </w:rPr>
        <w:t>The second form of DOC lost via drainage is believed to be formed during anaerobic fermentation processes. In aerobic soils, including peat layers above the water table, decomposition of organic matter is mediated by microbes in the pres</w:t>
      </w:r>
      <w:r w:rsidR="00336DF6">
        <w:rPr>
          <w:sz w:val="24"/>
          <w:szCs w:val="24"/>
        </w:rPr>
        <w:t xml:space="preserve">ence of oxygen, </w:t>
      </w:r>
      <w:r w:rsidR="00336DF6">
        <w:rPr>
          <w:sz w:val="24"/>
          <w:szCs w:val="24"/>
        </w:rPr>
        <w:lastRenderedPageBreak/>
        <w:t>ultimately conv</w:t>
      </w:r>
      <w:r w:rsidR="00336DF6" w:rsidRPr="000C1106">
        <w:rPr>
          <w:sz w:val="24"/>
          <w:szCs w:val="24"/>
        </w:rPr>
        <w:t>erting complex carbon molecules to CO</w:t>
      </w:r>
      <w:r w:rsidR="00336DF6" w:rsidRPr="000C1106">
        <w:rPr>
          <w:sz w:val="24"/>
          <w:szCs w:val="24"/>
          <w:vertAlign w:val="subscript"/>
        </w:rPr>
        <w:t xml:space="preserve">2 </w:t>
      </w:r>
      <w:r w:rsidR="00336DF6" w:rsidRPr="000C1106">
        <w:rPr>
          <w:sz w:val="24"/>
          <w:szCs w:val="24"/>
        </w:rPr>
        <w:t>. This CO</w:t>
      </w:r>
      <w:r w:rsidR="00336DF6" w:rsidRPr="000C1106">
        <w:rPr>
          <w:sz w:val="24"/>
          <w:szCs w:val="24"/>
          <w:vertAlign w:val="subscript"/>
        </w:rPr>
        <w:t>2</w:t>
      </w:r>
      <w:r w:rsidR="00336DF6" w:rsidRPr="000C1106">
        <w:rPr>
          <w:sz w:val="24"/>
          <w:szCs w:val="24"/>
        </w:rPr>
        <w:t xml:space="preserve"> is lost to the atmosphere, or flushed away during rainfall or by water movements with the soils as the soils become wetter (as dissolved inorganic carbon, </w:t>
      </w:r>
      <w:r w:rsidR="00336DF6" w:rsidRPr="00B41D3E">
        <w:rPr>
          <w:sz w:val="24"/>
          <w:szCs w:val="24"/>
        </w:rPr>
        <w:t>section 3.9</w:t>
      </w:r>
      <w:r w:rsidR="00336DF6" w:rsidRPr="000C1106">
        <w:rPr>
          <w:sz w:val="24"/>
          <w:szCs w:val="24"/>
        </w:rPr>
        <w:t>). In waterlogged soils such as peat</w:t>
      </w:r>
      <w:r w:rsidR="00336DF6">
        <w:rPr>
          <w:sz w:val="24"/>
          <w:szCs w:val="24"/>
        </w:rPr>
        <w:t>,</w:t>
      </w:r>
      <w:r w:rsidR="00336DF6" w:rsidRPr="000C1106">
        <w:rPr>
          <w:sz w:val="24"/>
          <w:szCs w:val="24"/>
        </w:rPr>
        <w:t xml:space="preserve"> decomposition can also follow a rather more complex pathway (Fenner &amp; Freeman 2011) and is indirectly retarded by the consumption of oxygen that occurs below the water table. The breakdown of organic matter in these environments does not progress to CO</w:t>
      </w:r>
      <w:r w:rsidR="00336DF6" w:rsidRPr="000C1106">
        <w:rPr>
          <w:sz w:val="24"/>
          <w:szCs w:val="24"/>
          <w:vertAlign w:val="subscript"/>
        </w:rPr>
        <w:t>2</w:t>
      </w:r>
      <w:r w:rsidR="00336DF6" w:rsidRPr="000C1106">
        <w:rPr>
          <w:sz w:val="24"/>
          <w:szCs w:val="24"/>
        </w:rPr>
        <w:t xml:space="preserve"> due to the presence of a group of chemicals known as phenols (Freeman </w:t>
      </w:r>
      <w:r w:rsidR="00336DF6" w:rsidRPr="003A6721">
        <w:rPr>
          <w:i/>
          <w:sz w:val="24"/>
          <w:szCs w:val="24"/>
        </w:rPr>
        <w:t>et al.</w:t>
      </w:r>
      <w:r w:rsidR="00336DF6" w:rsidRPr="000C1106">
        <w:rPr>
          <w:sz w:val="24"/>
          <w:szCs w:val="24"/>
        </w:rPr>
        <w:t xml:space="preserve"> 2001). Phenols are produced when plant structural components such as lignin are broken down (Elder &amp; Kelly 1994). In the presence of oxygen, phenols are further broken down by microbial enzymes called phenol oxidases. In the absence of oxygen (consumed during decomposition in the </w:t>
      </w:r>
      <w:r w:rsidR="00336DF6">
        <w:rPr>
          <w:sz w:val="24"/>
          <w:szCs w:val="24"/>
        </w:rPr>
        <w:t>almost static water</w:t>
      </w:r>
      <w:r w:rsidR="00336DF6" w:rsidRPr="000C1106">
        <w:rPr>
          <w:sz w:val="24"/>
          <w:szCs w:val="24"/>
        </w:rPr>
        <w:t xml:space="preserve"> table</w:t>
      </w:r>
      <w:r w:rsidR="00336DF6">
        <w:rPr>
          <w:sz w:val="24"/>
          <w:szCs w:val="24"/>
        </w:rPr>
        <w:t>)</w:t>
      </w:r>
      <w:r w:rsidR="00336DF6" w:rsidRPr="000C1106">
        <w:rPr>
          <w:sz w:val="24"/>
          <w:szCs w:val="24"/>
        </w:rPr>
        <w:t>, phenol oxidases are not produced, allowing phenol to accumulate, dissolved in the w</w:t>
      </w:r>
      <w:r w:rsidR="00336DF6">
        <w:rPr>
          <w:sz w:val="24"/>
          <w:szCs w:val="24"/>
        </w:rPr>
        <w:t xml:space="preserve">ater (Freeman </w:t>
      </w:r>
      <w:r w:rsidR="00336DF6" w:rsidRPr="003A6721">
        <w:rPr>
          <w:i/>
          <w:sz w:val="24"/>
          <w:szCs w:val="24"/>
        </w:rPr>
        <w:t>et al.</w:t>
      </w:r>
      <w:r w:rsidR="00336DF6">
        <w:rPr>
          <w:sz w:val="24"/>
          <w:szCs w:val="24"/>
        </w:rPr>
        <w:t xml:space="preserve"> 2001, 2004)</w:t>
      </w:r>
      <w:r w:rsidR="00336DF6" w:rsidRPr="000C1106">
        <w:rPr>
          <w:sz w:val="24"/>
          <w:szCs w:val="24"/>
        </w:rPr>
        <w:t>. These phenols represent a significant proportion of DOC and prevent the action of other enzymes needed to complete the decomposition process (Wetzel 1992). Thus, DOC is produced as part of a partial degradation process occurring under anaerobic condition. Many of these enzymes are extra-cellular and therefore DOC produced is in the pore water and not the microbial cell.</w:t>
      </w:r>
      <w:r w:rsidR="00336DF6" w:rsidRPr="0078536D">
        <w:rPr>
          <w:sz w:val="24"/>
          <w:szCs w:val="24"/>
        </w:rPr>
        <w:t xml:space="preserve"> </w:t>
      </w:r>
    </w:p>
    <w:p w:rsidR="00336DF6" w:rsidRDefault="00336DF6" w:rsidP="0078536D">
      <w:pPr>
        <w:spacing w:line="320" w:lineRule="exact"/>
        <w:rPr>
          <w:rFonts w:cs="Times New Roman"/>
          <w:sz w:val="24"/>
          <w:szCs w:val="24"/>
        </w:rPr>
      </w:pPr>
      <w:r w:rsidRPr="000C1106">
        <w:rPr>
          <w:sz w:val="24"/>
          <w:szCs w:val="24"/>
        </w:rPr>
        <w:t>Given this understanding of decomposition in peatlands, it becomes clear that production of DOC is indirectly related to movements of the water table. When the water table drops, new areas of the acrotelm become exposed to oxygen and aerobic decomposition occurs with DOC as an intermediary product, but CO</w:t>
      </w:r>
      <w:r w:rsidRPr="000C1106">
        <w:rPr>
          <w:sz w:val="24"/>
          <w:szCs w:val="24"/>
          <w:vertAlign w:val="subscript"/>
        </w:rPr>
        <w:t>2</w:t>
      </w:r>
      <w:r w:rsidRPr="000C1106">
        <w:rPr>
          <w:sz w:val="24"/>
          <w:szCs w:val="24"/>
        </w:rPr>
        <w:t xml:space="preserve"> as the primary end product (Fenner &amp; Freeman 2001). When the water table rises and the area </w:t>
      </w:r>
      <w:r>
        <w:rPr>
          <w:sz w:val="24"/>
          <w:szCs w:val="24"/>
        </w:rPr>
        <w:t xml:space="preserve">of the acrotelm now </w:t>
      </w:r>
      <w:r w:rsidRPr="000C1106">
        <w:rPr>
          <w:sz w:val="24"/>
          <w:szCs w:val="24"/>
        </w:rPr>
        <w:t>below the water table becomes anaerobic</w:t>
      </w:r>
      <w:r>
        <w:rPr>
          <w:sz w:val="24"/>
          <w:szCs w:val="24"/>
        </w:rPr>
        <w:t>,</w:t>
      </w:r>
      <w:r w:rsidRPr="000C1106">
        <w:rPr>
          <w:sz w:val="24"/>
          <w:szCs w:val="24"/>
        </w:rPr>
        <w:t xml:space="preserve"> relatively more DOC is produced. This DOC is flushed periodically as DOC-rich water is replaced with new water</w:t>
      </w:r>
      <w:r w:rsidRPr="00203931">
        <w:rPr>
          <w:sz w:val="24"/>
          <w:szCs w:val="24"/>
        </w:rPr>
        <w:t xml:space="preserve"> </w:t>
      </w:r>
      <w:r>
        <w:rPr>
          <w:sz w:val="24"/>
          <w:szCs w:val="24"/>
        </w:rPr>
        <w:t xml:space="preserve">from </w:t>
      </w:r>
      <w:r w:rsidRPr="000C1106">
        <w:rPr>
          <w:sz w:val="24"/>
          <w:szCs w:val="24"/>
        </w:rPr>
        <w:t>rainfall event</w:t>
      </w:r>
      <w:r>
        <w:rPr>
          <w:sz w:val="24"/>
          <w:szCs w:val="24"/>
        </w:rPr>
        <w:t>s</w:t>
      </w:r>
      <w:r w:rsidRPr="000C1106">
        <w:rPr>
          <w:sz w:val="24"/>
          <w:szCs w:val="24"/>
        </w:rPr>
        <w:t xml:space="preserve">. </w:t>
      </w:r>
    </w:p>
    <w:p w:rsidR="00336DF6" w:rsidRDefault="00336DF6" w:rsidP="0078536D">
      <w:pPr>
        <w:spacing w:line="320" w:lineRule="exact"/>
        <w:rPr>
          <w:sz w:val="24"/>
          <w:szCs w:val="24"/>
        </w:rPr>
      </w:pPr>
      <w:r w:rsidRPr="000C1106">
        <w:rPr>
          <w:sz w:val="24"/>
          <w:szCs w:val="24"/>
        </w:rPr>
        <w:t xml:space="preserve">Changes in </w:t>
      </w:r>
      <w:r>
        <w:rPr>
          <w:sz w:val="24"/>
          <w:szCs w:val="24"/>
        </w:rPr>
        <w:t xml:space="preserve">the </w:t>
      </w:r>
      <w:r w:rsidRPr="000C1106">
        <w:rPr>
          <w:sz w:val="24"/>
          <w:szCs w:val="24"/>
        </w:rPr>
        <w:t xml:space="preserve">water table are linked to the hydrological budget of the catchment </w:t>
      </w:r>
      <w:r>
        <w:rPr>
          <w:sz w:val="24"/>
          <w:szCs w:val="24"/>
        </w:rPr>
        <w:t>and</w:t>
      </w:r>
      <w:r w:rsidRPr="000C1106">
        <w:rPr>
          <w:sz w:val="24"/>
          <w:szCs w:val="24"/>
        </w:rPr>
        <w:t xml:space="preserve"> this can often be strongly seasonal (although current norms are projected to be disrupte</w:t>
      </w:r>
      <w:r>
        <w:rPr>
          <w:sz w:val="24"/>
          <w:szCs w:val="24"/>
        </w:rPr>
        <w:t xml:space="preserve">d by changing climate, </w:t>
      </w:r>
      <w:proofErr w:type="spellStart"/>
      <w:r>
        <w:rPr>
          <w:sz w:val="24"/>
          <w:szCs w:val="24"/>
        </w:rPr>
        <w:t>Trenberth</w:t>
      </w:r>
      <w:proofErr w:type="spellEnd"/>
      <w:r>
        <w:rPr>
          <w:sz w:val="24"/>
          <w:szCs w:val="24"/>
        </w:rPr>
        <w:t xml:space="preserve"> </w:t>
      </w:r>
      <w:r w:rsidRPr="003A6721">
        <w:rPr>
          <w:i/>
          <w:sz w:val="24"/>
          <w:szCs w:val="24"/>
        </w:rPr>
        <w:t>et al.</w:t>
      </w:r>
      <w:r>
        <w:rPr>
          <w:sz w:val="24"/>
          <w:szCs w:val="24"/>
        </w:rPr>
        <w:t xml:space="preserve"> 2007</w:t>
      </w:r>
      <w:r w:rsidRPr="000C1106">
        <w:rPr>
          <w:sz w:val="24"/>
          <w:szCs w:val="24"/>
        </w:rPr>
        <w:t xml:space="preserve">). To help understand how these controls are manifest in catchment C loads we first consider hydrological controls on DOC export and then the seasonality that exists in </w:t>
      </w:r>
      <w:r>
        <w:rPr>
          <w:sz w:val="24"/>
          <w:szCs w:val="24"/>
        </w:rPr>
        <w:t xml:space="preserve">this </w:t>
      </w:r>
      <w:r w:rsidRPr="000C1106">
        <w:rPr>
          <w:sz w:val="24"/>
          <w:szCs w:val="24"/>
        </w:rPr>
        <w:t>export</w:t>
      </w:r>
      <w:r>
        <w:rPr>
          <w:sz w:val="24"/>
          <w:szCs w:val="24"/>
        </w:rPr>
        <w:t>.</w:t>
      </w:r>
    </w:p>
    <w:p w:rsidR="00336DF6" w:rsidRPr="000C1106" w:rsidRDefault="00336DF6" w:rsidP="0078536D">
      <w:pPr>
        <w:spacing w:line="320" w:lineRule="exact"/>
        <w:rPr>
          <w:rFonts w:cs="Times New Roman"/>
          <w:sz w:val="24"/>
          <w:szCs w:val="24"/>
        </w:rPr>
      </w:pPr>
    </w:p>
    <w:p w:rsidR="00336DF6" w:rsidRPr="00CA0DC7" w:rsidRDefault="00336DF6" w:rsidP="00CA0DC7">
      <w:pPr>
        <w:spacing w:after="40" w:line="320" w:lineRule="exact"/>
        <w:rPr>
          <w:rFonts w:cs="Times New Roman"/>
          <w:i/>
          <w:iCs/>
          <w:sz w:val="24"/>
          <w:szCs w:val="24"/>
        </w:rPr>
      </w:pPr>
      <w:r>
        <w:rPr>
          <w:i/>
          <w:iCs/>
          <w:sz w:val="24"/>
          <w:szCs w:val="24"/>
        </w:rPr>
        <w:t>3.2</w:t>
      </w:r>
      <w:r>
        <w:rPr>
          <w:i/>
          <w:iCs/>
          <w:sz w:val="24"/>
          <w:szCs w:val="24"/>
        </w:rPr>
        <w:tab/>
      </w:r>
      <w:r w:rsidRPr="00CA0DC7">
        <w:rPr>
          <w:i/>
          <w:iCs/>
          <w:sz w:val="24"/>
          <w:szCs w:val="24"/>
        </w:rPr>
        <w:t xml:space="preserve">DOC in the different flow pathways of peat and organo-mineral soils </w:t>
      </w:r>
    </w:p>
    <w:p w:rsidR="00336DF6" w:rsidRPr="000C1106" w:rsidRDefault="00336DF6" w:rsidP="00D473DA">
      <w:pPr>
        <w:spacing w:line="320" w:lineRule="exact"/>
        <w:rPr>
          <w:rFonts w:cs="Times New Roman"/>
          <w:sz w:val="24"/>
          <w:szCs w:val="24"/>
        </w:rPr>
      </w:pPr>
      <w:r w:rsidRPr="000C1106">
        <w:rPr>
          <w:sz w:val="24"/>
          <w:szCs w:val="24"/>
        </w:rPr>
        <w:t>Hydrological transport and the effect of changing flow pathways on DOC concentrations in organo-mineral soils are relatively well understood</w:t>
      </w:r>
      <w:r>
        <w:rPr>
          <w:sz w:val="24"/>
          <w:szCs w:val="24"/>
        </w:rPr>
        <w:t>.</w:t>
      </w:r>
      <w:r w:rsidRPr="000C1106">
        <w:rPr>
          <w:sz w:val="24"/>
          <w:szCs w:val="24"/>
        </w:rPr>
        <w:t xml:space="preserve"> DOC concentrations increase with stream discharge </w:t>
      </w:r>
      <w:r>
        <w:rPr>
          <w:sz w:val="24"/>
          <w:szCs w:val="24"/>
        </w:rPr>
        <w:t>because at large discharges</w:t>
      </w:r>
      <w:r w:rsidRPr="000C1106">
        <w:rPr>
          <w:sz w:val="24"/>
          <w:szCs w:val="24"/>
        </w:rPr>
        <w:t xml:space="preserve"> </w:t>
      </w:r>
      <w:r>
        <w:rPr>
          <w:sz w:val="24"/>
          <w:szCs w:val="24"/>
        </w:rPr>
        <w:t xml:space="preserve">proportionally more </w:t>
      </w:r>
      <w:r w:rsidRPr="000C1106">
        <w:rPr>
          <w:sz w:val="24"/>
          <w:szCs w:val="24"/>
        </w:rPr>
        <w:t xml:space="preserve">flow </w:t>
      </w:r>
      <w:r>
        <w:rPr>
          <w:sz w:val="24"/>
          <w:szCs w:val="24"/>
        </w:rPr>
        <w:t>is generated from the</w:t>
      </w:r>
      <w:r w:rsidRPr="000C1106">
        <w:rPr>
          <w:sz w:val="24"/>
          <w:szCs w:val="24"/>
        </w:rPr>
        <w:t xml:space="preserve"> upper organic horizons and litter where DOC is </w:t>
      </w:r>
      <w:r>
        <w:rPr>
          <w:sz w:val="24"/>
          <w:szCs w:val="24"/>
        </w:rPr>
        <w:t>mainly</w:t>
      </w:r>
      <w:r w:rsidRPr="000C1106">
        <w:rPr>
          <w:sz w:val="24"/>
          <w:szCs w:val="24"/>
        </w:rPr>
        <w:t xml:space="preserve"> produced</w:t>
      </w:r>
      <w:r>
        <w:rPr>
          <w:sz w:val="24"/>
          <w:szCs w:val="24"/>
        </w:rPr>
        <w:t xml:space="preserve">, than from the </w:t>
      </w:r>
      <w:r w:rsidRPr="000C1106">
        <w:rPr>
          <w:sz w:val="24"/>
          <w:szCs w:val="24"/>
        </w:rPr>
        <w:t xml:space="preserve">mineral horizons (Hope </w:t>
      </w:r>
      <w:r w:rsidRPr="003A6721">
        <w:rPr>
          <w:i/>
          <w:sz w:val="24"/>
          <w:szCs w:val="24"/>
        </w:rPr>
        <w:t>et al.</w:t>
      </w:r>
      <w:r w:rsidRPr="000C1106">
        <w:rPr>
          <w:sz w:val="24"/>
          <w:szCs w:val="24"/>
        </w:rPr>
        <w:t xml:space="preserve"> 1994, Schiff </w:t>
      </w:r>
      <w:r w:rsidRPr="003A6721">
        <w:rPr>
          <w:i/>
          <w:sz w:val="24"/>
          <w:szCs w:val="24"/>
        </w:rPr>
        <w:t>et al.</w:t>
      </w:r>
      <w:r w:rsidRPr="000C1106">
        <w:rPr>
          <w:sz w:val="24"/>
          <w:szCs w:val="24"/>
        </w:rPr>
        <w:t xml:space="preserve">.1997 Hinton </w:t>
      </w:r>
      <w:r w:rsidRPr="003A6721">
        <w:rPr>
          <w:i/>
          <w:sz w:val="24"/>
          <w:szCs w:val="24"/>
        </w:rPr>
        <w:t>et al.</w:t>
      </w:r>
      <w:r w:rsidRPr="000C1106">
        <w:rPr>
          <w:sz w:val="24"/>
          <w:szCs w:val="24"/>
        </w:rPr>
        <w:t xml:space="preserve"> 1998). </w:t>
      </w:r>
      <w:r>
        <w:rPr>
          <w:sz w:val="24"/>
          <w:szCs w:val="24"/>
        </w:rPr>
        <w:t xml:space="preserve">Under low flow conditions (small discharge values) the largest proportion of flow is derived from mineral </w:t>
      </w:r>
      <w:proofErr w:type="spellStart"/>
      <w:r>
        <w:rPr>
          <w:sz w:val="24"/>
          <w:szCs w:val="24"/>
        </w:rPr>
        <w:t>subsoils</w:t>
      </w:r>
      <w:proofErr w:type="spellEnd"/>
      <w:r>
        <w:rPr>
          <w:sz w:val="24"/>
          <w:szCs w:val="24"/>
        </w:rPr>
        <w:t xml:space="preserve"> where DOC concentrations are small, and indeed can be further reduced by sorption on iron and aluminium (oxy)hydroxide minerals.</w:t>
      </w:r>
    </w:p>
    <w:p w:rsidR="00336DF6" w:rsidRDefault="00336DF6" w:rsidP="00D473DA">
      <w:pPr>
        <w:spacing w:line="320" w:lineRule="exact"/>
        <w:rPr>
          <w:sz w:val="24"/>
          <w:szCs w:val="24"/>
        </w:rPr>
      </w:pPr>
      <w:r w:rsidRPr="000C1106">
        <w:rPr>
          <w:sz w:val="24"/>
          <w:szCs w:val="24"/>
        </w:rPr>
        <w:t xml:space="preserve">Historically a number of scientists have described a peatland as a ‘sponge’, </w:t>
      </w:r>
      <w:r>
        <w:rPr>
          <w:sz w:val="24"/>
          <w:szCs w:val="24"/>
        </w:rPr>
        <w:t>slowly releasing water in dry periods, and reducing flooding by absorbing heavy rainfall</w:t>
      </w:r>
      <w:r w:rsidRPr="000C1106">
        <w:rPr>
          <w:sz w:val="24"/>
          <w:szCs w:val="24"/>
        </w:rPr>
        <w:t xml:space="preserve">. This has been </w:t>
      </w:r>
      <w:r w:rsidRPr="000C1106">
        <w:rPr>
          <w:sz w:val="24"/>
          <w:szCs w:val="24"/>
        </w:rPr>
        <w:lastRenderedPageBreak/>
        <w:t xml:space="preserve">challenged (Holden </w:t>
      </w:r>
      <w:r w:rsidRPr="003A6721">
        <w:rPr>
          <w:sz w:val="24"/>
          <w:szCs w:val="24"/>
        </w:rPr>
        <w:t>&amp;</w:t>
      </w:r>
      <w:r w:rsidRPr="000C1106">
        <w:rPr>
          <w:sz w:val="24"/>
          <w:szCs w:val="24"/>
        </w:rPr>
        <w:t xml:space="preserve"> Burt 2003) following observations that water tables generally remain relatively high</w:t>
      </w:r>
      <w:r>
        <w:rPr>
          <w:sz w:val="24"/>
          <w:szCs w:val="24"/>
        </w:rPr>
        <w:t xml:space="preserve"> but </w:t>
      </w:r>
      <w:proofErr w:type="spellStart"/>
      <w:r>
        <w:rPr>
          <w:sz w:val="24"/>
          <w:szCs w:val="24"/>
        </w:rPr>
        <w:t>baseflow</w:t>
      </w:r>
      <w:proofErr w:type="spellEnd"/>
      <w:r>
        <w:rPr>
          <w:sz w:val="24"/>
          <w:szCs w:val="24"/>
        </w:rPr>
        <w:t xml:space="preserve"> may not be maintained,</w:t>
      </w:r>
      <w:r w:rsidRPr="000C1106">
        <w:rPr>
          <w:sz w:val="24"/>
          <w:szCs w:val="24"/>
        </w:rPr>
        <w:t xml:space="preserve"> and flow regimes in peatland catchments are generally rather flashy, responding very quickly to rainfall.</w:t>
      </w:r>
      <w:r>
        <w:rPr>
          <w:sz w:val="24"/>
          <w:szCs w:val="24"/>
        </w:rPr>
        <w:t xml:space="preserve"> Thus f</w:t>
      </w:r>
      <w:r w:rsidRPr="000C1106">
        <w:rPr>
          <w:sz w:val="24"/>
          <w:szCs w:val="24"/>
        </w:rPr>
        <w:t xml:space="preserve">low pathways in peat are </w:t>
      </w:r>
      <w:r>
        <w:rPr>
          <w:sz w:val="24"/>
          <w:szCs w:val="24"/>
        </w:rPr>
        <w:t>best</w:t>
      </w:r>
      <w:r w:rsidRPr="000C1106">
        <w:rPr>
          <w:sz w:val="24"/>
          <w:szCs w:val="24"/>
        </w:rPr>
        <w:t xml:space="preserve"> understood within the context of the acrotelm-catotelm model (</w:t>
      </w:r>
      <w:r w:rsidRPr="00A47EBF">
        <w:rPr>
          <w:sz w:val="24"/>
          <w:szCs w:val="24"/>
        </w:rPr>
        <w:t>e.g.,</w:t>
      </w:r>
      <w:r>
        <w:rPr>
          <w:sz w:val="24"/>
          <w:szCs w:val="24"/>
        </w:rPr>
        <w:t xml:space="preserve"> </w:t>
      </w:r>
      <w:r w:rsidRPr="000C1106">
        <w:rPr>
          <w:sz w:val="24"/>
          <w:szCs w:val="24"/>
        </w:rPr>
        <w:t>Holden &amp; Burt 2003)</w:t>
      </w:r>
      <w:r>
        <w:rPr>
          <w:sz w:val="24"/>
          <w:szCs w:val="24"/>
        </w:rPr>
        <w:t xml:space="preserve">. This model </w:t>
      </w:r>
      <w:r w:rsidRPr="000C1106">
        <w:rPr>
          <w:sz w:val="24"/>
          <w:szCs w:val="24"/>
        </w:rPr>
        <w:t xml:space="preserve">differentiates faster flow in the upper ‘active’ peat layer which has higher hydraulic conductivity and </w:t>
      </w:r>
      <w:r>
        <w:rPr>
          <w:sz w:val="24"/>
          <w:szCs w:val="24"/>
        </w:rPr>
        <w:t xml:space="preserve">a </w:t>
      </w:r>
      <w:r w:rsidRPr="000C1106">
        <w:rPr>
          <w:sz w:val="24"/>
          <w:szCs w:val="24"/>
        </w:rPr>
        <w:t>fluctuating water table</w:t>
      </w:r>
      <w:r>
        <w:rPr>
          <w:sz w:val="24"/>
          <w:szCs w:val="24"/>
        </w:rPr>
        <w:t xml:space="preserve"> (acrotelm)</w:t>
      </w:r>
      <w:r w:rsidRPr="000C1106">
        <w:rPr>
          <w:sz w:val="24"/>
          <w:szCs w:val="24"/>
        </w:rPr>
        <w:t>, from slower flow in the more ‘inert’ lower layer which has slower hydraulic conductivity despite being permanently sa</w:t>
      </w:r>
      <w:r>
        <w:rPr>
          <w:sz w:val="24"/>
          <w:szCs w:val="24"/>
        </w:rPr>
        <w:t>turated (catotelm) due to the reduction in</w:t>
      </w:r>
      <w:r w:rsidRPr="000C1106">
        <w:rPr>
          <w:sz w:val="24"/>
          <w:szCs w:val="24"/>
        </w:rPr>
        <w:t xml:space="preserve"> permeability as a function of peat compression and decomposition increasing density. The catotelm is generally considered to be anoxic, whereas the acrotelm is </w:t>
      </w:r>
      <w:proofErr w:type="spellStart"/>
      <w:r w:rsidRPr="000C1106">
        <w:rPr>
          <w:sz w:val="24"/>
          <w:szCs w:val="24"/>
        </w:rPr>
        <w:t>oxic</w:t>
      </w:r>
      <w:proofErr w:type="spellEnd"/>
      <w:r w:rsidRPr="000C1106">
        <w:rPr>
          <w:sz w:val="24"/>
          <w:szCs w:val="24"/>
        </w:rPr>
        <w:t xml:space="preserve"> and therefore it is within </w:t>
      </w:r>
      <w:r>
        <w:rPr>
          <w:sz w:val="24"/>
          <w:szCs w:val="24"/>
        </w:rPr>
        <w:t>the acrotelm</w:t>
      </w:r>
      <w:r w:rsidRPr="000C1106">
        <w:rPr>
          <w:sz w:val="24"/>
          <w:szCs w:val="24"/>
        </w:rPr>
        <w:t xml:space="preserve"> that DOC production is more important. The thickness of the acrotelm is strongly influenced by the position of the water table (</w:t>
      </w:r>
      <w:r w:rsidRPr="00A47EBF">
        <w:rPr>
          <w:sz w:val="24"/>
          <w:szCs w:val="24"/>
        </w:rPr>
        <w:t>e.g.,</w:t>
      </w:r>
      <w:r>
        <w:rPr>
          <w:sz w:val="24"/>
          <w:szCs w:val="24"/>
        </w:rPr>
        <w:t xml:space="preserve"> Holden </w:t>
      </w:r>
      <w:r w:rsidRPr="003A6721">
        <w:rPr>
          <w:sz w:val="24"/>
          <w:szCs w:val="24"/>
        </w:rPr>
        <w:t>&amp;</w:t>
      </w:r>
      <w:r>
        <w:rPr>
          <w:sz w:val="24"/>
          <w:szCs w:val="24"/>
        </w:rPr>
        <w:t xml:space="preserve"> Burt 2003</w:t>
      </w:r>
      <w:r w:rsidRPr="000C1106">
        <w:rPr>
          <w:sz w:val="24"/>
          <w:szCs w:val="24"/>
        </w:rPr>
        <w:t>)</w:t>
      </w:r>
      <w:r>
        <w:rPr>
          <w:sz w:val="24"/>
          <w:szCs w:val="24"/>
        </w:rPr>
        <w:t xml:space="preserve">. </w:t>
      </w:r>
    </w:p>
    <w:p w:rsidR="00336DF6" w:rsidRDefault="00336DF6" w:rsidP="00D473DA">
      <w:pPr>
        <w:spacing w:line="320" w:lineRule="exact"/>
        <w:rPr>
          <w:rFonts w:cs="Times New Roman"/>
          <w:sz w:val="24"/>
          <w:szCs w:val="24"/>
        </w:rPr>
      </w:pPr>
      <w:r>
        <w:rPr>
          <w:sz w:val="24"/>
          <w:szCs w:val="24"/>
        </w:rPr>
        <w:t>Due to their capacity to transmit water</w:t>
      </w:r>
      <w:r w:rsidRPr="009F6621">
        <w:rPr>
          <w:sz w:val="24"/>
          <w:szCs w:val="24"/>
        </w:rPr>
        <w:t xml:space="preserve"> macropores and pipes</w:t>
      </w:r>
      <w:r w:rsidRPr="00203931">
        <w:rPr>
          <w:sz w:val="24"/>
          <w:szCs w:val="24"/>
        </w:rPr>
        <w:t xml:space="preserve"> </w:t>
      </w:r>
      <w:r w:rsidRPr="009F6621">
        <w:rPr>
          <w:sz w:val="24"/>
          <w:szCs w:val="24"/>
        </w:rPr>
        <w:t>are</w:t>
      </w:r>
      <w:r>
        <w:rPr>
          <w:sz w:val="24"/>
          <w:szCs w:val="24"/>
        </w:rPr>
        <w:t xml:space="preserve"> </w:t>
      </w:r>
      <w:proofErr w:type="spellStart"/>
      <w:r>
        <w:rPr>
          <w:sz w:val="24"/>
          <w:szCs w:val="24"/>
        </w:rPr>
        <w:t>hydrologically</w:t>
      </w:r>
      <w:proofErr w:type="spellEnd"/>
      <w:r>
        <w:rPr>
          <w:sz w:val="24"/>
          <w:szCs w:val="24"/>
        </w:rPr>
        <w:t xml:space="preserve"> important in peatlands</w:t>
      </w:r>
      <w:r w:rsidRPr="009F6621">
        <w:rPr>
          <w:sz w:val="24"/>
          <w:szCs w:val="24"/>
        </w:rPr>
        <w:t xml:space="preserve">. </w:t>
      </w:r>
      <w:r>
        <w:rPr>
          <w:sz w:val="24"/>
          <w:szCs w:val="24"/>
        </w:rPr>
        <w:t>D</w:t>
      </w:r>
      <w:r w:rsidRPr="000C1106">
        <w:rPr>
          <w:sz w:val="24"/>
          <w:szCs w:val="24"/>
        </w:rPr>
        <w:t xml:space="preserve">efinitions of macropores vary widely (Luxmoore 1981, Watson &amp; Luxmoore 1986, Baird 1997) and generally include other spaces found in surface areas of the acrotelm such as those created by invertebrates </w:t>
      </w:r>
      <w:r w:rsidRPr="00A47EBF">
        <w:rPr>
          <w:sz w:val="24"/>
          <w:szCs w:val="24"/>
        </w:rPr>
        <w:t>e.g.,</w:t>
      </w:r>
      <w:r w:rsidRPr="000C1106">
        <w:rPr>
          <w:sz w:val="24"/>
          <w:szCs w:val="24"/>
        </w:rPr>
        <w:t xml:space="preserve"> worms, and cracking caused by desiccation. Macroporosity decreases by two orders of magnitude over the first 20 cm depth of peat but is greater in </w:t>
      </w:r>
      <w:r w:rsidRPr="00C005BD">
        <w:rPr>
          <w:i/>
          <w:iCs/>
          <w:sz w:val="24"/>
          <w:szCs w:val="24"/>
        </w:rPr>
        <w:t>Sphagnum</w:t>
      </w:r>
      <w:r w:rsidRPr="000C1106">
        <w:rPr>
          <w:sz w:val="24"/>
          <w:szCs w:val="24"/>
        </w:rPr>
        <w:t>-dominated areas. Under saturated conditions, macropore pathways are significant for water flow in the upper layers of peat (</w:t>
      </w:r>
      <w:r>
        <w:rPr>
          <w:sz w:val="24"/>
          <w:szCs w:val="24"/>
        </w:rPr>
        <w:t>uppermost</w:t>
      </w:r>
      <w:r w:rsidRPr="000C1106">
        <w:rPr>
          <w:sz w:val="24"/>
          <w:szCs w:val="24"/>
        </w:rPr>
        <w:t xml:space="preserve"> 5 cm) (Holden </w:t>
      </w:r>
      <w:r w:rsidRPr="003A6721">
        <w:rPr>
          <w:i/>
          <w:sz w:val="24"/>
          <w:szCs w:val="24"/>
        </w:rPr>
        <w:t>et al.</w:t>
      </w:r>
      <w:r w:rsidRPr="000C1106">
        <w:rPr>
          <w:sz w:val="24"/>
          <w:szCs w:val="24"/>
        </w:rPr>
        <w:t xml:space="preserve"> 2005).</w:t>
      </w:r>
    </w:p>
    <w:p w:rsidR="00336DF6" w:rsidRPr="000C1106" w:rsidRDefault="00336DF6" w:rsidP="00D473DA">
      <w:pPr>
        <w:spacing w:line="320" w:lineRule="exact"/>
        <w:rPr>
          <w:rFonts w:cs="Times New Roman"/>
          <w:sz w:val="24"/>
          <w:szCs w:val="24"/>
        </w:rPr>
      </w:pPr>
      <w:r>
        <w:rPr>
          <w:sz w:val="24"/>
          <w:szCs w:val="24"/>
        </w:rPr>
        <w:t xml:space="preserve">Peat pipes </w:t>
      </w:r>
      <w:r w:rsidRPr="000C1106">
        <w:rPr>
          <w:sz w:val="24"/>
          <w:szCs w:val="24"/>
        </w:rPr>
        <w:t xml:space="preserve">(see </w:t>
      </w:r>
      <w:r w:rsidRPr="00F815AC">
        <w:rPr>
          <w:sz w:val="24"/>
          <w:szCs w:val="24"/>
        </w:rPr>
        <w:t>Fig.</w:t>
      </w:r>
      <w:r w:rsidRPr="000C1106">
        <w:rPr>
          <w:sz w:val="24"/>
          <w:szCs w:val="24"/>
        </w:rPr>
        <w:t xml:space="preserve"> </w:t>
      </w:r>
      <w:r>
        <w:rPr>
          <w:sz w:val="24"/>
          <w:szCs w:val="24"/>
        </w:rPr>
        <w:t>3.3) are an intriguing aspect</w:t>
      </w:r>
      <w:r w:rsidRPr="000C1106">
        <w:rPr>
          <w:sz w:val="24"/>
          <w:szCs w:val="24"/>
        </w:rPr>
        <w:t xml:space="preserve"> of peatland </w:t>
      </w:r>
      <w:r>
        <w:rPr>
          <w:sz w:val="24"/>
          <w:szCs w:val="24"/>
        </w:rPr>
        <w:t>hydrology</w:t>
      </w:r>
      <w:r w:rsidRPr="000C1106">
        <w:rPr>
          <w:sz w:val="24"/>
          <w:szCs w:val="24"/>
        </w:rPr>
        <w:t>. Pipes can be found within a few centimetres of the surface to depths of three meters, with diameters ranging from 3-70</w:t>
      </w:r>
      <w:r>
        <w:rPr>
          <w:sz w:val="24"/>
          <w:szCs w:val="24"/>
        </w:rPr>
        <w:t xml:space="preserve"> </w:t>
      </w:r>
      <w:r w:rsidRPr="000C1106">
        <w:rPr>
          <w:sz w:val="24"/>
          <w:szCs w:val="24"/>
        </w:rPr>
        <w:t>cm and can be over 100</w:t>
      </w:r>
      <w:r>
        <w:rPr>
          <w:sz w:val="24"/>
          <w:szCs w:val="24"/>
        </w:rPr>
        <w:t xml:space="preserve"> </w:t>
      </w:r>
      <w:r w:rsidRPr="000C1106">
        <w:rPr>
          <w:sz w:val="24"/>
          <w:szCs w:val="24"/>
        </w:rPr>
        <w:t>m in length (</w:t>
      </w:r>
      <w:r>
        <w:rPr>
          <w:sz w:val="24"/>
          <w:szCs w:val="24"/>
        </w:rPr>
        <w:t xml:space="preserve">Holden </w:t>
      </w:r>
      <w:r w:rsidRPr="003A6721">
        <w:rPr>
          <w:sz w:val="24"/>
          <w:szCs w:val="24"/>
        </w:rPr>
        <w:t>&amp;</w:t>
      </w:r>
      <w:r>
        <w:rPr>
          <w:sz w:val="24"/>
          <w:szCs w:val="24"/>
        </w:rPr>
        <w:t xml:space="preserve"> Burt 2002</w:t>
      </w:r>
      <w:r w:rsidRPr="000C1106">
        <w:rPr>
          <w:sz w:val="24"/>
          <w:szCs w:val="24"/>
        </w:rPr>
        <w:t xml:space="preserve">). </w:t>
      </w:r>
      <w:r>
        <w:rPr>
          <w:sz w:val="24"/>
          <w:szCs w:val="24"/>
        </w:rPr>
        <w:t>H</w:t>
      </w:r>
      <w:r w:rsidRPr="000C1106">
        <w:rPr>
          <w:sz w:val="24"/>
          <w:szCs w:val="24"/>
        </w:rPr>
        <w:t xml:space="preserve">ydrological response times </w:t>
      </w:r>
      <w:r>
        <w:rPr>
          <w:sz w:val="24"/>
          <w:szCs w:val="24"/>
        </w:rPr>
        <w:t>to event flow are</w:t>
      </w:r>
      <w:r w:rsidRPr="000C1106">
        <w:rPr>
          <w:sz w:val="24"/>
          <w:szCs w:val="24"/>
        </w:rPr>
        <w:t xml:space="preserve"> relatively short but </w:t>
      </w:r>
      <w:r>
        <w:rPr>
          <w:sz w:val="24"/>
          <w:szCs w:val="24"/>
        </w:rPr>
        <w:t>pipes</w:t>
      </w:r>
      <w:r w:rsidRPr="000C1106">
        <w:rPr>
          <w:sz w:val="24"/>
          <w:szCs w:val="24"/>
        </w:rPr>
        <w:t xml:space="preserve"> continue to discharge for some hours after a rainfall event</w:t>
      </w:r>
      <w:r>
        <w:rPr>
          <w:sz w:val="24"/>
          <w:szCs w:val="24"/>
        </w:rPr>
        <w:t>,</w:t>
      </w:r>
      <w:r w:rsidRPr="000C1106">
        <w:rPr>
          <w:sz w:val="24"/>
          <w:szCs w:val="24"/>
        </w:rPr>
        <w:t xml:space="preserve"> suggesting that they can contribute disproportionately to base flow</w:t>
      </w:r>
      <w:r>
        <w:rPr>
          <w:sz w:val="24"/>
          <w:szCs w:val="24"/>
        </w:rPr>
        <w:t xml:space="preserve"> (Holden &amp; Burt </w:t>
      </w:r>
      <w:r w:rsidRPr="000C1106">
        <w:rPr>
          <w:sz w:val="24"/>
          <w:szCs w:val="24"/>
        </w:rPr>
        <w:t xml:space="preserve">2002). Pipe flow was calculated to contribute approximately 10% of stream volume but up to 30% of flow during rainfall events (Holden </w:t>
      </w:r>
      <w:r w:rsidRPr="003A6721">
        <w:rPr>
          <w:i/>
          <w:sz w:val="24"/>
          <w:szCs w:val="24"/>
        </w:rPr>
        <w:t>et al.</w:t>
      </w:r>
      <w:r w:rsidRPr="000C1106">
        <w:rPr>
          <w:sz w:val="24"/>
          <w:szCs w:val="24"/>
        </w:rPr>
        <w:t xml:space="preserve"> 2001).</w:t>
      </w:r>
      <w:r>
        <w:rPr>
          <w:sz w:val="24"/>
          <w:szCs w:val="24"/>
        </w:rPr>
        <w:t xml:space="preserve"> Pipes can infill and therefore may not be permanent; similarly new pipes can form (Holden </w:t>
      </w:r>
      <w:r w:rsidRPr="003A6721">
        <w:rPr>
          <w:i/>
          <w:sz w:val="24"/>
          <w:szCs w:val="24"/>
        </w:rPr>
        <w:t>et al.</w:t>
      </w:r>
      <w:r>
        <w:rPr>
          <w:sz w:val="24"/>
          <w:szCs w:val="24"/>
        </w:rPr>
        <w:t xml:space="preserve"> 2011).</w:t>
      </w:r>
    </w:p>
    <w:p w:rsidR="00336DF6" w:rsidRPr="000C1106" w:rsidRDefault="00336DF6" w:rsidP="00D473DA">
      <w:pPr>
        <w:spacing w:line="320" w:lineRule="exact"/>
        <w:rPr>
          <w:sz w:val="24"/>
          <w:szCs w:val="24"/>
        </w:rPr>
      </w:pPr>
      <w:r>
        <w:rPr>
          <w:sz w:val="24"/>
          <w:szCs w:val="24"/>
        </w:rPr>
        <w:t xml:space="preserve">Clearly the depth at which water interacts with the peat and the duration of this interaction will influence how C-rich the drainage waters are. Using </w:t>
      </w:r>
      <w:r w:rsidRPr="000C1106">
        <w:rPr>
          <w:sz w:val="24"/>
          <w:szCs w:val="24"/>
        </w:rPr>
        <w:t xml:space="preserve">five hypothesised routes </w:t>
      </w:r>
      <w:r>
        <w:rPr>
          <w:sz w:val="24"/>
          <w:szCs w:val="24"/>
        </w:rPr>
        <w:t>for</w:t>
      </w:r>
      <w:r w:rsidRPr="000C1106">
        <w:rPr>
          <w:sz w:val="24"/>
          <w:szCs w:val="24"/>
        </w:rPr>
        <w:t xml:space="preserve"> rapid hydrological responses in peat-dominated catchments </w:t>
      </w:r>
      <w:r>
        <w:rPr>
          <w:sz w:val="24"/>
          <w:szCs w:val="24"/>
        </w:rPr>
        <w:t xml:space="preserve">(Evans </w:t>
      </w:r>
      <w:r w:rsidRPr="003A6721">
        <w:rPr>
          <w:i/>
          <w:sz w:val="24"/>
          <w:szCs w:val="24"/>
        </w:rPr>
        <w:t>et al.</w:t>
      </w:r>
      <w:r>
        <w:rPr>
          <w:sz w:val="24"/>
          <w:szCs w:val="24"/>
        </w:rPr>
        <w:t xml:space="preserve"> 1999) we can consider how these flow pathways influence C export</w:t>
      </w:r>
      <w:r w:rsidRPr="000C1106">
        <w:rPr>
          <w:sz w:val="24"/>
          <w:szCs w:val="24"/>
        </w:rPr>
        <w:t>.</w:t>
      </w:r>
    </w:p>
    <w:p w:rsidR="00336DF6" w:rsidRPr="000C1106" w:rsidRDefault="002F4904" w:rsidP="009F6621">
      <w:pPr>
        <w:numPr>
          <w:ilvl w:val="0"/>
          <w:numId w:val="20"/>
        </w:numPr>
        <w:spacing w:line="320" w:lineRule="exact"/>
        <w:rPr>
          <w:sz w:val="24"/>
          <w:szCs w:val="24"/>
        </w:rPr>
      </w:pPr>
      <w:r>
        <w:rPr>
          <w:noProof/>
          <w:lang w:eastAsia="en-GB"/>
        </w:rPr>
        <mc:AlternateContent>
          <mc:Choice Requires="wps">
            <w:drawing>
              <wp:anchor distT="0" distB="0" distL="114300" distR="114300" simplePos="0" relativeHeight="251650560" behindDoc="1" locked="1" layoutInCell="1" allowOverlap="1">
                <wp:simplePos x="0" y="0"/>
                <wp:positionH relativeFrom="column">
                  <wp:posOffset>0</wp:posOffset>
                </wp:positionH>
                <wp:positionV relativeFrom="paragraph">
                  <wp:posOffset>-838200</wp:posOffset>
                </wp:positionV>
                <wp:extent cx="1485900" cy="2501900"/>
                <wp:effectExtent l="0" t="0" r="0" b="3175"/>
                <wp:wrapSquare wrapText="bothSides"/>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0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D473DA">
                            <w:pPr>
                              <w:rPr>
                                <w:rFonts w:cs="Times New Roman"/>
                              </w:rPr>
                            </w:pPr>
                            <w:r>
                              <w:rPr>
                                <w:rFonts w:cs="Times New Roman"/>
                                <w:noProof/>
                                <w:lang w:eastAsia="en-GB"/>
                              </w:rPr>
                              <w:drawing>
                                <wp:inline distT="0" distB="0" distL="0" distR="0">
                                  <wp:extent cx="1181100" cy="17335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733550"/>
                                          </a:xfrm>
                                          <a:prstGeom prst="rect">
                                            <a:avLst/>
                                          </a:prstGeom>
                                          <a:noFill/>
                                          <a:ln>
                                            <a:noFill/>
                                          </a:ln>
                                        </pic:spPr>
                                      </pic:pic>
                                    </a:graphicData>
                                  </a:graphic>
                                </wp:inline>
                              </w:drawing>
                            </w:r>
                            <w:r w:rsidR="00336DF6">
                              <w:rPr>
                                <w:noProof/>
                                <w:lang w:val="en-US"/>
                              </w:rPr>
                              <w:t xml:space="preserve"> </w:t>
                            </w:r>
                          </w:p>
                          <w:p w:rsidR="00336DF6" w:rsidRDefault="00336DF6" w:rsidP="00D473DA">
                            <w:proofErr w:type="gramStart"/>
                            <w:r>
                              <w:t>Fig 3.2.</w:t>
                            </w:r>
                            <w:proofErr w:type="gramEnd"/>
                            <w:r>
                              <w:t xml:space="preserve"> Overland (Photo P Chapman)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0;margin-top:-66pt;width:117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BpgwIAABk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" stroked="f">
                <v:textbox>
                  <w:txbxContent>
                    <w:p w:rsidR="00336DF6" w:rsidRDefault="002F4904" w:rsidP="00D473DA">
                      <w:pPr>
                        <w:rPr>
                          <w:rFonts w:cs="Times New Roman"/>
                        </w:rPr>
                      </w:pPr>
                      <w:r>
                        <w:rPr>
                          <w:rFonts w:cs="Times New Roman"/>
                          <w:noProof/>
                          <w:lang w:eastAsia="en-GB"/>
                        </w:rPr>
                        <w:drawing>
                          <wp:inline distT="0" distB="0" distL="0" distR="0">
                            <wp:extent cx="1181100" cy="17335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733550"/>
                                    </a:xfrm>
                                    <a:prstGeom prst="rect">
                                      <a:avLst/>
                                    </a:prstGeom>
                                    <a:noFill/>
                                    <a:ln>
                                      <a:noFill/>
                                    </a:ln>
                                  </pic:spPr>
                                </pic:pic>
                              </a:graphicData>
                            </a:graphic>
                          </wp:inline>
                        </w:drawing>
                      </w:r>
                      <w:r w:rsidR="00336DF6">
                        <w:rPr>
                          <w:noProof/>
                          <w:lang w:val="en-US"/>
                        </w:rPr>
                        <w:t xml:space="preserve"> </w:t>
                      </w:r>
                    </w:p>
                    <w:p w:rsidR="00336DF6" w:rsidRDefault="00336DF6" w:rsidP="00D473DA">
                      <w:proofErr w:type="gramStart"/>
                      <w:r>
                        <w:t>Fig 3.2.</w:t>
                      </w:r>
                      <w:proofErr w:type="gramEnd"/>
                      <w:r>
                        <w:t xml:space="preserve"> Overland (Photo P Chapman) </w:t>
                      </w:r>
                    </w:p>
                  </w:txbxContent>
                </v:textbox>
                <w10:wrap type="square"/>
                <w10:anchorlock/>
              </v:shape>
            </w:pict>
          </mc:Fallback>
        </mc:AlternateContent>
      </w:r>
      <w:r>
        <w:rPr>
          <w:noProof/>
          <w:lang w:eastAsia="en-GB"/>
        </w:rPr>
        <mc:AlternateContent>
          <mc:Choice Requires="wps">
            <w:drawing>
              <wp:anchor distT="0" distB="0" distL="114300" distR="114300" simplePos="0" relativeHeight="251655680" behindDoc="1" locked="1" layoutInCell="1" allowOverlap="1">
                <wp:simplePos x="0" y="0"/>
                <wp:positionH relativeFrom="column">
                  <wp:posOffset>1485900</wp:posOffset>
                </wp:positionH>
                <wp:positionV relativeFrom="paragraph">
                  <wp:posOffset>-838200</wp:posOffset>
                </wp:positionV>
                <wp:extent cx="1485900" cy="2501900"/>
                <wp:effectExtent l="0" t="0" r="0" b="3175"/>
                <wp:wrapSquare wrapText="bothSides"/>
                <wp:docPr id="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0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AD2E47">
                            <w:pPr>
                              <w:rPr>
                                <w:rFonts w:cs="Times New Roman"/>
                              </w:rPr>
                            </w:pPr>
                            <w:r>
                              <w:rPr>
                                <w:rFonts w:cs="Times New Roman"/>
                                <w:noProof/>
                                <w:lang w:eastAsia="en-GB"/>
                              </w:rPr>
                              <w:drawing>
                                <wp:inline distT="0" distB="0" distL="0" distR="0">
                                  <wp:extent cx="1238250" cy="1647825"/>
                                  <wp:effectExtent l="0" t="0" r="0"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p w:rsidR="00336DF6" w:rsidRDefault="00336DF6" w:rsidP="00AD2E47">
                            <w:proofErr w:type="gramStart"/>
                            <w:r>
                              <w:t>Fig 3.3.</w:t>
                            </w:r>
                            <w:proofErr w:type="gramEnd"/>
                            <w:r>
                              <w:t xml:space="preserve"> Pipe flow (Photo P Chapman)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117pt;margin-top:-66pt;width:117pt;height:1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" stroked="f">
                <v:textbox>
                  <w:txbxContent>
                    <w:p w:rsidR="00336DF6" w:rsidRDefault="002F4904" w:rsidP="00AD2E47">
                      <w:pPr>
                        <w:rPr>
                          <w:rFonts w:cs="Times New Roman"/>
                        </w:rPr>
                      </w:pPr>
                      <w:r>
                        <w:rPr>
                          <w:rFonts w:cs="Times New Roman"/>
                          <w:noProof/>
                          <w:lang w:eastAsia="en-GB"/>
                        </w:rPr>
                        <w:drawing>
                          <wp:inline distT="0" distB="0" distL="0" distR="0">
                            <wp:extent cx="1238250" cy="1647825"/>
                            <wp:effectExtent l="0" t="0" r="0" b="952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p w:rsidR="00336DF6" w:rsidRDefault="00336DF6" w:rsidP="00AD2E47">
                      <w:proofErr w:type="gramStart"/>
                      <w:r>
                        <w:t>Fig 3.3.</w:t>
                      </w:r>
                      <w:proofErr w:type="gramEnd"/>
                      <w:r>
                        <w:t xml:space="preserve"> Pipe flow (Photo P Chapman) </w:t>
                      </w:r>
                    </w:p>
                  </w:txbxContent>
                </v:textbox>
                <w10:wrap type="square"/>
                <w10:anchorlock/>
              </v:shape>
            </w:pict>
          </mc:Fallback>
        </mc:AlternateContent>
      </w:r>
      <w:r w:rsidR="00336DF6" w:rsidRPr="000C1106">
        <w:rPr>
          <w:i/>
          <w:iCs/>
          <w:sz w:val="24"/>
          <w:szCs w:val="24"/>
        </w:rPr>
        <w:t xml:space="preserve">Infiltration-excess overland flow: </w:t>
      </w:r>
      <w:r w:rsidR="00336DF6" w:rsidRPr="000C1106">
        <w:rPr>
          <w:sz w:val="24"/>
          <w:szCs w:val="24"/>
        </w:rPr>
        <w:t xml:space="preserve">water input is greater than the rate at which water can infiltrate into the peat surface. </w:t>
      </w:r>
      <w:r w:rsidR="00336DF6">
        <w:rPr>
          <w:sz w:val="24"/>
          <w:szCs w:val="24"/>
        </w:rPr>
        <w:t xml:space="preserve">This type of flow is more likely to happen with a compacted, frozen or </w:t>
      </w:r>
      <w:r w:rsidR="00336DF6">
        <w:rPr>
          <w:sz w:val="24"/>
          <w:szCs w:val="24"/>
        </w:rPr>
        <w:lastRenderedPageBreak/>
        <w:t xml:space="preserve">hydrophobic surface and </w:t>
      </w:r>
      <w:r w:rsidR="00336DF6" w:rsidRPr="000C1106">
        <w:rPr>
          <w:sz w:val="24"/>
          <w:szCs w:val="24"/>
        </w:rPr>
        <w:t>we may expect run-off from the peatland surface to be low in DOC.</w:t>
      </w:r>
    </w:p>
    <w:p w:rsidR="00336DF6" w:rsidRPr="000C1106" w:rsidRDefault="00336DF6" w:rsidP="009F6621">
      <w:pPr>
        <w:numPr>
          <w:ilvl w:val="0"/>
          <w:numId w:val="20"/>
        </w:numPr>
        <w:spacing w:line="320" w:lineRule="exact"/>
        <w:rPr>
          <w:sz w:val="24"/>
          <w:szCs w:val="24"/>
        </w:rPr>
      </w:pPr>
      <w:r w:rsidRPr="000C1106">
        <w:rPr>
          <w:i/>
          <w:iCs/>
          <w:sz w:val="24"/>
          <w:szCs w:val="24"/>
        </w:rPr>
        <w:t>Saturation-excess overland flow</w:t>
      </w:r>
      <w:r w:rsidRPr="000C1106">
        <w:rPr>
          <w:sz w:val="24"/>
          <w:szCs w:val="24"/>
        </w:rPr>
        <w:t xml:space="preserve">: soil is saturated resulting in surface ponding and flow (See </w:t>
      </w:r>
      <w:r w:rsidRPr="00F815AC">
        <w:rPr>
          <w:sz w:val="24"/>
          <w:szCs w:val="24"/>
        </w:rPr>
        <w:t>Fig.</w:t>
      </w:r>
      <w:r w:rsidRPr="000C1106">
        <w:rPr>
          <w:sz w:val="24"/>
          <w:szCs w:val="24"/>
        </w:rPr>
        <w:t xml:space="preserve"> </w:t>
      </w:r>
      <w:r>
        <w:rPr>
          <w:sz w:val="24"/>
          <w:szCs w:val="24"/>
        </w:rPr>
        <w:t>3.2</w:t>
      </w:r>
      <w:r w:rsidRPr="000C1106">
        <w:rPr>
          <w:sz w:val="24"/>
          <w:szCs w:val="24"/>
        </w:rPr>
        <w:t xml:space="preserve">). </w:t>
      </w:r>
      <w:r>
        <w:rPr>
          <w:sz w:val="24"/>
          <w:szCs w:val="24"/>
        </w:rPr>
        <w:t xml:space="preserve">This type of flow is more common in temperate systems and </w:t>
      </w:r>
      <w:r w:rsidRPr="000C1106">
        <w:rPr>
          <w:sz w:val="24"/>
          <w:szCs w:val="24"/>
        </w:rPr>
        <w:t xml:space="preserve">as there is </w:t>
      </w:r>
      <w:r>
        <w:rPr>
          <w:sz w:val="24"/>
          <w:szCs w:val="24"/>
        </w:rPr>
        <w:t>relatively short contact time</w:t>
      </w:r>
      <w:r w:rsidRPr="000C1106">
        <w:rPr>
          <w:sz w:val="24"/>
          <w:szCs w:val="24"/>
        </w:rPr>
        <w:t xml:space="preserve"> with </w:t>
      </w:r>
      <w:r>
        <w:rPr>
          <w:sz w:val="24"/>
          <w:szCs w:val="24"/>
        </w:rPr>
        <w:t>the</w:t>
      </w:r>
      <w:r w:rsidRPr="000C1106">
        <w:rPr>
          <w:sz w:val="24"/>
          <w:szCs w:val="24"/>
        </w:rPr>
        <w:t xml:space="preserve"> soil pores we may expect </w:t>
      </w:r>
      <w:r>
        <w:rPr>
          <w:sz w:val="24"/>
          <w:szCs w:val="24"/>
        </w:rPr>
        <w:t>DOC concentrations</w:t>
      </w:r>
      <w:r w:rsidRPr="000C1106">
        <w:rPr>
          <w:sz w:val="24"/>
          <w:szCs w:val="24"/>
        </w:rPr>
        <w:t xml:space="preserve"> to be </w:t>
      </w:r>
      <w:r>
        <w:rPr>
          <w:sz w:val="24"/>
          <w:szCs w:val="24"/>
        </w:rPr>
        <w:t>low</w:t>
      </w:r>
      <w:r w:rsidRPr="000C1106">
        <w:rPr>
          <w:sz w:val="24"/>
          <w:szCs w:val="24"/>
        </w:rPr>
        <w:t>.</w:t>
      </w:r>
    </w:p>
    <w:p w:rsidR="00336DF6" w:rsidRDefault="00336DF6" w:rsidP="009F6621">
      <w:pPr>
        <w:numPr>
          <w:ilvl w:val="0"/>
          <w:numId w:val="20"/>
        </w:numPr>
        <w:spacing w:line="320" w:lineRule="exact"/>
        <w:rPr>
          <w:rFonts w:cs="Times New Roman"/>
          <w:sz w:val="24"/>
          <w:szCs w:val="24"/>
        </w:rPr>
      </w:pPr>
      <w:r w:rsidRPr="000C1106">
        <w:rPr>
          <w:i/>
          <w:iCs/>
          <w:sz w:val="24"/>
          <w:szCs w:val="24"/>
        </w:rPr>
        <w:t>Rapid flow within the acrotelm</w:t>
      </w:r>
      <w:r w:rsidRPr="000C1106">
        <w:rPr>
          <w:sz w:val="24"/>
          <w:szCs w:val="24"/>
        </w:rPr>
        <w:t xml:space="preserve"> (</w:t>
      </w:r>
      <w:r w:rsidRPr="000C1106">
        <w:rPr>
          <w:i/>
          <w:iCs/>
          <w:sz w:val="24"/>
          <w:szCs w:val="24"/>
        </w:rPr>
        <w:t>or percolation excess</w:t>
      </w:r>
      <w:r w:rsidRPr="000C1106">
        <w:rPr>
          <w:sz w:val="24"/>
          <w:szCs w:val="24"/>
        </w:rPr>
        <w:t xml:space="preserve">) caused by ponding at the acrotelm/catotelm interface.  </w:t>
      </w:r>
      <w:r>
        <w:rPr>
          <w:sz w:val="24"/>
          <w:szCs w:val="24"/>
        </w:rPr>
        <w:t>Where DOC is available for transport, t</w:t>
      </w:r>
      <w:r w:rsidRPr="000C1106">
        <w:rPr>
          <w:sz w:val="24"/>
          <w:szCs w:val="24"/>
        </w:rPr>
        <w:t xml:space="preserve">his flow will likely be high in </w:t>
      </w:r>
      <w:r>
        <w:rPr>
          <w:sz w:val="24"/>
          <w:szCs w:val="24"/>
        </w:rPr>
        <w:t>DOC.</w:t>
      </w:r>
      <w:r w:rsidRPr="00E71288">
        <w:rPr>
          <w:sz w:val="24"/>
          <w:szCs w:val="24"/>
        </w:rPr>
        <w:t xml:space="preserve"> </w:t>
      </w:r>
    </w:p>
    <w:p w:rsidR="00336DF6" w:rsidRDefault="00336DF6" w:rsidP="009F6621">
      <w:pPr>
        <w:numPr>
          <w:ilvl w:val="0"/>
          <w:numId w:val="20"/>
        </w:numPr>
        <w:spacing w:line="320" w:lineRule="exact"/>
        <w:rPr>
          <w:rFonts w:cs="Times New Roman"/>
          <w:sz w:val="24"/>
          <w:szCs w:val="24"/>
        </w:rPr>
      </w:pPr>
      <w:r w:rsidRPr="000C1106">
        <w:rPr>
          <w:i/>
          <w:iCs/>
          <w:sz w:val="24"/>
          <w:szCs w:val="24"/>
        </w:rPr>
        <w:t>Rapid flow at the acrotelm/catotelm</w:t>
      </w:r>
      <w:r w:rsidRPr="000C1106">
        <w:rPr>
          <w:sz w:val="24"/>
          <w:szCs w:val="24"/>
        </w:rPr>
        <w:t xml:space="preserve"> interface despite a lack of saturation in the catotelm. </w:t>
      </w:r>
      <w:r>
        <w:rPr>
          <w:sz w:val="24"/>
          <w:szCs w:val="24"/>
        </w:rPr>
        <w:t>Where DOC is available for transport, t</w:t>
      </w:r>
      <w:r w:rsidRPr="000C1106">
        <w:rPr>
          <w:sz w:val="24"/>
          <w:szCs w:val="24"/>
        </w:rPr>
        <w:t xml:space="preserve">his flow will likely be high in </w:t>
      </w:r>
      <w:r>
        <w:rPr>
          <w:sz w:val="24"/>
          <w:szCs w:val="24"/>
        </w:rPr>
        <w:t>DOC.</w:t>
      </w:r>
      <w:r w:rsidRPr="00E71288">
        <w:rPr>
          <w:sz w:val="24"/>
          <w:szCs w:val="24"/>
        </w:rPr>
        <w:t xml:space="preserve"> </w:t>
      </w:r>
    </w:p>
    <w:p w:rsidR="00336DF6" w:rsidRPr="000C1106" w:rsidRDefault="00336DF6" w:rsidP="009F6621">
      <w:pPr>
        <w:numPr>
          <w:ilvl w:val="0"/>
          <w:numId w:val="20"/>
        </w:numPr>
        <w:spacing w:line="320" w:lineRule="exact"/>
        <w:rPr>
          <w:sz w:val="24"/>
          <w:szCs w:val="24"/>
        </w:rPr>
      </w:pPr>
      <w:r w:rsidRPr="000C1106">
        <w:rPr>
          <w:i/>
          <w:iCs/>
          <w:sz w:val="24"/>
          <w:szCs w:val="24"/>
        </w:rPr>
        <w:t>Pipe flow</w:t>
      </w:r>
      <w:r w:rsidRPr="000C1106">
        <w:rPr>
          <w:sz w:val="24"/>
          <w:szCs w:val="24"/>
        </w:rPr>
        <w:t>: water movement through naturally-occurring pipes below the surface of the peat</w:t>
      </w:r>
      <w:r>
        <w:rPr>
          <w:sz w:val="24"/>
          <w:szCs w:val="24"/>
        </w:rPr>
        <w:t xml:space="preserve"> (Fig. 3.3)</w:t>
      </w:r>
      <w:r w:rsidRPr="000C1106">
        <w:rPr>
          <w:sz w:val="24"/>
          <w:szCs w:val="24"/>
        </w:rPr>
        <w:t>. This source of flow will be generally high in [DOC] due to the intimate contact with the peat body, although at high flow rates [DOC] may be reduced due to reduced transit time.</w:t>
      </w:r>
    </w:p>
    <w:p w:rsidR="00336DF6" w:rsidRPr="000C1106" w:rsidRDefault="00336DF6" w:rsidP="00E71288">
      <w:pPr>
        <w:spacing w:line="320" w:lineRule="exact"/>
        <w:rPr>
          <w:rFonts w:cs="Times New Roman"/>
          <w:sz w:val="24"/>
          <w:szCs w:val="24"/>
        </w:rPr>
      </w:pPr>
      <w:r>
        <w:rPr>
          <w:sz w:val="24"/>
          <w:szCs w:val="24"/>
        </w:rPr>
        <w:t>During</w:t>
      </w:r>
      <w:r w:rsidRPr="000C1106">
        <w:rPr>
          <w:sz w:val="24"/>
          <w:szCs w:val="24"/>
        </w:rPr>
        <w:t xml:space="preserve"> rainfall events </w:t>
      </w:r>
      <w:r>
        <w:rPr>
          <w:sz w:val="24"/>
          <w:szCs w:val="24"/>
        </w:rPr>
        <w:t xml:space="preserve">there will be </w:t>
      </w:r>
      <w:r w:rsidRPr="000C1106">
        <w:rPr>
          <w:sz w:val="24"/>
          <w:szCs w:val="24"/>
        </w:rPr>
        <w:t xml:space="preserve">changes in </w:t>
      </w:r>
      <w:r>
        <w:rPr>
          <w:sz w:val="24"/>
          <w:szCs w:val="24"/>
        </w:rPr>
        <w:t xml:space="preserve">which </w:t>
      </w:r>
      <w:r w:rsidRPr="000C1106">
        <w:rPr>
          <w:sz w:val="24"/>
          <w:szCs w:val="24"/>
        </w:rPr>
        <w:t xml:space="preserve">flow pathways </w:t>
      </w:r>
      <w:r>
        <w:rPr>
          <w:sz w:val="24"/>
          <w:szCs w:val="24"/>
        </w:rPr>
        <w:t xml:space="preserve">dominate </w:t>
      </w:r>
      <w:r w:rsidRPr="000C1106">
        <w:rPr>
          <w:sz w:val="24"/>
          <w:szCs w:val="24"/>
        </w:rPr>
        <w:t>deliver</w:t>
      </w:r>
      <w:r>
        <w:rPr>
          <w:sz w:val="24"/>
          <w:szCs w:val="24"/>
        </w:rPr>
        <w:t>y of</w:t>
      </w:r>
      <w:r w:rsidRPr="000C1106">
        <w:rPr>
          <w:sz w:val="24"/>
          <w:szCs w:val="24"/>
        </w:rPr>
        <w:t xml:space="preserve"> C to the drainage systems. Once the peatland surface is no longer hydrophobic (</w:t>
      </w:r>
      <w:r>
        <w:rPr>
          <w:sz w:val="24"/>
          <w:szCs w:val="24"/>
        </w:rPr>
        <w:t xml:space="preserve">e.g., </w:t>
      </w:r>
      <w:proofErr w:type="spellStart"/>
      <w:r>
        <w:rPr>
          <w:sz w:val="24"/>
          <w:szCs w:val="24"/>
        </w:rPr>
        <w:t>Worral</w:t>
      </w:r>
      <w:proofErr w:type="spellEnd"/>
      <w:r>
        <w:rPr>
          <w:sz w:val="24"/>
          <w:szCs w:val="24"/>
        </w:rPr>
        <w:t xml:space="preserve"> </w:t>
      </w:r>
      <w:r>
        <w:rPr>
          <w:i/>
          <w:sz w:val="24"/>
          <w:szCs w:val="24"/>
        </w:rPr>
        <w:t>et al</w:t>
      </w:r>
      <w:r>
        <w:rPr>
          <w:sz w:val="24"/>
          <w:szCs w:val="24"/>
        </w:rPr>
        <w:t>. 2006b</w:t>
      </w:r>
      <w:r w:rsidRPr="000C1106">
        <w:rPr>
          <w:sz w:val="24"/>
          <w:szCs w:val="24"/>
        </w:rPr>
        <w:t>) initial losses to drainage are driven by percolation excess or rapid through-flow at the catotelm-acrotelm interface. As the event progresses and the water table rises there is an increasing tendency towards saturation excess and with water moving over the peat surface (</w:t>
      </w:r>
      <w:r>
        <w:rPr>
          <w:sz w:val="24"/>
          <w:szCs w:val="24"/>
        </w:rPr>
        <w:t xml:space="preserve">Worrall </w:t>
      </w:r>
      <w:r w:rsidRPr="003A6721">
        <w:rPr>
          <w:i/>
          <w:sz w:val="24"/>
          <w:szCs w:val="24"/>
        </w:rPr>
        <w:t>et al.</w:t>
      </w:r>
      <w:r>
        <w:rPr>
          <w:sz w:val="24"/>
          <w:szCs w:val="24"/>
        </w:rPr>
        <w:t xml:space="preserve">, 2002). </w:t>
      </w:r>
    </w:p>
    <w:p w:rsidR="00336DF6" w:rsidRPr="000C1106" w:rsidRDefault="00336DF6" w:rsidP="00E71288">
      <w:pPr>
        <w:spacing w:line="320" w:lineRule="exact"/>
        <w:rPr>
          <w:sz w:val="24"/>
          <w:szCs w:val="24"/>
        </w:rPr>
      </w:pPr>
      <w:r w:rsidRPr="000C1106">
        <w:rPr>
          <w:sz w:val="24"/>
          <w:szCs w:val="24"/>
        </w:rPr>
        <w:t xml:space="preserve">Radiocarbon studies of peatland-derived DOC in aquatic drainage have characterised DOC to be predominantly very young (less than 5 years old) (Benner </w:t>
      </w:r>
      <w:r w:rsidRPr="003A6721">
        <w:rPr>
          <w:i/>
          <w:sz w:val="24"/>
          <w:szCs w:val="24"/>
        </w:rPr>
        <w:t>et al.</w:t>
      </w:r>
      <w:r w:rsidRPr="000C1106">
        <w:rPr>
          <w:sz w:val="24"/>
          <w:szCs w:val="24"/>
        </w:rPr>
        <w:t xml:space="preserve"> 2004, Tipping </w:t>
      </w:r>
      <w:r w:rsidRPr="003A6721">
        <w:rPr>
          <w:i/>
          <w:sz w:val="24"/>
          <w:szCs w:val="24"/>
        </w:rPr>
        <w:t>et al.</w:t>
      </w:r>
      <w:r w:rsidRPr="000C1106">
        <w:rPr>
          <w:sz w:val="24"/>
          <w:szCs w:val="24"/>
        </w:rPr>
        <w:t xml:space="preserve"> 2010, Billet </w:t>
      </w:r>
      <w:r w:rsidRPr="003A6721">
        <w:rPr>
          <w:i/>
          <w:sz w:val="24"/>
          <w:szCs w:val="24"/>
        </w:rPr>
        <w:t>et al.</w:t>
      </w:r>
      <w:r w:rsidRPr="000C1106">
        <w:rPr>
          <w:sz w:val="24"/>
          <w:szCs w:val="24"/>
        </w:rPr>
        <w:t xml:space="preserve"> 2012)</w:t>
      </w:r>
      <w:r>
        <w:rPr>
          <w:sz w:val="24"/>
          <w:szCs w:val="24"/>
        </w:rPr>
        <w:t>; this DOC therefore represents a loss of relatively recently sequestered</w:t>
      </w:r>
      <w:r w:rsidRPr="000C1106">
        <w:rPr>
          <w:sz w:val="24"/>
          <w:szCs w:val="24"/>
        </w:rPr>
        <w:t xml:space="preserve"> carbon. Pipes also seem to export DOC of the same age (i.e. young carbon) as that found in overland flow (Billet </w:t>
      </w:r>
      <w:r w:rsidRPr="003A6721">
        <w:rPr>
          <w:i/>
          <w:sz w:val="24"/>
          <w:szCs w:val="24"/>
        </w:rPr>
        <w:t>et al.</w:t>
      </w:r>
      <w:r w:rsidRPr="000C1106">
        <w:rPr>
          <w:sz w:val="24"/>
          <w:szCs w:val="24"/>
        </w:rPr>
        <w:t xml:space="preserve"> 2012) but can remove ‘old’ carbon as particulates, indicating that their pathway within the peat is erosive but they channel flow from the surface, where the DOC pool contributes more to export.</w:t>
      </w:r>
    </w:p>
    <w:p w:rsidR="00336DF6" w:rsidRDefault="00336DF6" w:rsidP="00EB34C9">
      <w:pPr>
        <w:tabs>
          <w:tab w:val="left" w:pos="1046"/>
        </w:tabs>
        <w:spacing w:line="320" w:lineRule="exact"/>
        <w:rPr>
          <w:sz w:val="24"/>
          <w:szCs w:val="24"/>
        </w:rPr>
      </w:pPr>
      <w:r w:rsidRPr="000C1106">
        <w:rPr>
          <w:sz w:val="24"/>
          <w:szCs w:val="24"/>
        </w:rPr>
        <w:t>New hydrological pathways can be created during droughts as cracks and fractures form in the peat and create routes which bypass the acrotelm</w:t>
      </w:r>
      <w:r>
        <w:rPr>
          <w:sz w:val="24"/>
          <w:szCs w:val="24"/>
        </w:rPr>
        <w:t xml:space="preserve"> </w:t>
      </w:r>
      <w:r w:rsidRPr="000C1106">
        <w:rPr>
          <w:sz w:val="24"/>
          <w:szCs w:val="24"/>
        </w:rPr>
        <w:t xml:space="preserve">- here DOC is not flushed in the ‘normal’ manner (Evans </w:t>
      </w:r>
      <w:r w:rsidRPr="003A6721">
        <w:rPr>
          <w:i/>
          <w:sz w:val="24"/>
          <w:szCs w:val="24"/>
        </w:rPr>
        <w:t>et al.</w:t>
      </w:r>
      <w:r w:rsidRPr="000C1106">
        <w:rPr>
          <w:sz w:val="24"/>
          <w:szCs w:val="24"/>
        </w:rPr>
        <w:t xml:space="preserve"> 1999) and so </w:t>
      </w:r>
      <w:r>
        <w:rPr>
          <w:sz w:val="24"/>
          <w:szCs w:val="24"/>
        </w:rPr>
        <w:t>DOC concentrations</w:t>
      </w:r>
      <w:r w:rsidRPr="000C1106">
        <w:rPr>
          <w:sz w:val="24"/>
          <w:szCs w:val="24"/>
        </w:rPr>
        <w:t xml:space="preserve"> in catchment drainage may change. </w:t>
      </w:r>
      <w:r>
        <w:rPr>
          <w:sz w:val="24"/>
          <w:szCs w:val="24"/>
        </w:rPr>
        <w:t>However, s</w:t>
      </w:r>
      <w:r w:rsidRPr="000C1106">
        <w:rPr>
          <w:sz w:val="24"/>
          <w:szCs w:val="24"/>
        </w:rPr>
        <w:t>patial differences in runoff can occur suggesting there may be preferential flow paths within the peat (Holden &amp; Burt; 2003).</w:t>
      </w:r>
      <w:r>
        <w:rPr>
          <w:sz w:val="24"/>
          <w:szCs w:val="24"/>
        </w:rPr>
        <w:t xml:space="preserve"> C</w:t>
      </w:r>
      <w:r w:rsidRPr="000C1106">
        <w:rPr>
          <w:sz w:val="24"/>
          <w:szCs w:val="24"/>
        </w:rPr>
        <w:t xml:space="preserve">hanges to hydrological pathway can result in increased runoff and thus increased DOC flux </w:t>
      </w:r>
      <w:r w:rsidRPr="00A47EBF">
        <w:rPr>
          <w:sz w:val="24"/>
          <w:szCs w:val="24"/>
        </w:rPr>
        <w:t>e.g.,</w:t>
      </w:r>
      <w:r w:rsidRPr="000C1106">
        <w:rPr>
          <w:sz w:val="24"/>
          <w:szCs w:val="24"/>
        </w:rPr>
        <w:t xml:space="preserve"> from wetland areas in Sweden during the 1970s and 1980s (Forsberg, 1992). However, </w:t>
      </w:r>
      <w:r>
        <w:rPr>
          <w:sz w:val="24"/>
          <w:szCs w:val="24"/>
        </w:rPr>
        <w:t xml:space="preserve">the </w:t>
      </w:r>
      <w:r w:rsidRPr="000C1106">
        <w:rPr>
          <w:sz w:val="24"/>
          <w:szCs w:val="24"/>
        </w:rPr>
        <w:t xml:space="preserve">long term increase in </w:t>
      </w:r>
      <w:r>
        <w:rPr>
          <w:sz w:val="24"/>
          <w:szCs w:val="24"/>
        </w:rPr>
        <w:t>DOC concentrations</w:t>
      </w:r>
      <w:r w:rsidRPr="000C1106">
        <w:rPr>
          <w:sz w:val="24"/>
          <w:szCs w:val="24"/>
        </w:rPr>
        <w:t xml:space="preserve"> does not always mean that there has been a change in hydrological pathway (</w:t>
      </w:r>
      <w:r w:rsidRPr="00A47EBF">
        <w:rPr>
          <w:sz w:val="24"/>
          <w:szCs w:val="24"/>
        </w:rPr>
        <w:t>e.g.,,</w:t>
      </w:r>
      <w:r w:rsidRPr="000C1106">
        <w:rPr>
          <w:sz w:val="24"/>
          <w:szCs w:val="24"/>
        </w:rPr>
        <w:t xml:space="preserve"> Worrall </w:t>
      </w:r>
      <w:r>
        <w:rPr>
          <w:sz w:val="24"/>
          <w:szCs w:val="24"/>
        </w:rPr>
        <w:t>&amp;</w:t>
      </w:r>
      <w:r w:rsidRPr="000C1106">
        <w:rPr>
          <w:sz w:val="24"/>
          <w:szCs w:val="24"/>
        </w:rPr>
        <w:t xml:space="preserve"> Burt, 2004).  </w:t>
      </w:r>
    </w:p>
    <w:p w:rsidR="00336DF6" w:rsidRPr="00EB34C9" w:rsidRDefault="00336DF6" w:rsidP="00EB34C9">
      <w:pPr>
        <w:tabs>
          <w:tab w:val="left" w:pos="1046"/>
        </w:tabs>
        <w:spacing w:line="320" w:lineRule="exact"/>
        <w:rPr>
          <w:rFonts w:cs="Times New Roman"/>
          <w:sz w:val="24"/>
          <w:szCs w:val="24"/>
        </w:rPr>
      </w:pPr>
    </w:p>
    <w:p w:rsidR="00336DF6" w:rsidRPr="00CA0DC7" w:rsidRDefault="00336DF6" w:rsidP="00CA0DC7">
      <w:pPr>
        <w:spacing w:after="40" w:line="320" w:lineRule="exact"/>
        <w:rPr>
          <w:i/>
          <w:iCs/>
          <w:sz w:val="24"/>
          <w:szCs w:val="24"/>
        </w:rPr>
      </w:pPr>
      <w:r>
        <w:rPr>
          <w:i/>
          <w:iCs/>
          <w:sz w:val="24"/>
          <w:szCs w:val="24"/>
        </w:rPr>
        <w:lastRenderedPageBreak/>
        <w:t>3.3</w:t>
      </w:r>
      <w:r>
        <w:rPr>
          <w:i/>
          <w:iCs/>
          <w:sz w:val="24"/>
          <w:szCs w:val="24"/>
        </w:rPr>
        <w:tab/>
      </w:r>
      <w:r w:rsidRPr="00CA0DC7">
        <w:rPr>
          <w:i/>
          <w:iCs/>
          <w:sz w:val="24"/>
          <w:szCs w:val="24"/>
        </w:rPr>
        <w:t>Seasonal variations in DOC</w:t>
      </w:r>
    </w:p>
    <w:p w:rsidR="00336DF6" w:rsidRDefault="002F4904" w:rsidP="00281540">
      <w:pPr>
        <w:spacing w:line="320" w:lineRule="exact"/>
        <w:rPr>
          <w:rFonts w:cs="Times New Roman"/>
          <w:sz w:val="24"/>
          <w:szCs w:val="24"/>
        </w:rPr>
      </w:pPr>
      <w:r>
        <w:rPr>
          <w:noProof/>
          <w:lang w:eastAsia="en-GB"/>
        </w:rPr>
        <mc:AlternateContent>
          <mc:Choice Requires="wps">
            <w:drawing>
              <wp:anchor distT="0" distB="0" distL="114300" distR="114300" simplePos="0" relativeHeight="251651584" behindDoc="1" locked="1" layoutInCell="1" allowOverlap="1">
                <wp:simplePos x="0" y="0"/>
                <wp:positionH relativeFrom="column">
                  <wp:posOffset>-19050</wp:posOffset>
                </wp:positionH>
                <wp:positionV relativeFrom="paragraph">
                  <wp:posOffset>1336675</wp:posOffset>
                </wp:positionV>
                <wp:extent cx="5840095" cy="3222625"/>
                <wp:effectExtent l="0" t="3175" r="0" b="3175"/>
                <wp:wrapTight wrapText="bothSides">
                  <wp:wrapPolygon edited="0">
                    <wp:start x="-35" y="0"/>
                    <wp:lineTo x="-35" y="21536"/>
                    <wp:lineTo x="21600" y="21536"/>
                    <wp:lineTo x="21600" y="0"/>
                    <wp:lineTo x="-35" y="0"/>
                  </wp:wrapPolygon>
                </wp:wrapTigh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322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7B5A85">
                            <w:pPr>
                              <w:rPr>
                                <w:rFonts w:cs="Times New Roman"/>
                              </w:rPr>
                            </w:pPr>
                            <w:r>
                              <w:rPr>
                                <w:rFonts w:cs="Times New Roman"/>
                                <w:noProof/>
                                <w:lang w:eastAsia="en-GB"/>
                              </w:rPr>
                              <w:drawing>
                                <wp:inline distT="0" distB="0" distL="0" distR="0">
                                  <wp:extent cx="4686300" cy="2171700"/>
                                  <wp:effectExtent l="0" t="0" r="0" b="0"/>
                                  <wp:docPr id="1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171700"/>
                                          </a:xfrm>
                                          <a:prstGeom prst="rect">
                                            <a:avLst/>
                                          </a:prstGeom>
                                          <a:noFill/>
                                          <a:ln>
                                            <a:noFill/>
                                          </a:ln>
                                        </pic:spPr>
                                      </pic:pic>
                                    </a:graphicData>
                                  </a:graphic>
                                </wp:inline>
                              </w:drawing>
                            </w:r>
                          </w:p>
                          <w:p w:rsidR="00336DF6" w:rsidRDefault="00336DF6" w:rsidP="007B5A85">
                            <w:proofErr w:type="gramStart"/>
                            <w:r>
                              <w:t>Fig 3.4.</w:t>
                            </w:r>
                            <w:proofErr w:type="gramEnd"/>
                            <w:r>
                              <w:t xml:space="preserve"> [DOC] at differing peat depths in the Pennine Hills, England,</w:t>
                            </w:r>
                            <w:r w:rsidRPr="00FF5E86">
                              <w:t xml:space="preserve"> </w:t>
                            </w:r>
                            <w:r>
                              <w:t xml:space="preserve">(Clarke </w:t>
                            </w:r>
                            <w:r w:rsidRPr="003A6721">
                              <w:rPr>
                                <w:i/>
                              </w:rPr>
                              <w:t>et al.</w:t>
                            </w:r>
                            <w:r>
                              <w:t xml:space="preserve"> 2008), reveals that the seasonal changes in [DOC] are most apparent in the shallow depths, reflecting the interaction of seasonal production and hydrological export and upper layers more susceptible to temperature change and with faster hydrological connectivity to stream flow.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1.5pt;margin-top:105.25pt;width:459.85pt;height:25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LoiAIAABk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" stroked="f">
                <v:textbox>
                  <w:txbxContent>
                    <w:p w:rsidR="00336DF6" w:rsidRDefault="002F4904" w:rsidP="007B5A85">
                      <w:pPr>
                        <w:rPr>
                          <w:rFonts w:cs="Times New Roman"/>
                        </w:rPr>
                      </w:pPr>
                      <w:r>
                        <w:rPr>
                          <w:rFonts w:cs="Times New Roman"/>
                          <w:noProof/>
                          <w:lang w:eastAsia="en-GB"/>
                        </w:rPr>
                        <w:drawing>
                          <wp:inline distT="0" distB="0" distL="0" distR="0">
                            <wp:extent cx="4686300" cy="2171700"/>
                            <wp:effectExtent l="0" t="0" r="0" b="0"/>
                            <wp:docPr id="1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171700"/>
                                    </a:xfrm>
                                    <a:prstGeom prst="rect">
                                      <a:avLst/>
                                    </a:prstGeom>
                                    <a:noFill/>
                                    <a:ln>
                                      <a:noFill/>
                                    </a:ln>
                                  </pic:spPr>
                                </pic:pic>
                              </a:graphicData>
                            </a:graphic>
                          </wp:inline>
                        </w:drawing>
                      </w:r>
                    </w:p>
                    <w:p w:rsidR="00336DF6" w:rsidRDefault="00336DF6" w:rsidP="007B5A85">
                      <w:proofErr w:type="gramStart"/>
                      <w:r>
                        <w:t>Fig 3.4.</w:t>
                      </w:r>
                      <w:proofErr w:type="gramEnd"/>
                      <w:r>
                        <w:t xml:space="preserve"> [DOC] at differing peat depths in the Pennine Hills, England,</w:t>
                      </w:r>
                      <w:r w:rsidRPr="00FF5E86">
                        <w:t xml:space="preserve"> </w:t>
                      </w:r>
                      <w:r>
                        <w:t xml:space="preserve">(Clarke </w:t>
                      </w:r>
                      <w:r w:rsidRPr="003A6721">
                        <w:rPr>
                          <w:i/>
                        </w:rPr>
                        <w:t>et al.</w:t>
                      </w:r>
                      <w:r>
                        <w:t xml:space="preserve"> 2008), reveals that the seasonal changes in [DOC] are most apparent in the shallow depths, reflecting the interaction of seasonal production and hydrological export and upper layers more susceptible to temperature change and with faster hydrological connectivity to stream flow.</w:t>
                      </w:r>
                    </w:p>
                  </w:txbxContent>
                </v:textbox>
                <w10:wrap type="tight"/>
                <w10:anchorlock/>
              </v:shape>
            </w:pict>
          </mc:Fallback>
        </mc:AlternateContent>
      </w:r>
      <w:r w:rsidR="00336DF6" w:rsidRPr="000C1106">
        <w:rPr>
          <w:sz w:val="24"/>
          <w:szCs w:val="24"/>
        </w:rPr>
        <w:t xml:space="preserve">The finding that most </w:t>
      </w:r>
      <w:proofErr w:type="gramStart"/>
      <w:r w:rsidR="00336DF6" w:rsidRPr="000C1106">
        <w:rPr>
          <w:sz w:val="24"/>
          <w:szCs w:val="24"/>
        </w:rPr>
        <w:t>DOC</w:t>
      </w:r>
      <w:proofErr w:type="gramEnd"/>
      <w:r w:rsidR="00336DF6" w:rsidRPr="000C1106">
        <w:rPr>
          <w:sz w:val="24"/>
          <w:szCs w:val="24"/>
        </w:rPr>
        <w:t xml:space="preserve"> exported from peat is </w:t>
      </w:r>
      <w:r w:rsidR="00336DF6">
        <w:rPr>
          <w:sz w:val="24"/>
          <w:szCs w:val="24"/>
        </w:rPr>
        <w:t>young</w:t>
      </w:r>
      <w:r w:rsidR="00336DF6" w:rsidRPr="000C1106">
        <w:rPr>
          <w:sz w:val="24"/>
          <w:szCs w:val="24"/>
        </w:rPr>
        <w:t xml:space="preserve"> carbon </w:t>
      </w:r>
      <w:r w:rsidR="00336DF6">
        <w:rPr>
          <w:sz w:val="24"/>
          <w:szCs w:val="24"/>
        </w:rPr>
        <w:t>is likely related to</w:t>
      </w:r>
      <w:r w:rsidR="00336DF6" w:rsidRPr="000C1106">
        <w:rPr>
          <w:sz w:val="24"/>
          <w:szCs w:val="24"/>
        </w:rPr>
        <w:t xml:space="preserve"> the strong seasonal cycle </w:t>
      </w:r>
      <w:r w:rsidR="00336DF6">
        <w:rPr>
          <w:sz w:val="24"/>
          <w:szCs w:val="24"/>
        </w:rPr>
        <w:t>of DOC production and</w:t>
      </w:r>
      <w:r w:rsidR="00336DF6" w:rsidRPr="000C1106">
        <w:rPr>
          <w:sz w:val="24"/>
          <w:szCs w:val="24"/>
        </w:rPr>
        <w:t xml:space="preserve"> </w:t>
      </w:r>
      <w:r w:rsidR="00336DF6">
        <w:rPr>
          <w:sz w:val="24"/>
          <w:szCs w:val="24"/>
        </w:rPr>
        <w:t>export</w:t>
      </w:r>
      <w:r w:rsidR="00336DF6" w:rsidRPr="000C1106">
        <w:rPr>
          <w:sz w:val="24"/>
          <w:szCs w:val="24"/>
        </w:rPr>
        <w:t>. In temperate zones this is typically manifest as small concentrations of carbon in stream and river water during the winter months before increasing steadily from the initiation of the growing season as temperatures increase and the water table generally is drawn down (ref) reaching a maximum in the early autumn, before a steady de</w:t>
      </w:r>
      <w:r w:rsidR="00336DF6">
        <w:rPr>
          <w:sz w:val="24"/>
          <w:szCs w:val="24"/>
        </w:rPr>
        <w:t xml:space="preserve">cline back to the winter minima </w:t>
      </w:r>
      <w:r w:rsidR="00336DF6" w:rsidRPr="000C1106">
        <w:rPr>
          <w:sz w:val="24"/>
          <w:szCs w:val="24"/>
        </w:rPr>
        <w:t>(Fig</w:t>
      </w:r>
      <w:r w:rsidR="00336DF6">
        <w:rPr>
          <w:sz w:val="24"/>
          <w:szCs w:val="24"/>
        </w:rPr>
        <w:t xml:space="preserve">. </w:t>
      </w:r>
      <w:r w:rsidR="00336DF6" w:rsidRPr="000C1106">
        <w:rPr>
          <w:sz w:val="24"/>
          <w:szCs w:val="24"/>
        </w:rPr>
        <w:t xml:space="preserve"> </w:t>
      </w:r>
      <w:r w:rsidR="00336DF6">
        <w:rPr>
          <w:sz w:val="24"/>
          <w:szCs w:val="24"/>
        </w:rPr>
        <w:t>3.4</w:t>
      </w:r>
      <w:r w:rsidR="00336DF6" w:rsidRPr="000C1106">
        <w:rPr>
          <w:sz w:val="24"/>
          <w:szCs w:val="24"/>
        </w:rPr>
        <w:t>).</w:t>
      </w:r>
    </w:p>
    <w:p w:rsidR="00336DF6" w:rsidRDefault="00336DF6" w:rsidP="00281540">
      <w:pPr>
        <w:spacing w:line="320" w:lineRule="exact"/>
        <w:rPr>
          <w:rFonts w:cs="Times New Roman"/>
          <w:sz w:val="24"/>
          <w:szCs w:val="24"/>
        </w:rPr>
      </w:pPr>
      <w:r w:rsidRPr="000C1106">
        <w:rPr>
          <w:sz w:val="24"/>
          <w:szCs w:val="24"/>
        </w:rPr>
        <w:t>Where seasonality exists in DOC concentrations, aqueous carbon losses can only be accurately quantified if the sampling programme covers an appropriate temporal scale to capture seasonal changes, best defined as a complete hydrological year. If significant periods of the year are not sampled, DOC export estimates will be underestimated if maximum [DOC] is not captured and overestimated if minimum [DOC] is not captured. Accommodating the seasonality may allow more accurate construction of DOC export from the relationship with discharge. This is demonstrated well in the analysis of long-term monitoring data from six sites across Scotland (</w:t>
      </w:r>
      <w:r>
        <w:rPr>
          <w:sz w:val="24"/>
          <w:szCs w:val="24"/>
        </w:rPr>
        <w:t xml:space="preserve">Fig. 3.5; </w:t>
      </w:r>
      <w:r w:rsidRPr="000C1106">
        <w:rPr>
          <w:sz w:val="24"/>
          <w:szCs w:val="24"/>
        </w:rPr>
        <w:t xml:space="preserve">Dawson </w:t>
      </w:r>
      <w:r w:rsidRPr="003A6721">
        <w:rPr>
          <w:i/>
          <w:sz w:val="24"/>
          <w:szCs w:val="24"/>
        </w:rPr>
        <w:t>et al.</w:t>
      </w:r>
      <w:r w:rsidRPr="000C1106">
        <w:rPr>
          <w:sz w:val="24"/>
          <w:szCs w:val="24"/>
        </w:rPr>
        <w:t>, 2008). For each site the relationship with discharge is improved by categorising [DOC] by season. There are also site</w:t>
      </w:r>
      <w:r>
        <w:rPr>
          <w:sz w:val="24"/>
          <w:szCs w:val="24"/>
        </w:rPr>
        <w:t>-</w:t>
      </w:r>
      <w:r w:rsidRPr="000C1106">
        <w:rPr>
          <w:sz w:val="24"/>
          <w:szCs w:val="24"/>
        </w:rPr>
        <w:t xml:space="preserve">specific differences in the discharge-DOC relationships and we return to this study in consideration of spatial variation </w:t>
      </w:r>
      <w:r w:rsidRPr="00B70A82">
        <w:rPr>
          <w:sz w:val="24"/>
          <w:szCs w:val="24"/>
        </w:rPr>
        <w:t>(section 3.5 below).</w:t>
      </w:r>
    </w:p>
    <w:p w:rsidR="00336DF6" w:rsidRDefault="002F4904" w:rsidP="00395F31">
      <w:pPr>
        <w:spacing w:line="320" w:lineRule="exact"/>
        <w:rPr>
          <w:rFonts w:cs="Times New Roman"/>
          <w:sz w:val="24"/>
          <w:szCs w:val="24"/>
        </w:rPr>
      </w:pPr>
      <w:r>
        <w:rPr>
          <w:noProof/>
          <w:lang w:eastAsia="en-GB"/>
        </w:rPr>
        <w:lastRenderedPageBreak/>
        <mc:AlternateContent>
          <mc:Choice Requires="wps">
            <w:drawing>
              <wp:anchor distT="0" distB="0" distL="114300" distR="114300" simplePos="0" relativeHeight="251664896" behindDoc="0" locked="1" layoutInCell="1" allowOverlap="1">
                <wp:simplePos x="0" y="0"/>
                <wp:positionH relativeFrom="column">
                  <wp:posOffset>-125730</wp:posOffset>
                </wp:positionH>
                <wp:positionV relativeFrom="paragraph">
                  <wp:posOffset>1342390</wp:posOffset>
                </wp:positionV>
                <wp:extent cx="6172200" cy="6798310"/>
                <wp:effectExtent l="0" t="0" r="1905" b="3175"/>
                <wp:wrapSquare wrapText="bothSides"/>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79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395F31">
                            <w:pPr>
                              <w:jc w:val="center"/>
                              <w:rPr>
                                <w:rFonts w:cs="Times New Roman"/>
                              </w:rPr>
                            </w:pPr>
                            <w:r>
                              <w:rPr>
                                <w:rFonts w:cs="Times New Roman"/>
                                <w:noProof/>
                                <w:lang w:eastAsia="en-GB"/>
                              </w:rPr>
                              <w:drawing>
                                <wp:inline distT="0" distB="0" distL="0" distR="0">
                                  <wp:extent cx="5372100" cy="3800475"/>
                                  <wp:effectExtent l="0" t="0" r="0" b="9525"/>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p w:rsidR="00336DF6" w:rsidRDefault="002F4904" w:rsidP="00395F31">
                            <w:pPr>
                              <w:jc w:val="center"/>
                              <w:rPr>
                                <w:rFonts w:cs="Times New Roman"/>
                              </w:rPr>
                            </w:pPr>
                            <w:r>
                              <w:rPr>
                                <w:rFonts w:cs="Times New Roman"/>
                                <w:noProof/>
                                <w:lang w:eastAsia="en-GB"/>
                              </w:rPr>
                              <w:drawing>
                                <wp:inline distT="0" distB="0" distL="0" distR="0">
                                  <wp:extent cx="5353050" cy="1971675"/>
                                  <wp:effectExtent l="0" t="0" r="0" b="952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1971675"/>
                                          </a:xfrm>
                                          <a:prstGeom prst="rect">
                                            <a:avLst/>
                                          </a:prstGeom>
                                          <a:noFill/>
                                          <a:ln>
                                            <a:noFill/>
                                          </a:ln>
                                        </pic:spPr>
                                      </pic:pic>
                                    </a:graphicData>
                                  </a:graphic>
                                </wp:inline>
                              </w:drawing>
                            </w:r>
                          </w:p>
                          <w:p w:rsidR="00336DF6" w:rsidRDefault="00336DF6" w:rsidP="00395F31">
                            <w:proofErr w:type="gramStart"/>
                            <w:r>
                              <w:t>Fig 3.5.</w:t>
                            </w:r>
                            <w:proofErr w:type="gramEnd"/>
                            <w:r>
                              <w:t xml:space="preserve"> </w:t>
                            </w:r>
                            <w:proofErr w:type="gramStart"/>
                            <w:r>
                              <w:t xml:space="preserve">DOC-discharge relationships for sites across a rainfall gradient in Scotland (taken from Dawson </w:t>
                            </w:r>
                            <w:r w:rsidRPr="003A6721">
                              <w:rPr>
                                <w:i/>
                              </w:rPr>
                              <w:t>et al.</w:t>
                            </w:r>
                            <w:r>
                              <w:t xml:space="preserve"> 2008).</w:t>
                            </w:r>
                            <w:proofErr w:type="gramEnd"/>
                            <w:r>
                              <w:t xml:space="preserve"> Dark circles summer-autumn data. Open circles winter-spring data. Note differing scales.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margin-left:-9.9pt;margin-top:105.7pt;width:486pt;height:53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Ne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" stroked="f">
                <v:textbox>
                  <w:txbxContent>
                    <w:p w:rsidR="00336DF6" w:rsidRDefault="002F4904" w:rsidP="00395F31">
                      <w:pPr>
                        <w:jc w:val="center"/>
                        <w:rPr>
                          <w:rFonts w:cs="Times New Roman"/>
                        </w:rPr>
                      </w:pPr>
                      <w:r>
                        <w:rPr>
                          <w:rFonts w:cs="Times New Roman"/>
                          <w:noProof/>
                          <w:lang w:eastAsia="en-GB"/>
                        </w:rPr>
                        <w:drawing>
                          <wp:inline distT="0" distB="0" distL="0" distR="0">
                            <wp:extent cx="5372100" cy="3800475"/>
                            <wp:effectExtent l="0" t="0" r="0" b="9525"/>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800475"/>
                                    </a:xfrm>
                                    <a:prstGeom prst="rect">
                                      <a:avLst/>
                                    </a:prstGeom>
                                    <a:noFill/>
                                    <a:ln>
                                      <a:noFill/>
                                    </a:ln>
                                  </pic:spPr>
                                </pic:pic>
                              </a:graphicData>
                            </a:graphic>
                          </wp:inline>
                        </w:drawing>
                      </w:r>
                    </w:p>
                    <w:p w:rsidR="00336DF6" w:rsidRDefault="002F4904" w:rsidP="00395F31">
                      <w:pPr>
                        <w:jc w:val="center"/>
                        <w:rPr>
                          <w:rFonts w:cs="Times New Roman"/>
                        </w:rPr>
                      </w:pPr>
                      <w:r>
                        <w:rPr>
                          <w:rFonts w:cs="Times New Roman"/>
                          <w:noProof/>
                          <w:lang w:eastAsia="en-GB"/>
                        </w:rPr>
                        <w:drawing>
                          <wp:inline distT="0" distB="0" distL="0" distR="0">
                            <wp:extent cx="5353050" cy="1971675"/>
                            <wp:effectExtent l="0" t="0" r="0" b="952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1971675"/>
                                    </a:xfrm>
                                    <a:prstGeom prst="rect">
                                      <a:avLst/>
                                    </a:prstGeom>
                                    <a:noFill/>
                                    <a:ln>
                                      <a:noFill/>
                                    </a:ln>
                                  </pic:spPr>
                                </pic:pic>
                              </a:graphicData>
                            </a:graphic>
                          </wp:inline>
                        </w:drawing>
                      </w:r>
                    </w:p>
                    <w:p w:rsidR="00336DF6" w:rsidRDefault="00336DF6" w:rsidP="00395F31">
                      <w:proofErr w:type="gramStart"/>
                      <w:r>
                        <w:t>Fig 3.5.</w:t>
                      </w:r>
                      <w:proofErr w:type="gramEnd"/>
                      <w:r>
                        <w:t xml:space="preserve"> </w:t>
                      </w:r>
                      <w:proofErr w:type="gramStart"/>
                      <w:r>
                        <w:t xml:space="preserve">DOC-discharge relationships for sites across a rainfall gradient in Scotland (taken from Dawson </w:t>
                      </w:r>
                      <w:r w:rsidRPr="003A6721">
                        <w:rPr>
                          <w:i/>
                        </w:rPr>
                        <w:t>et al.</w:t>
                      </w:r>
                      <w:r>
                        <w:t xml:space="preserve"> 2008).</w:t>
                      </w:r>
                      <w:proofErr w:type="gramEnd"/>
                      <w:r>
                        <w:t xml:space="preserve"> Dark circles summer-autumn data. Open circles winter-spring data. Note differing scales.</w:t>
                      </w:r>
                    </w:p>
                  </w:txbxContent>
                </v:textbox>
                <w10:wrap type="square"/>
                <w10:anchorlock/>
              </v:shape>
            </w:pict>
          </mc:Fallback>
        </mc:AlternateContent>
      </w:r>
      <w:r w:rsidR="00336DF6" w:rsidRPr="000C1106">
        <w:rPr>
          <w:sz w:val="24"/>
          <w:szCs w:val="24"/>
        </w:rPr>
        <w:t>In areas subject to winter freezing such as Canada and Scandinavia, maximum DOC concentrations are often found during the snowmelt flow peaks during late spring and early summer. Here DOC remaining in soil pore waters after the previous autumn together with that generated by freeze-thaw actions on plant and microbial material is flushed by the melting snow and ice (</w:t>
      </w:r>
      <w:r w:rsidR="00336DF6" w:rsidRPr="00A47EBF">
        <w:rPr>
          <w:sz w:val="24"/>
          <w:szCs w:val="24"/>
        </w:rPr>
        <w:t>e.g.,,</w:t>
      </w:r>
      <w:r w:rsidR="00336DF6">
        <w:rPr>
          <w:sz w:val="24"/>
          <w:szCs w:val="24"/>
        </w:rPr>
        <w:t xml:space="preserve"> Finlay </w:t>
      </w:r>
      <w:r w:rsidR="00336DF6" w:rsidRPr="003A6721">
        <w:rPr>
          <w:i/>
          <w:sz w:val="24"/>
          <w:szCs w:val="24"/>
        </w:rPr>
        <w:t>et al.</w:t>
      </w:r>
      <w:r w:rsidR="00336DF6">
        <w:rPr>
          <w:sz w:val="24"/>
          <w:szCs w:val="24"/>
        </w:rPr>
        <w:t xml:space="preserve"> 2006, </w:t>
      </w:r>
      <w:proofErr w:type="spellStart"/>
      <w:r w:rsidR="00336DF6" w:rsidRPr="00C15AE4">
        <w:rPr>
          <w:sz w:val="24"/>
          <w:szCs w:val="24"/>
          <w:lang w:val="en-US"/>
        </w:rPr>
        <w:t>Ågren</w:t>
      </w:r>
      <w:proofErr w:type="spellEnd"/>
      <w:r w:rsidR="00336DF6" w:rsidRPr="00C15AE4">
        <w:rPr>
          <w:sz w:val="24"/>
          <w:szCs w:val="24"/>
          <w:lang w:val="en-US"/>
        </w:rPr>
        <w:t xml:space="preserve"> </w:t>
      </w:r>
      <w:r w:rsidR="00336DF6" w:rsidRPr="003A6721">
        <w:rPr>
          <w:i/>
          <w:sz w:val="24"/>
          <w:szCs w:val="24"/>
          <w:lang w:val="en-US"/>
        </w:rPr>
        <w:t>et al.</w:t>
      </w:r>
      <w:r w:rsidR="00336DF6" w:rsidRPr="00A47EBF">
        <w:rPr>
          <w:sz w:val="24"/>
          <w:szCs w:val="24"/>
          <w:lang w:val="en-US"/>
        </w:rPr>
        <w:t>.</w:t>
      </w:r>
      <w:r w:rsidR="00336DF6">
        <w:rPr>
          <w:sz w:val="24"/>
          <w:szCs w:val="24"/>
          <w:lang w:val="en-US"/>
        </w:rPr>
        <w:t xml:space="preserve"> 2010</w:t>
      </w:r>
      <w:r w:rsidR="00336DF6" w:rsidRPr="000C1106">
        <w:rPr>
          <w:sz w:val="24"/>
          <w:szCs w:val="24"/>
        </w:rPr>
        <w:t>).</w:t>
      </w:r>
    </w:p>
    <w:p w:rsidR="00336DF6" w:rsidRDefault="00336DF6" w:rsidP="00281540">
      <w:pPr>
        <w:spacing w:line="320" w:lineRule="exact"/>
        <w:rPr>
          <w:rFonts w:cs="Times New Roman"/>
          <w:sz w:val="24"/>
          <w:szCs w:val="24"/>
        </w:rPr>
      </w:pPr>
    </w:p>
    <w:p w:rsidR="00336DF6" w:rsidRPr="000C1106" w:rsidRDefault="00336DF6" w:rsidP="00281540">
      <w:pPr>
        <w:spacing w:line="320" w:lineRule="exact"/>
        <w:rPr>
          <w:rFonts w:cs="Times New Roman"/>
          <w:sz w:val="24"/>
          <w:szCs w:val="24"/>
        </w:rPr>
      </w:pPr>
    </w:p>
    <w:p w:rsidR="00336DF6" w:rsidRPr="00C005BD" w:rsidRDefault="00336DF6" w:rsidP="00CA0DC7">
      <w:pPr>
        <w:spacing w:after="40" w:line="320" w:lineRule="exact"/>
        <w:rPr>
          <w:rFonts w:cs="Times New Roman"/>
          <w:i/>
          <w:iCs/>
          <w:sz w:val="24"/>
          <w:szCs w:val="24"/>
        </w:rPr>
      </w:pPr>
      <w:r>
        <w:rPr>
          <w:i/>
          <w:iCs/>
          <w:sz w:val="24"/>
          <w:szCs w:val="24"/>
        </w:rPr>
        <w:lastRenderedPageBreak/>
        <w:t>3.4</w:t>
      </w:r>
      <w:r>
        <w:rPr>
          <w:i/>
          <w:iCs/>
          <w:sz w:val="24"/>
          <w:szCs w:val="24"/>
        </w:rPr>
        <w:tab/>
      </w:r>
      <w:r w:rsidRPr="00C005BD">
        <w:rPr>
          <w:i/>
          <w:iCs/>
          <w:sz w:val="24"/>
          <w:szCs w:val="24"/>
        </w:rPr>
        <w:t>Changes in DOC in response to changing flow</w:t>
      </w:r>
    </w:p>
    <w:p w:rsidR="00336DF6" w:rsidRDefault="00336DF6" w:rsidP="00281540">
      <w:pPr>
        <w:spacing w:line="320" w:lineRule="exact"/>
        <w:rPr>
          <w:rFonts w:cs="Times New Roman"/>
          <w:sz w:val="24"/>
          <w:szCs w:val="24"/>
        </w:rPr>
      </w:pPr>
    </w:p>
    <w:p w:rsidR="00336DF6" w:rsidRPr="000C1106" w:rsidRDefault="002F4904" w:rsidP="00281540">
      <w:pPr>
        <w:spacing w:line="320" w:lineRule="exact"/>
        <w:rPr>
          <w:sz w:val="24"/>
          <w:szCs w:val="24"/>
        </w:rPr>
      </w:pPr>
      <w:r>
        <w:rPr>
          <w:noProof/>
          <w:lang w:eastAsia="en-GB"/>
        </w:rPr>
        <mc:AlternateContent>
          <mc:Choice Requires="wps">
            <w:drawing>
              <wp:anchor distT="0" distB="0" distL="114300" distR="114300" simplePos="0" relativeHeight="251654656" behindDoc="1" locked="1" layoutInCell="1" allowOverlap="1">
                <wp:simplePos x="0" y="0"/>
                <wp:positionH relativeFrom="column">
                  <wp:posOffset>2238375</wp:posOffset>
                </wp:positionH>
                <wp:positionV relativeFrom="paragraph">
                  <wp:posOffset>1165225</wp:posOffset>
                </wp:positionV>
                <wp:extent cx="3528060" cy="3410585"/>
                <wp:effectExtent l="0" t="3175" r="0" b="0"/>
                <wp:wrapTight wrapText="bothSides">
                  <wp:wrapPolygon edited="0">
                    <wp:start x="-58" y="0"/>
                    <wp:lineTo x="-58" y="21540"/>
                    <wp:lineTo x="21600" y="21540"/>
                    <wp:lineTo x="21600" y="0"/>
                    <wp:lineTo x="-58" y="0"/>
                  </wp:wrapPolygon>
                </wp:wrapTight>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41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DF4611">
                            <w:pPr>
                              <w:rPr>
                                <w:rFonts w:cs="Times New Roman"/>
                              </w:rPr>
                            </w:pPr>
                            <w:r>
                              <w:rPr>
                                <w:rFonts w:cs="Times New Roman"/>
                                <w:noProof/>
                                <w:lang w:eastAsia="en-GB"/>
                              </w:rPr>
                              <w:drawing>
                                <wp:inline distT="0" distB="0" distL="0" distR="0">
                                  <wp:extent cx="2847975" cy="210502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105025"/>
                                          </a:xfrm>
                                          <a:prstGeom prst="rect">
                                            <a:avLst/>
                                          </a:prstGeom>
                                          <a:noFill/>
                                          <a:ln>
                                            <a:noFill/>
                                          </a:ln>
                                        </pic:spPr>
                                      </pic:pic>
                                    </a:graphicData>
                                  </a:graphic>
                                </wp:inline>
                              </w:drawing>
                            </w:r>
                          </w:p>
                          <w:p w:rsidR="00336DF6" w:rsidRDefault="00336DF6" w:rsidP="00395F31">
                            <w:pPr>
                              <w:spacing w:line="280" w:lineRule="exact"/>
                            </w:pPr>
                            <w:proofErr w:type="gramStart"/>
                            <w:r w:rsidRPr="0026104E">
                              <w:rPr>
                                <w:b/>
                                <w:bCs/>
                              </w:rPr>
                              <w:t xml:space="preserve">Fig </w:t>
                            </w:r>
                            <w:r>
                              <w:rPr>
                                <w:b/>
                                <w:bCs/>
                              </w:rPr>
                              <w:t>3.6</w:t>
                            </w:r>
                            <w:r w:rsidRPr="0026104E">
                              <w:rPr>
                                <w:b/>
                                <w:bCs/>
                              </w:rPr>
                              <w:t>.</w:t>
                            </w:r>
                            <w:proofErr w:type="gramEnd"/>
                            <w:r>
                              <w:t xml:space="preserve"> </w:t>
                            </w:r>
                            <w:proofErr w:type="gramStart"/>
                            <w:r>
                              <w:t xml:space="preserve">The importance of high flows in controlling carbon loss from peatlands (from Clark </w:t>
                            </w:r>
                            <w:r w:rsidRPr="003A6721">
                              <w:rPr>
                                <w:i/>
                              </w:rPr>
                              <w:t>et al.</w:t>
                            </w:r>
                            <w:r>
                              <w:t xml:space="preserve"> 2007).</w:t>
                            </w:r>
                            <w:proofErr w:type="gramEnd"/>
                            <w:r>
                              <w:t xml:space="preserve"> This indicates that the highest 10% of flows are responsible for 50% of the DOC export through the interaction of generally higher concentrations in larger volumes of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margin-left:176.25pt;margin-top:91.75pt;width:277.8pt;height:26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" stroked="f">
                <v:textbox>
                  <w:txbxContent>
                    <w:p w:rsidR="00336DF6" w:rsidRDefault="002F4904" w:rsidP="00DF4611">
                      <w:pPr>
                        <w:rPr>
                          <w:rFonts w:cs="Times New Roman"/>
                        </w:rPr>
                      </w:pPr>
                      <w:r>
                        <w:rPr>
                          <w:rFonts w:cs="Times New Roman"/>
                          <w:noProof/>
                          <w:lang w:eastAsia="en-GB"/>
                        </w:rPr>
                        <w:drawing>
                          <wp:inline distT="0" distB="0" distL="0" distR="0">
                            <wp:extent cx="2847975" cy="210502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105025"/>
                                    </a:xfrm>
                                    <a:prstGeom prst="rect">
                                      <a:avLst/>
                                    </a:prstGeom>
                                    <a:noFill/>
                                    <a:ln>
                                      <a:noFill/>
                                    </a:ln>
                                  </pic:spPr>
                                </pic:pic>
                              </a:graphicData>
                            </a:graphic>
                          </wp:inline>
                        </w:drawing>
                      </w:r>
                    </w:p>
                    <w:p w:rsidR="00336DF6" w:rsidRDefault="00336DF6" w:rsidP="00395F31">
                      <w:pPr>
                        <w:spacing w:line="280" w:lineRule="exact"/>
                      </w:pPr>
                      <w:proofErr w:type="gramStart"/>
                      <w:r w:rsidRPr="0026104E">
                        <w:rPr>
                          <w:b/>
                          <w:bCs/>
                        </w:rPr>
                        <w:t xml:space="preserve">Fig </w:t>
                      </w:r>
                      <w:r>
                        <w:rPr>
                          <w:b/>
                          <w:bCs/>
                        </w:rPr>
                        <w:t>3.6</w:t>
                      </w:r>
                      <w:r w:rsidRPr="0026104E">
                        <w:rPr>
                          <w:b/>
                          <w:bCs/>
                        </w:rPr>
                        <w:t>.</w:t>
                      </w:r>
                      <w:proofErr w:type="gramEnd"/>
                      <w:r>
                        <w:t xml:space="preserve"> </w:t>
                      </w:r>
                      <w:proofErr w:type="gramStart"/>
                      <w:r>
                        <w:t xml:space="preserve">The importance of high flows in controlling carbon loss from peatlands (from Clark </w:t>
                      </w:r>
                      <w:r w:rsidRPr="003A6721">
                        <w:rPr>
                          <w:i/>
                        </w:rPr>
                        <w:t>et al.</w:t>
                      </w:r>
                      <w:r>
                        <w:t xml:space="preserve"> 2007).</w:t>
                      </w:r>
                      <w:proofErr w:type="gramEnd"/>
                      <w:r>
                        <w:t xml:space="preserve"> This indicates that the highest 10% of flows are responsible for 50% of the DOC export through the interaction of generally higher concentrations in larger volumes of water.</w:t>
                      </w:r>
                    </w:p>
                  </w:txbxContent>
                </v:textbox>
                <w10:wrap type="tight"/>
                <w10:anchorlock/>
              </v:shape>
            </w:pict>
          </mc:Fallback>
        </mc:AlternateContent>
      </w:r>
      <w:r w:rsidR="00336DF6">
        <w:rPr>
          <w:noProof/>
          <w:sz w:val="24"/>
          <w:szCs w:val="24"/>
          <w:lang w:eastAsia="en-GB"/>
        </w:rPr>
        <w:t>DOC concentrations have</w:t>
      </w:r>
      <w:r w:rsidR="00336DF6">
        <w:rPr>
          <w:sz w:val="24"/>
          <w:szCs w:val="24"/>
        </w:rPr>
        <w:t xml:space="preserve"> been found to increase significantly with</w:t>
      </w:r>
      <w:r w:rsidR="00336DF6" w:rsidRPr="000C1106">
        <w:rPr>
          <w:sz w:val="24"/>
          <w:szCs w:val="24"/>
        </w:rPr>
        <w:t xml:space="preserve"> discharge for a number of peat-dominated sites (Tipping </w:t>
      </w:r>
      <w:r w:rsidR="00336DF6" w:rsidRPr="003A6721">
        <w:rPr>
          <w:i/>
          <w:sz w:val="24"/>
          <w:szCs w:val="24"/>
        </w:rPr>
        <w:t>et al.</w:t>
      </w:r>
      <w:r w:rsidR="00336DF6" w:rsidRPr="000C1106">
        <w:rPr>
          <w:sz w:val="24"/>
          <w:szCs w:val="24"/>
        </w:rPr>
        <w:t xml:space="preserve">. 1988; Grieve 1994, Hope </w:t>
      </w:r>
      <w:r w:rsidR="00336DF6" w:rsidRPr="003A6721">
        <w:rPr>
          <w:i/>
          <w:sz w:val="24"/>
          <w:szCs w:val="24"/>
        </w:rPr>
        <w:t>et al.</w:t>
      </w:r>
      <w:r w:rsidR="00336DF6" w:rsidRPr="000C1106">
        <w:rPr>
          <w:sz w:val="24"/>
          <w:szCs w:val="24"/>
        </w:rPr>
        <w:t xml:space="preserve">. 1997, Dawson </w:t>
      </w:r>
      <w:r w:rsidR="00336DF6" w:rsidRPr="003A6721">
        <w:rPr>
          <w:i/>
          <w:sz w:val="24"/>
          <w:szCs w:val="24"/>
        </w:rPr>
        <w:t>et al.</w:t>
      </w:r>
      <w:r w:rsidR="00336DF6" w:rsidRPr="00A47EBF">
        <w:rPr>
          <w:sz w:val="24"/>
          <w:szCs w:val="24"/>
        </w:rPr>
        <w:t>.</w:t>
      </w:r>
      <w:r w:rsidR="00336DF6" w:rsidRPr="000C1106">
        <w:rPr>
          <w:sz w:val="24"/>
          <w:szCs w:val="24"/>
        </w:rPr>
        <w:t xml:space="preserve"> 2008) although some studies have shown that this </w:t>
      </w:r>
      <w:r w:rsidR="00336DF6">
        <w:rPr>
          <w:sz w:val="24"/>
          <w:szCs w:val="24"/>
        </w:rPr>
        <w:t>relationship may not be prevalent throughout the year</w:t>
      </w:r>
      <w:r w:rsidR="00336DF6" w:rsidRPr="000C1106">
        <w:rPr>
          <w:sz w:val="24"/>
          <w:szCs w:val="24"/>
        </w:rPr>
        <w:t xml:space="preserve"> (Dawson </w:t>
      </w:r>
      <w:r w:rsidR="00336DF6" w:rsidRPr="003A6721">
        <w:rPr>
          <w:i/>
          <w:sz w:val="24"/>
          <w:szCs w:val="24"/>
        </w:rPr>
        <w:t>et al.</w:t>
      </w:r>
      <w:r w:rsidR="00336DF6" w:rsidRPr="000C1106">
        <w:rPr>
          <w:sz w:val="24"/>
          <w:szCs w:val="24"/>
        </w:rPr>
        <w:t xml:space="preserve"> 2002, Clark </w:t>
      </w:r>
      <w:r w:rsidR="00336DF6" w:rsidRPr="003A6721">
        <w:rPr>
          <w:i/>
          <w:sz w:val="24"/>
          <w:szCs w:val="24"/>
        </w:rPr>
        <w:t>et al.</w:t>
      </w:r>
      <w:r w:rsidR="00336DF6" w:rsidRPr="000C1106">
        <w:rPr>
          <w:sz w:val="24"/>
          <w:szCs w:val="24"/>
        </w:rPr>
        <w:t xml:space="preserve"> 2007, Dawson </w:t>
      </w:r>
      <w:r w:rsidR="00336DF6" w:rsidRPr="003A6721">
        <w:rPr>
          <w:i/>
          <w:sz w:val="24"/>
          <w:szCs w:val="24"/>
        </w:rPr>
        <w:t>et al.</w:t>
      </w:r>
      <w:r w:rsidR="00336DF6" w:rsidRPr="00A47EBF">
        <w:rPr>
          <w:sz w:val="24"/>
          <w:szCs w:val="24"/>
        </w:rPr>
        <w:t>.</w:t>
      </w:r>
      <w:r w:rsidR="00336DF6" w:rsidRPr="000C1106">
        <w:rPr>
          <w:sz w:val="24"/>
          <w:szCs w:val="24"/>
        </w:rPr>
        <w:t xml:space="preserve"> 2008).</w:t>
      </w:r>
    </w:p>
    <w:p w:rsidR="00336DF6" w:rsidRDefault="00336DF6" w:rsidP="00281540">
      <w:pPr>
        <w:spacing w:line="320" w:lineRule="exact"/>
        <w:rPr>
          <w:rFonts w:cs="Times New Roman"/>
          <w:sz w:val="24"/>
          <w:szCs w:val="24"/>
        </w:rPr>
      </w:pPr>
      <w:r w:rsidRPr="000C1106">
        <w:rPr>
          <w:noProof/>
          <w:sz w:val="24"/>
          <w:szCs w:val="24"/>
          <w:lang w:eastAsia="en-GB"/>
        </w:rPr>
        <w:t>R</w:t>
      </w:r>
      <w:proofErr w:type="spellStart"/>
      <w:r w:rsidRPr="000C1106">
        <w:rPr>
          <w:sz w:val="24"/>
          <w:szCs w:val="24"/>
        </w:rPr>
        <w:t>ainfall</w:t>
      </w:r>
      <w:proofErr w:type="spellEnd"/>
      <w:r w:rsidRPr="000C1106">
        <w:rPr>
          <w:sz w:val="24"/>
          <w:szCs w:val="24"/>
        </w:rPr>
        <w:t xml:space="preserve"> events have a particularly important influence on the amount of DOC transferred from carbon landscapes to drainage systems. </w:t>
      </w:r>
      <w:r>
        <w:rPr>
          <w:sz w:val="24"/>
          <w:szCs w:val="24"/>
        </w:rPr>
        <w:t>I</w:t>
      </w:r>
      <w:r w:rsidRPr="000C1106">
        <w:rPr>
          <w:sz w:val="24"/>
          <w:szCs w:val="24"/>
        </w:rPr>
        <w:t xml:space="preserve">n organo-mineral soils a single large rainfall event </w:t>
      </w:r>
      <w:r>
        <w:rPr>
          <w:sz w:val="24"/>
          <w:szCs w:val="24"/>
        </w:rPr>
        <w:t>can</w:t>
      </w:r>
      <w:r w:rsidRPr="000C1106">
        <w:rPr>
          <w:sz w:val="24"/>
          <w:szCs w:val="24"/>
        </w:rPr>
        <w:t xml:space="preserve"> be responsible for more than 50 % of the annual carbon losses from </w:t>
      </w:r>
      <w:r>
        <w:rPr>
          <w:sz w:val="24"/>
          <w:szCs w:val="24"/>
        </w:rPr>
        <w:t xml:space="preserve">catchment </w:t>
      </w:r>
      <w:r w:rsidRPr="000C1106">
        <w:rPr>
          <w:sz w:val="24"/>
          <w:szCs w:val="24"/>
        </w:rPr>
        <w:t xml:space="preserve">soils </w:t>
      </w:r>
      <w:r>
        <w:rPr>
          <w:sz w:val="24"/>
          <w:szCs w:val="24"/>
        </w:rPr>
        <w:t xml:space="preserve">(Hope </w:t>
      </w:r>
      <w:r w:rsidRPr="003A6721">
        <w:rPr>
          <w:i/>
          <w:sz w:val="24"/>
          <w:szCs w:val="24"/>
        </w:rPr>
        <w:t>et al.</w:t>
      </w:r>
      <w:r>
        <w:rPr>
          <w:sz w:val="24"/>
          <w:szCs w:val="24"/>
        </w:rPr>
        <w:t>, 1997) and this seems to also apply to</w:t>
      </w:r>
      <w:r w:rsidRPr="000C1106">
        <w:rPr>
          <w:sz w:val="24"/>
          <w:szCs w:val="24"/>
        </w:rPr>
        <w:t xml:space="preserve"> peat</w:t>
      </w:r>
      <w:r>
        <w:rPr>
          <w:sz w:val="24"/>
          <w:szCs w:val="24"/>
        </w:rPr>
        <w:t>-</w:t>
      </w:r>
      <w:r w:rsidRPr="000C1106">
        <w:rPr>
          <w:sz w:val="24"/>
          <w:szCs w:val="24"/>
        </w:rPr>
        <w:t>dominat</w:t>
      </w:r>
      <w:r>
        <w:rPr>
          <w:sz w:val="24"/>
          <w:szCs w:val="24"/>
        </w:rPr>
        <w:t xml:space="preserve">ed catchments (Clark </w:t>
      </w:r>
      <w:r w:rsidRPr="003A6721">
        <w:rPr>
          <w:i/>
          <w:sz w:val="24"/>
          <w:szCs w:val="24"/>
        </w:rPr>
        <w:t>et al.</w:t>
      </w:r>
      <w:r>
        <w:rPr>
          <w:sz w:val="24"/>
          <w:szCs w:val="24"/>
        </w:rPr>
        <w:t xml:space="preserve"> 2007, </w:t>
      </w:r>
      <w:r w:rsidRPr="00F815AC">
        <w:rPr>
          <w:sz w:val="24"/>
          <w:szCs w:val="24"/>
        </w:rPr>
        <w:t>Fig.</w:t>
      </w:r>
      <w:r>
        <w:rPr>
          <w:sz w:val="24"/>
          <w:szCs w:val="24"/>
        </w:rPr>
        <w:t xml:space="preserve"> 3.6). </w:t>
      </w:r>
      <w:r w:rsidRPr="000C1106">
        <w:rPr>
          <w:sz w:val="24"/>
          <w:szCs w:val="24"/>
        </w:rPr>
        <w:t>Observations that event flow is responsible for the majority of C losses indicates clearly the importance of event sampling when determining C losses and mechanisms to accommodate this sampling a</w:t>
      </w:r>
      <w:r>
        <w:rPr>
          <w:sz w:val="24"/>
          <w:szCs w:val="24"/>
        </w:rPr>
        <w:t>re discussed further in Chapter 7.</w:t>
      </w:r>
      <w:r w:rsidRPr="000C1106">
        <w:rPr>
          <w:sz w:val="24"/>
          <w:szCs w:val="24"/>
        </w:rPr>
        <w:t xml:space="preserve"> </w:t>
      </w:r>
    </w:p>
    <w:p w:rsidR="00336DF6" w:rsidRPr="000C1106" w:rsidRDefault="00336DF6" w:rsidP="00281540">
      <w:pPr>
        <w:spacing w:line="320" w:lineRule="exact"/>
        <w:rPr>
          <w:rFonts w:cs="Times New Roman"/>
          <w:sz w:val="24"/>
          <w:szCs w:val="24"/>
        </w:rPr>
      </w:pPr>
    </w:p>
    <w:p w:rsidR="00336DF6" w:rsidRPr="00C005BD" w:rsidRDefault="00336DF6" w:rsidP="00CA0DC7">
      <w:pPr>
        <w:spacing w:after="40" w:line="320" w:lineRule="exact"/>
        <w:rPr>
          <w:rFonts w:cs="Times New Roman"/>
          <w:i/>
          <w:iCs/>
          <w:sz w:val="24"/>
          <w:szCs w:val="24"/>
        </w:rPr>
      </w:pPr>
      <w:r>
        <w:rPr>
          <w:i/>
          <w:iCs/>
          <w:sz w:val="24"/>
          <w:szCs w:val="24"/>
        </w:rPr>
        <w:t>3.5</w:t>
      </w:r>
      <w:r>
        <w:rPr>
          <w:i/>
          <w:iCs/>
          <w:sz w:val="24"/>
          <w:szCs w:val="24"/>
        </w:rPr>
        <w:tab/>
      </w:r>
      <w:r w:rsidRPr="00C005BD">
        <w:rPr>
          <w:i/>
          <w:iCs/>
          <w:sz w:val="24"/>
          <w:szCs w:val="24"/>
        </w:rPr>
        <w:t>Spatial variations in DOC concentrations</w:t>
      </w:r>
    </w:p>
    <w:p w:rsidR="00336DF6" w:rsidRDefault="00336DF6" w:rsidP="006441A8">
      <w:pPr>
        <w:spacing w:line="320" w:lineRule="exact"/>
        <w:rPr>
          <w:rFonts w:cs="Times New Roman"/>
          <w:sz w:val="24"/>
          <w:szCs w:val="24"/>
        </w:rPr>
      </w:pPr>
    </w:p>
    <w:p w:rsidR="00336DF6" w:rsidRDefault="00336DF6" w:rsidP="006441A8">
      <w:pPr>
        <w:spacing w:line="320" w:lineRule="exact"/>
        <w:rPr>
          <w:rFonts w:cs="Times New Roman"/>
          <w:sz w:val="24"/>
          <w:szCs w:val="24"/>
        </w:rPr>
      </w:pPr>
      <w:r w:rsidRPr="000C1106">
        <w:rPr>
          <w:sz w:val="24"/>
          <w:szCs w:val="24"/>
        </w:rPr>
        <w:t xml:space="preserve">There are two aspects to consider here: within soil DOC production variation and within drainage export variation. Significant variation has been observed in [DOC] at different depths of the peat (Clarke </w:t>
      </w:r>
      <w:r w:rsidRPr="003A6721">
        <w:rPr>
          <w:i/>
          <w:sz w:val="24"/>
          <w:szCs w:val="24"/>
        </w:rPr>
        <w:t>et al.</w:t>
      </w:r>
      <w:r w:rsidRPr="000C1106">
        <w:rPr>
          <w:sz w:val="24"/>
          <w:szCs w:val="24"/>
        </w:rPr>
        <w:t xml:space="preserve"> 2008) </w:t>
      </w:r>
      <w:r w:rsidRPr="00060AD0">
        <w:rPr>
          <w:sz w:val="24"/>
          <w:szCs w:val="24"/>
        </w:rPr>
        <w:t>(</w:t>
      </w:r>
      <w:r w:rsidRPr="00F815AC">
        <w:rPr>
          <w:sz w:val="24"/>
          <w:szCs w:val="24"/>
        </w:rPr>
        <w:t>Fig.</w:t>
      </w:r>
      <w:r w:rsidRPr="00060AD0">
        <w:rPr>
          <w:sz w:val="24"/>
          <w:szCs w:val="24"/>
        </w:rPr>
        <w:t xml:space="preserve"> 3.4)</w:t>
      </w:r>
      <w:r w:rsidRPr="00950A1B">
        <w:rPr>
          <w:sz w:val="24"/>
          <w:szCs w:val="24"/>
        </w:rPr>
        <w:t xml:space="preserve"> </w:t>
      </w:r>
      <w:r w:rsidRPr="000C1106">
        <w:rPr>
          <w:sz w:val="24"/>
          <w:szCs w:val="24"/>
        </w:rPr>
        <w:t>although these diff</w:t>
      </w:r>
      <w:r>
        <w:rPr>
          <w:sz w:val="24"/>
          <w:szCs w:val="24"/>
        </w:rPr>
        <w:t>erences are further overprinted</w:t>
      </w:r>
      <w:r w:rsidRPr="000C1106">
        <w:rPr>
          <w:sz w:val="24"/>
          <w:szCs w:val="24"/>
        </w:rPr>
        <w:t xml:space="preserve"> by seasonal controls</w:t>
      </w:r>
      <w:r>
        <w:rPr>
          <w:sz w:val="24"/>
          <w:szCs w:val="24"/>
        </w:rPr>
        <w:t>.</w:t>
      </w:r>
    </w:p>
    <w:p w:rsidR="00336DF6" w:rsidRPr="000C1106" w:rsidRDefault="00336DF6" w:rsidP="006441A8">
      <w:pPr>
        <w:spacing w:line="320" w:lineRule="exact"/>
        <w:rPr>
          <w:sz w:val="24"/>
          <w:szCs w:val="24"/>
        </w:rPr>
      </w:pPr>
      <w:r w:rsidRPr="000C1106">
        <w:rPr>
          <w:sz w:val="24"/>
          <w:szCs w:val="24"/>
        </w:rPr>
        <w:t xml:space="preserve">Spatial variation </w:t>
      </w:r>
      <w:r>
        <w:rPr>
          <w:sz w:val="24"/>
          <w:szCs w:val="24"/>
        </w:rPr>
        <w:t>in</w:t>
      </w:r>
      <w:r w:rsidRPr="000C1106">
        <w:rPr>
          <w:sz w:val="24"/>
          <w:szCs w:val="24"/>
        </w:rPr>
        <w:t xml:space="preserve"> </w:t>
      </w:r>
      <w:r>
        <w:rPr>
          <w:sz w:val="24"/>
          <w:szCs w:val="24"/>
        </w:rPr>
        <w:t>DOC concentrations</w:t>
      </w:r>
      <w:r w:rsidRPr="000C1106">
        <w:rPr>
          <w:sz w:val="24"/>
          <w:szCs w:val="24"/>
        </w:rPr>
        <w:t xml:space="preserve"> within a catchment has been observed, particularly at low flow. This variation has both internal and external controls. The internal controls are discussed further in </w:t>
      </w:r>
      <w:r>
        <w:rPr>
          <w:sz w:val="24"/>
          <w:szCs w:val="24"/>
        </w:rPr>
        <w:t>Chapter 4</w:t>
      </w:r>
      <w:r w:rsidRPr="000C1106">
        <w:rPr>
          <w:sz w:val="24"/>
          <w:szCs w:val="24"/>
        </w:rPr>
        <w:t xml:space="preserve"> but if there is no further significant inflow of </w:t>
      </w:r>
      <w:r>
        <w:rPr>
          <w:sz w:val="24"/>
          <w:szCs w:val="24"/>
        </w:rPr>
        <w:t>DOC</w:t>
      </w:r>
      <w:r w:rsidRPr="000C1106">
        <w:rPr>
          <w:sz w:val="24"/>
          <w:szCs w:val="24"/>
        </w:rPr>
        <w:t xml:space="preserve"> depending on the rate of C reprocessing </w:t>
      </w:r>
      <w:r>
        <w:rPr>
          <w:sz w:val="24"/>
          <w:szCs w:val="24"/>
        </w:rPr>
        <w:t>there may be</w:t>
      </w:r>
      <w:r w:rsidRPr="000C1106">
        <w:rPr>
          <w:sz w:val="24"/>
          <w:szCs w:val="24"/>
        </w:rPr>
        <w:t xml:space="preserve"> downstream reduction in DOC concentration</w:t>
      </w:r>
      <w:r>
        <w:rPr>
          <w:sz w:val="24"/>
          <w:szCs w:val="24"/>
        </w:rPr>
        <w:t xml:space="preserve">. </w:t>
      </w:r>
      <w:r w:rsidRPr="000C1106">
        <w:rPr>
          <w:sz w:val="24"/>
          <w:szCs w:val="24"/>
        </w:rPr>
        <w:t>In this section we this focus on external controls:</w:t>
      </w:r>
    </w:p>
    <w:p w:rsidR="00336DF6" w:rsidRPr="000C1106" w:rsidRDefault="00336DF6" w:rsidP="00281540">
      <w:pPr>
        <w:spacing w:line="320" w:lineRule="exact"/>
        <w:rPr>
          <w:sz w:val="24"/>
          <w:szCs w:val="24"/>
        </w:rPr>
      </w:pPr>
      <w:r w:rsidRPr="000C1106">
        <w:rPr>
          <w:sz w:val="24"/>
          <w:szCs w:val="24"/>
        </w:rPr>
        <w:t xml:space="preserve">External controls </w:t>
      </w:r>
      <w:r>
        <w:rPr>
          <w:sz w:val="24"/>
          <w:szCs w:val="24"/>
        </w:rPr>
        <w:t>include</w:t>
      </w:r>
      <w:r w:rsidRPr="000C1106">
        <w:rPr>
          <w:sz w:val="24"/>
          <w:szCs w:val="24"/>
        </w:rPr>
        <w:t xml:space="preserve"> catchment characteristics and local climate as th</w:t>
      </w:r>
      <w:r>
        <w:rPr>
          <w:sz w:val="24"/>
          <w:szCs w:val="24"/>
        </w:rPr>
        <w:t>ese influence</w:t>
      </w:r>
      <w:r w:rsidRPr="000C1106">
        <w:rPr>
          <w:sz w:val="24"/>
          <w:szCs w:val="24"/>
        </w:rPr>
        <w:t xml:space="preserve"> landscape production and hydrological balance. </w:t>
      </w:r>
      <w:r>
        <w:rPr>
          <w:sz w:val="24"/>
          <w:szCs w:val="24"/>
        </w:rPr>
        <w:t>DOC concentrations have</w:t>
      </w:r>
      <w:r w:rsidRPr="000C1106">
        <w:rPr>
          <w:sz w:val="24"/>
          <w:szCs w:val="24"/>
        </w:rPr>
        <w:t xml:space="preserve"> been shown to be </w:t>
      </w:r>
      <w:r w:rsidRPr="000C1106">
        <w:rPr>
          <w:sz w:val="24"/>
          <w:szCs w:val="24"/>
        </w:rPr>
        <w:lastRenderedPageBreak/>
        <w:t xml:space="preserve">strongly related to the percentage of peat or carbon-rich soils within a catchment (Hope </w:t>
      </w:r>
      <w:r w:rsidRPr="003A6721">
        <w:rPr>
          <w:i/>
          <w:sz w:val="24"/>
          <w:szCs w:val="24"/>
        </w:rPr>
        <w:t>et al.</w:t>
      </w:r>
      <w:r w:rsidRPr="000C1106">
        <w:rPr>
          <w:sz w:val="24"/>
          <w:szCs w:val="24"/>
        </w:rPr>
        <w:t xml:space="preserve"> 1997</w:t>
      </w:r>
      <w:r>
        <w:rPr>
          <w:sz w:val="24"/>
          <w:szCs w:val="24"/>
        </w:rPr>
        <w:t xml:space="preserve">, </w:t>
      </w:r>
      <w:proofErr w:type="spellStart"/>
      <w:r>
        <w:rPr>
          <w:sz w:val="24"/>
          <w:szCs w:val="24"/>
        </w:rPr>
        <w:t>Aitkenhead</w:t>
      </w:r>
      <w:proofErr w:type="spellEnd"/>
      <w:r>
        <w:rPr>
          <w:sz w:val="24"/>
          <w:szCs w:val="24"/>
        </w:rPr>
        <w:t xml:space="preserve"> </w:t>
      </w:r>
      <w:r w:rsidRPr="003A6721">
        <w:rPr>
          <w:i/>
          <w:sz w:val="24"/>
          <w:szCs w:val="24"/>
        </w:rPr>
        <w:t>et al.</w:t>
      </w:r>
      <w:r>
        <w:rPr>
          <w:sz w:val="24"/>
          <w:szCs w:val="24"/>
        </w:rPr>
        <w:t xml:space="preserve"> 1999, </w:t>
      </w:r>
      <w:proofErr w:type="spellStart"/>
      <w:r>
        <w:rPr>
          <w:sz w:val="24"/>
          <w:szCs w:val="24"/>
        </w:rPr>
        <w:t>Kortel</w:t>
      </w:r>
      <w:r w:rsidRPr="000C1106">
        <w:rPr>
          <w:sz w:val="24"/>
          <w:szCs w:val="24"/>
        </w:rPr>
        <w:t>ainen</w:t>
      </w:r>
      <w:proofErr w:type="spellEnd"/>
      <w:r w:rsidRPr="000C1106">
        <w:rPr>
          <w:sz w:val="24"/>
          <w:szCs w:val="24"/>
        </w:rPr>
        <w:t xml:space="preserve"> </w:t>
      </w:r>
      <w:r w:rsidRPr="003A6721">
        <w:rPr>
          <w:i/>
          <w:sz w:val="24"/>
          <w:szCs w:val="24"/>
        </w:rPr>
        <w:t>et al.</w:t>
      </w:r>
      <w:r>
        <w:rPr>
          <w:sz w:val="24"/>
          <w:szCs w:val="24"/>
        </w:rPr>
        <w:t>, 2006)</w:t>
      </w:r>
      <w:r w:rsidRPr="000C1106">
        <w:rPr>
          <w:sz w:val="24"/>
          <w:szCs w:val="24"/>
        </w:rPr>
        <w:t xml:space="preserve"> which in turn will be influenced by slope such that distinctive soil types have both differences in DOC production potential and transit time of through-flow. </w:t>
      </w:r>
      <w:r>
        <w:rPr>
          <w:sz w:val="24"/>
          <w:szCs w:val="24"/>
        </w:rPr>
        <w:t>In the UK, t</w:t>
      </w:r>
      <w:r w:rsidRPr="000C1106">
        <w:rPr>
          <w:sz w:val="24"/>
          <w:szCs w:val="24"/>
        </w:rPr>
        <w:t xml:space="preserve">he latter can be classified as the Hydrology of Soil Types (HOST) classes </w:t>
      </w:r>
      <w:r>
        <w:rPr>
          <w:sz w:val="24"/>
          <w:szCs w:val="24"/>
        </w:rPr>
        <w:t>and this has proved useful in identifying areas of the catchment that are important in generating flow (</w:t>
      </w:r>
      <w:r w:rsidRPr="00A47EBF">
        <w:rPr>
          <w:sz w:val="24"/>
          <w:szCs w:val="24"/>
        </w:rPr>
        <w:t>e.g.,,</w:t>
      </w:r>
      <w:r>
        <w:rPr>
          <w:sz w:val="24"/>
          <w:szCs w:val="24"/>
        </w:rPr>
        <w:t xml:space="preserve"> </w:t>
      </w:r>
      <w:proofErr w:type="spellStart"/>
      <w:r>
        <w:rPr>
          <w:sz w:val="24"/>
          <w:szCs w:val="24"/>
        </w:rPr>
        <w:t>Tetzlaff</w:t>
      </w:r>
      <w:proofErr w:type="spellEnd"/>
      <w:r>
        <w:rPr>
          <w:sz w:val="24"/>
          <w:szCs w:val="24"/>
        </w:rPr>
        <w:t xml:space="preserve"> </w:t>
      </w:r>
      <w:r w:rsidRPr="003A6721">
        <w:rPr>
          <w:i/>
          <w:sz w:val="24"/>
          <w:szCs w:val="24"/>
        </w:rPr>
        <w:t>et al.</w:t>
      </w:r>
      <w:r>
        <w:rPr>
          <w:sz w:val="24"/>
          <w:szCs w:val="24"/>
        </w:rPr>
        <w:t>, 2007b)</w:t>
      </w:r>
      <w:r w:rsidRPr="000C1106">
        <w:rPr>
          <w:sz w:val="24"/>
          <w:szCs w:val="24"/>
        </w:rPr>
        <w:t xml:space="preserve"> </w:t>
      </w:r>
    </w:p>
    <w:p w:rsidR="00336DF6" w:rsidRPr="00060AD0" w:rsidRDefault="002F4904" w:rsidP="00060AD0">
      <w:pPr>
        <w:spacing w:line="320" w:lineRule="exact"/>
        <w:rPr>
          <w:rFonts w:cs="Times New Roman"/>
          <w:sz w:val="24"/>
          <w:szCs w:val="24"/>
        </w:rPr>
      </w:pPr>
      <w:r>
        <w:rPr>
          <w:noProof/>
          <w:lang w:eastAsia="en-GB"/>
        </w:rPr>
        <mc:AlternateContent>
          <mc:Choice Requires="wpg">
            <w:drawing>
              <wp:anchor distT="0" distB="0" distL="114300" distR="114300" simplePos="0" relativeHeight="251656704" behindDoc="0" locked="1" layoutInCell="1" allowOverlap="1">
                <wp:simplePos x="0" y="0"/>
                <wp:positionH relativeFrom="column">
                  <wp:posOffset>1187450</wp:posOffset>
                </wp:positionH>
                <wp:positionV relativeFrom="paragraph">
                  <wp:posOffset>448945</wp:posOffset>
                </wp:positionV>
                <wp:extent cx="4684395" cy="5286375"/>
                <wp:effectExtent l="0" t="1270" r="0" b="0"/>
                <wp:wrapSquare wrapText="bothSides"/>
                <wp:docPr id="4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4395" cy="5286375"/>
                          <a:chOff x="4377" y="630"/>
                          <a:chExt cx="7377" cy="8325"/>
                        </a:xfrm>
                      </wpg:grpSpPr>
                      <wpg:grpSp>
                        <wpg:cNvPr id="46" name="Group 74"/>
                        <wpg:cNvGrpSpPr>
                          <a:grpSpLocks noChangeAspect="1"/>
                        </wpg:cNvGrpSpPr>
                        <wpg:grpSpPr bwMode="auto">
                          <a:xfrm>
                            <a:off x="4377" y="630"/>
                            <a:ext cx="7017" cy="6709"/>
                            <a:chOff x="774" y="1297"/>
                            <a:chExt cx="10200" cy="9752"/>
                          </a:xfrm>
                        </wpg:grpSpPr>
                        <wpg:grpSp>
                          <wpg:cNvPr id="47" name="Group 75"/>
                          <wpg:cNvGrpSpPr>
                            <a:grpSpLocks noChangeAspect="1"/>
                          </wpg:cNvGrpSpPr>
                          <wpg:grpSpPr bwMode="auto">
                            <a:xfrm>
                              <a:off x="774" y="1297"/>
                              <a:ext cx="10200" cy="9752"/>
                              <a:chOff x="1134" y="1297"/>
                              <a:chExt cx="10200" cy="9752"/>
                            </a:xfrm>
                          </wpg:grpSpPr>
                          <pic:pic xmlns:pic="http://schemas.openxmlformats.org/drawingml/2006/picture">
                            <pic:nvPicPr>
                              <pic:cNvPr id="48"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14" y="6024"/>
                                <a:ext cx="9720" cy="5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4" y="1297"/>
                                <a:ext cx="9720" cy="5220"/>
                              </a:xfrm>
                              <a:prstGeom prst="rect">
                                <a:avLst/>
                              </a:prstGeom>
                              <a:noFill/>
                              <a:extLst>
                                <a:ext uri="{909E8E84-426E-40DD-AFC4-6F175D3DCCD1}">
                                  <a14:hiddenFill xmlns:a14="http://schemas.microsoft.com/office/drawing/2010/main">
                                    <a:solidFill>
                                      <a:srgbClr val="FFFFFF"/>
                                    </a:solidFill>
                                  </a14:hiddenFill>
                                </a:ext>
                              </a:extLst>
                            </pic:spPr>
                          </pic:pic>
                        </wpg:grpSp>
                        <wps:wsp>
                          <wps:cNvPr id="50" name="Text Box 78"/>
                          <wps:cNvSpPr txBox="1">
                            <a:spLocks noChangeAspect="1" noChangeArrowheads="1"/>
                          </wps:cNvSpPr>
                          <wps:spPr bwMode="auto">
                            <a:xfrm>
                              <a:off x="2454" y="2112"/>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9804E4" w:rsidRDefault="00336DF6" w:rsidP="00E67836">
                                <w:pPr>
                                  <w:rPr>
                                    <w:rFonts w:ascii="Trebuchet MS" w:hAnsi="Trebuchet MS" w:cs="Trebuchet MS"/>
                                    <w:sz w:val="28"/>
                                    <w:szCs w:val="28"/>
                                  </w:rPr>
                                </w:pPr>
                                <w:r w:rsidRPr="009804E4">
                                  <w:rPr>
                                    <w:rFonts w:ascii="Trebuchet MS" w:hAnsi="Trebuchet MS" w:cs="Trebuchet MS"/>
                                    <w:sz w:val="28"/>
                                    <w:szCs w:val="28"/>
                                  </w:rPr>
                                  <w:t>A</w:t>
                                </w:r>
                              </w:p>
                            </w:txbxContent>
                          </wps:txbx>
                          <wps:bodyPr rot="0" vert="horz" wrap="square" lIns="91440" tIns="45720" rIns="91440" bIns="45720" anchor="t" anchorCtr="0" upright="1">
                            <a:noAutofit/>
                          </wps:bodyPr>
                        </wps:wsp>
                        <wps:wsp>
                          <wps:cNvPr id="51" name="Text Box 79"/>
                          <wps:cNvSpPr txBox="1">
                            <a:spLocks noChangeAspect="1" noChangeArrowheads="1"/>
                          </wps:cNvSpPr>
                          <wps:spPr bwMode="auto">
                            <a:xfrm>
                              <a:off x="2454" y="6350"/>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9804E4" w:rsidRDefault="00336DF6" w:rsidP="00E67836">
                                <w:pPr>
                                  <w:rPr>
                                    <w:rFonts w:ascii="Trebuchet MS" w:hAnsi="Trebuchet MS" w:cs="Trebuchet MS"/>
                                    <w:sz w:val="28"/>
                                    <w:szCs w:val="28"/>
                                  </w:rPr>
                                </w:pPr>
                                <w:r>
                                  <w:rPr>
                                    <w:rFonts w:ascii="Trebuchet MS" w:hAnsi="Trebuchet MS" w:cs="Trebuchet MS"/>
                                    <w:sz w:val="28"/>
                                    <w:szCs w:val="28"/>
                                  </w:rPr>
                                  <w:t>B</w:t>
                                </w:r>
                              </w:p>
                            </w:txbxContent>
                          </wps:txbx>
                          <wps:bodyPr rot="0" vert="horz" wrap="square" lIns="91440" tIns="45720" rIns="91440" bIns="45720" anchor="t" anchorCtr="0" upright="1">
                            <a:noAutofit/>
                          </wps:bodyPr>
                        </wps:wsp>
                      </wpg:grpSp>
                      <wps:wsp>
                        <wps:cNvPr id="52" name="Text Box 82"/>
                        <wps:cNvSpPr txBox="1">
                          <a:spLocks noChangeArrowheads="1"/>
                        </wps:cNvSpPr>
                        <wps:spPr bwMode="auto">
                          <a:xfrm>
                            <a:off x="4914" y="7254"/>
                            <a:ext cx="684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BC629B" w:rsidRDefault="00336DF6" w:rsidP="00BC629B">
                              <w:pPr>
                                <w:spacing w:line="320" w:lineRule="exact"/>
                                <w:rPr>
                                  <w:rFonts w:cs="Times New Roman"/>
                                  <w:sz w:val="24"/>
                                  <w:szCs w:val="24"/>
                                </w:rPr>
                              </w:pPr>
                              <w:r w:rsidRPr="00BC629B">
                                <w:t xml:space="preserve">Fig </w:t>
                              </w:r>
                              <w:r>
                                <w:t>3.7</w:t>
                              </w:r>
                              <w:r w:rsidRPr="00BC629B">
                                <w:t>: [DOC] (panel A) and [POC] (panel B) in Whitelee N- and S-draining catchment waters. Each sample point is the mean ± 1 SD of the four N- or five S-draining catchments sampled on the same day.</w:t>
                              </w:r>
                              <w:r>
                                <w:t xml:space="preserve"> H</w:t>
                              </w:r>
                              <w:r w:rsidRPr="00BC629B">
                                <w:t xml:space="preserve">igher [DOC] </w:t>
                              </w:r>
                              <w:r>
                                <w:t>is found in the</w:t>
                              </w:r>
                              <w:r w:rsidRPr="00BC629B">
                                <w:t xml:space="preserve"> S-draining</w:t>
                              </w:r>
                              <w:r>
                                <w:t xml:space="preserve"> catchments </w:t>
                              </w:r>
                              <w:r w:rsidRPr="00BC629B">
                                <w:t>which contain more peatland whilst the N-draining catchments have more improved pasture</w:t>
                              </w:r>
                              <w:r>
                                <w:rPr>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33" style="position:absolute;margin-left:93.5pt;margin-top:35.35pt;width:368.85pt;height:416.25pt;z-index:251656704" coordorigin="4377,630" coordsize="7377,8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">
                <v:group id="Group 74" o:spid="_x0000_s1034" style="position:absolute;left:4377;top:630;width:7017;height:6709" coordorigin="774,1297" coordsize="10200,9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group id="Group 75" o:spid="_x0000_s1035" style="position:absolute;left:774;top:1297;width:10200;height:9752" coordorigin="1134,1297" coordsize="10200,9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 id="Picture 76" o:spid="_x0000_s1036" type="#_x0000_t75" style="position:absolute;left:1614;top:6024;width:972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EwzAAAAA2wAAAA8AAABkcnMvZG93bnJldi54bWxET8uKwjAU3Q/4D+EK7sZ0VOrQMYpURAVh&#10;8PEBl+ZOU6a5KU2s9e/NQnB5OO/Fqre16Kj1lWMFX+MEBHHhdMWlgutl+/kNwgdkjbVjUvAgD6vl&#10;4GOBmXZ3PlF3DqWIIewzVGBCaDIpfWHIoh+7hjhyf661GCJsS6lbvMdwW8tJkqTSYsWxwWBDuaHi&#10;/3yzCvLLtD7mv2beHdL1Se6vu3S+YaVGw379AyJQH97il3uvFczi2Pgl/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cTDMAAAADbAAAADwAAAAAAAAAAAAAAAACfAgAA&#10;ZHJzL2Rvd25yZXYueG1sUEsFBgAAAAAEAAQA9wAAAIwDAAAAAA==&#10;">
                      <v:imagedata r:id="rId33" o:title=""/>
                    </v:shape>
                    <v:shape id="Picture 77" o:spid="_x0000_s1037" type="#_x0000_t75" style="position:absolute;left:1134;top:1297;width:9720;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oxebEAAAA2wAAAA8AAABkcnMvZG93bnJldi54bWxEj0FrwkAUhO9C/8PyCr2UurFY0dRVbFEQ&#10;b8aC12f2JRuafZtmt0n8926h4HGYmW+Y5Xqwteio9ZVjBZNxAoI4d7riUsHXafcyB+EDssbaMSm4&#10;kof16mG0xFS7no/UZaEUEcI+RQUmhCaV0ueGLPqxa4ijV7jWYoiyLaVusY9wW8vXJJlJixXHBYMN&#10;fRrKv7Nfq6DotxeTZLn5ORQf5zk/H7rzGyr19Dhs3kEEGsI9/N/eawXTBfx9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oxebEAAAA2wAAAA8AAAAAAAAAAAAAAAAA&#10;nwIAAGRycy9kb3ducmV2LnhtbFBLBQYAAAAABAAEAPcAAACQAwAAAAA=&#10;">
                      <v:imagedata r:id="rId34" o:title=""/>
                    </v:shape>
                  </v:group>
                  <v:shape id="Text Box 78" o:spid="_x0000_s1038" type="#_x0000_t202" style="position:absolute;left:2454;top:2112;width:4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o:lock v:ext="edit" aspectratio="t"/>
                    <v:textbox>
                      <w:txbxContent>
                        <w:p w:rsidR="00336DF6" w:rsidRPr="009804E4" w:rsidRDefault="00336DF6" w:rsidP="00E67836">
                          <w:pPr>
                            <w:rPr>
                              <w:rFonts w:ascii="Trebuchet MS" w:hAnsi="Trebuchet MS" w:cs="Trebuchet MS"/>
                              <w:sz w:val="28"/>
                              <w:szCs w:val="28"/>
                            </w:rPr>
                          </w:pPr>
                          <w:r w:rsidRPr="009804E4">
                            <w:rPr>
                              <w:rFonts w:ascii="Trebuchet MS" w:hAnsi="Trebuchet MS" w:cs="Trebuchet MS"/>
                              <w:sz w:val="28"/>
                              <w:szCs w:val="28"/>
                            </w:rPr>
                            <w:t>A</w:t>
                          </w:r>
                        </w:p>
                      </w:txbxContent>
                    </v:textbox>
                  </v:shape>
                  <v:shape id="Text Box 79" o:spid="_x0000_s1039" type="#_x0000_t202" style="position:absolute;left:2454;top:6350;width:4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o:lock v:ext="edit" aspectratio="t"/>
                    <v:textbox>
                      <w:txbxContent>
                        <w:p w:rsidR="00336DF6" w:rsidRPr="009804E4" w:rsidRDefault="00336DF6" w:rsidP="00E67836">
                          <w:pPr>
                            <w:rPr>
                              <w:rFonts w:ascii="Trebuchet MS" w:hAnsi="Trebuchet MS" w:cs="Trebuchet MS"/>
                              <w:sz w:val="28"/>
                              <w:szCs w:val="28"/>
                            </w:rPr>
                          </w:pPr>
                          <w:r>
                            <w:rPr>
                              <w:rFonts w:ascii="Trebuchet MS" w:hAnsi="Trebuchet MS" w:cs="Trebuchet MS"/>
                              <w:sz w:val="28"/>
                              <w:szCs w:val="28"/>
                            </w:rPr>
                            <w:t>B</w:t>
                          </w:r>
                        </w:p>
                      </w:txbxContent>
                    </v:textbox>
                  </v:shape>
                </v:group>
                <v:shape id="Text Box 82" o:spid="_x0000_s1040" type="#_x0000_t202" style="position:absolute;left:4914;top:7254;width:684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36DF6" w:rsidRPr="00BC629B" w:rsidRDefault="00336DF6" w:rsidP="00BC629B">
                        <w:pPr>
                          <w:spacing w:line="320" w:lineRule="exact"/>
                          <w:rPr>
                            <w:rFonts w:cs="Times New Roman"/>
                            <w:sz w:val="24"/>
                            <w:szCs w:val="24"/>
                          </w:rPr>
                        </w:pPr>
                        <w:r w:rsidRPr="00BC629B">
                          <w:t xml:space="preserve">Fig </w:t>
                        </w:r>
                        <w:r>
                          <w:t>3.7</w:t>
                        </w:r>
                        <w:r w:rsidRPr="00BC629B">
                          <w:t>: [DOC] (panel A) and [POC] (panel B) in Whitelee N- and S-draining catchment waters. Each sample point is the mean ± 1 SD of the four N- or five S-draining catchments sampled on the same day.</w:t>
                        </w:r>
                        <w:r>
                          <w:t xml:space="preserve"> H</w:t>
                        </w:r>
                        <w:r w:rsidRPr="00BC629B">
                          <w:t xml:space="preserve">igher [DOC] </w:t>
                        </w:r>
                        <w:r>
                          <w:t>is found in the</w:t>
                        </w:r>
                        <w:r w:rsidRPr="00BC629B">
                          <w:t xml:space="preserve"> S-draining</w:t>
                        </w:r>
                        <w:r>
                          <w:t xml:space="preserve"> catchments </w:t>
                        </w:r>
                        <w:r w:rsidRPr="00BC629B">
                          <w:t>which contain more peatland whilst the N-draining catchments have more improved pasture</w:t>
                        </w:r>
                        <w:r>
                          <w:rPr>
                            <w:sz w:val="24"/>
                            <w:szCs w:val="24"/>
                          </w:rPr>
                          <w:t>.</w:t>
                        </w:r>
                      </w:p>
                    </w:txbxContent>
                  </v:textbox>
                </v:shape>
                <w10:wrap type="square"/>
                <w10:anchorlock/>
              </v:group>
            </w:pict>
          </mc:Fallback>
        </mc:AlternateContent>
      </w:r>
      <w:r w:rsidR="00336DF6" w:rsidRPr="000C1106">
        <w:rPr>
          <w:sz w:val="24"/>
          <w:szCs w:val="24"/>
        </w:rPr>
        <w:t xml:space="preserve">Land use will be also related to the </w:t>
      </w:r>
      <w:r w:rsidR="00336DF6">
        <w:rPr>
          <w:sz w:val="24"/>
          <w:szCs w:val="24"/>
        </w:rPr>
        <w:t>area</w:t>
      </w:r>
      <w:r w:rsidR="00336DF6" w:rsidRPr="000C1106">
        <w:rPr>
          <w:sz w:val="24"/>
          <w:szCs w:val="24"/>
        </w:rPr>
        <w:t xml:space="preserve"> of C-rich soils in a catchment and it is possible </w:t>
      </w:r>
      <w:r w:rsidR="00336DF6">
        <w:rPr>
          <w:sz w:val="24"/>
          <w:szCs w:val="24"/>
        </w:rPr>
        <w:t>for</w:t>
      </w:r>
      <w:r w:rsidR="00336DF6" w:rsidRPr="000C1106">
        <w:rPr>
          <w:sz w:val="24"/>
          <w:szCs w:val="24"/>
        </w:rPr>
        <w:t xml:space="preserve"> adjacent </w:t>
      </w:r>
      <w:proofErr w:type="gramStart"/>
      <w:r w:rsidR="00336DF6" w:rsidRPr="000C1106">
        <w:rPr>
          <w:sz w:val="24"/>
          <w:szCs w:val="24"/>
        </w:rPr>
        <w:t xml:space="preserve">catchments </w:t>
      </w:r>
      <w:r w:rsidR="00336DF6">
        <w:rPr>
          <w:sz w:val="24"/>
          <w:szCs w:val="24"/>
        </w:rPr>
        <w:t>with different land uses</w:t>
      </w:r>
      <w:proofErr w:type="gramEnd"/>
      <w:r w:rsidR="00336DF6">
        <w:rPr>
          <w:sz w:val="24"/>
          <w:szCs w:val="24"/>
        </w:rPr>
        <w:t xml:space="preserve"> </w:t>
      </w:r>
      <w:r w:rsidR="00336DF6" w:rsidRPr="000C1106">
        <w:rPr>
          <w:sz w:val="24"/>
          <w:szCs w:val="24"/>
        </w:rPr>
        <w:t>to have quite different [DOC</w:t>
      </w:r>
      <w:r w:rsidR="00336DF6">
        <w:rPr>
          <w:sz w:val="24"/>
          <w:szCs w:val="24"/>
        </w:rPr>
        <w:t>]</w:t>
      </w:r>
      <w:r w:rsidR="00336DF6" w:rsidRPr="000C1106">
        <w:rPr>
          <w:sz w:val="24"/>
          <w:szCs w:val="24"/>
        </w:rPr>
        <w:t xml:space="preserve"> concentrations </w:t>
      </w:r>
      <w:r w:rsidR="00336DF6">
        <w:rPr>
          <w:sz w:val="24"/>
          <w:szCs w:val="24"/>
        </w:rPr>
        <w:t>even though</w:t>
      </w:r>
      <w:r w:rsidR="00336DF6" w:rsidRPr="000C1106">
        <w:rPr>
          <w:sz w:val="24"/>
          <w:szCs w:val="24"/>
        </w:rPr>
        <w:t xml:space="preserve"> climatic conditions and underlying geology </w:t>
      </w:r>
      <w:r w:rsidR="00336DF6">
        <w:rPr>
          <w:sz w:val="24"/>
          <w:szCs w:val="24"/>
        </w:rPr>
        <w:t>may be</w:t>
      </w:r>
      <w:r w:rsidR="00336DF6" w:rsidRPr="000C1106">
        <w:rPr>
          <w:sz w:val="24"/>
          <w:szCs w:val="24"/>
        </w:rPr>
        <w:t xml:space="preserve"> similar (Fig. </w:t>
      </w:r>
      <w:r w:rsidR="00336DF6">
        <w:rPr>
          <w:sz w:val="24"/>
          <w:szCs w:val="24"/>
        </w:rPr>
        <w:t>3.7</w:t>
      </w:r>
      <w:r w:rsidR="00336DF6" w:rsidRPr="000C1106">
        <w:rPr>
          <w:sz w:val="24"/>
          <w:szCs w:val="24"/>
        </w:rPr>
        <w:t>)</w:t>
      </w:r>
      <w:r w:rsidR="00336DF6">
        <w:rPr>
          <w:sz w:val="24"/>
          <w:szCs w:val="24"/>
        </w:rPr>
        <w:t>. Similarly spatial variation in DOC concentrations may occur reflecting intra- or inter-catchment variation in land disturbance caused as disruption to the land-surface allows increased oxidation or organic matter and changes hydrological flow pathways (</w:t>
      </w:r>
      <w:r w:rsidR="00336DF6" w:rsidRPr="00A47EBF">
        <w:rPr>
          <w:sz w:val="24"/>
          <w:szCs w:val="24"/>
        </w:rPr>
        <w:t>e.g.,,</w:t>
      </w:r>
      <w:r w:rsidR="00336DF6">
        <w:rPr>
          <w:sz w:val="24"/>
          <w:szCs w:val="24"/>
        </w:rPr>
        <w:t xml:space="preserve"> </w:t>
      </w:r>
      <w:proofErr w:type="spellStart"/>
      <w:r w:rsidR="00336DF6">
        <w:rPr>
          <w:sz w:val="24"/>
          <w:szCs w:val="24"/>
        </w:rPr>
        <w:t>Tetzlaff</w:t>
      </w:r>
      <w:proofErr w:type="spellEnd"/>
      <w:r w:rsidR="00336DF6">
        <w:rPr>
          <w:sz w:val="24"/>
          <w:szCs w:val="24"/>
        </w:rPr>
        <w:t xml:space="preserve"> </w:t>
      </w:r>
      <w:r w:rsidR="00336DF6" w:rsidRPr="003A6721">
        <w:rPr>
          <w:i/>
          <w:sz w:val="24"/>
          <w:szCs w:val="24"/>
        </w:rPr>
        <w:t>et al.</w:t>
      </w:r>
      <w:r w:rsidR="00336DF6" w:rsidRPr="00A47EBF">
        <w:rPr>
          <w:sz w:val="24"/>
          <w:szCs w:val="24"/>
        </w:rPr>
        <w:t>.</w:t>
      </w:r>
      <w:r w:rsidR="00336DF6">
        <w:rPr>
          <w:sz w:val="24"/>
          <w:szCs w:val="24"/>
        </w:rPr>
        <w:t xml:space="preserve"> 2007, Waldron </w:t>
      </w:r>
      <w:r w:rsidR="00336DF6" w:rsidRPr="003A6721">
        <w:rPr>
          <w:i/>
          <w:sz w:val="24"/>
          <w:szCs w:val="24"/>
        </w:rPr>
        <w:t>et al.</w:t>
      </w:r>
      <w:r w:rsidR="00336DF6">
        <w:rPr>
          <w:sz w:val="24"/>
          <w:szCs w:val="24"/>
        </w:rPr>
        <w:t>, 2009).</w:t>
      </w:r>
    </w:p>
    <w:p w:rsidR="00336DF6" w:rsidRPr="003D2B73" w:rsidRDefault="00336DF6" w:rsidP="003D2B73">
      <w:pPr>
        <w:autoSpaceDE w:val="0"/>
        <w:autoSpaceDN w:val="0"/>
        <w:adjustRightInd w:val="0"/>
        <w:spacing w:after="0" w:line="320" w:lineRule="exact"/>
        <w:rPr>
          <w:rFonts w:ascii="Times-Roman" w:hAnsi="Times-Roman" w:cs="Times-Roman"/>
          <w:color w:val="000000"/>
          <w:sz w:val="20"/>
          <w:szCs w:val="20"/>
          <w:lang w:val="en-US"/>
        </w:rPr>
      </w:pPr>
      <w:r w:rsidRPr="003D2B73">
        <w:rPr>
          <w:sz w:val="24"/>
          <w:szCs w:val="24"/>
        </w:rPr>
        <w:t xml:space="preserve">The </w:t>
      </w:r>
      <w:r>
        <w:rPr>
          <w:sz w:val="24"/>
          <w:szCs w:val="24"/>
        </w:rPr>
        <w:t xml:space="preserve">six </w:t>
      </w:r>
      <w:r w:rsidRPr="003D2B73">
        <w:rPr>
          <w:sz w:val="24"/>
          <w:szCs w:val="24"/>
        </w:rPr>
        <w:t xml:space="preserve">catchments previously considered for their seasonal variation in export (Fig. </w:t>
      </w:r>
      <w:r>
        <w:rPr>
          <w:sz w:val="24"/>
          <w:szCs w:val="24"/>
        </w:rPr>
        <w:t>3.5</w:t>
      </w:r>
      <w:r w:rsidRPr="003D2B73">
        <w:rPr>
          <w:sz w:val="24"/>
          <w:szCs w:val="24"/>
        </w:rPr>
        <w:t>) also showed spatial differences in [DOC] interpreted to be influenced by a climate gradient from west</w:t>
      </w:r>
      <w:r>
        <w:rPr>
          <w:sz w:val="24"/>
          <w:szCs w:val="24"/>
        </w:rPr>
        <w:t>ern</w:t>
      </w:r>
      <w:r w:rsidRPr="003D2B73">
        <w:rPr>
          <w:sz w:val="24"/>
          <w:szCs w:val="24"/>
        </w:rPr>
        <w:t xml:space="preserve"> to east</w:t>
      </w:r>
      <w:r>
        <w:rPr>
          <w:sz w:val="24"/>
          <w:szCs w:val="24"/>
        </w:rPr>
        <w:t>ern</w:t>
      </w:r>
      <w:r w:rsidRPr="003D2B73">
        <w:rPr>
          <w:sz w:val="24"/>
          <w:szCs w:val="24"/>
        </w:rPr>
        <w:t xml:space="preserve"> Scotland (Dawson </w:t>
      </w:r>
      <w:r w:rsidRPr="003A6721">
        <w:rPr>
          <w:i/>
          <w:sz w:val="24"/>
          <w:szCs w:val="24"/>
        </w:rPr>
        <w:t>et al.</w:t>
      </w:r>
      <w:r w:rsidRPr="003D2B73">
        <w:rPr>
          <w:sz w:val="24"/>
          <w:szCs w:val="24"/>
        </w:rPr>
        <w:t xml:space="preserve">, 2008). The </w:t>
      </w:r>
      <w:r>
        <w:rPr>
          <w:sz w:val="24"/>
          <w:szCs w:val="24"/>
        </w:rPr>
        <w:t xml:space="preserve">three </w:t>
      </w:r>
      <w:r w:rsidRPr="003D2B73">
        <w:rPr>
          <w:sz w:val="24"/>
          <w:szCs w:val="24"/>
        </w:rPr>
        <w:t xml:space="preserve">wetter Loch </w:t>
      </w:r>
      <w:r>
        <w:rPr>
          <w:sz w:val="24"/>
          <w:szCs w:val="24"/>
        </w:rPr>
        <w:t>A</w:t>
      </w:r>
      <w:r w:rsidRPr="003D2B73">
        <w:rPr>
          <w:sz w:val="24"/>
          <w:szCs w:val="24"/>
        </w:rPr>
        <w:t>rd site</w:t>
      </w:r>
      <w:r>
        <w:rPr>
          <w:sz w:val="24"/>
          <w:szCs w:val="24"/>
        </w:rPr>
        <w:t>s</w:t>
      </w:r>
      <w:r w:rsidRPr="003D2B73">
        <w:rPr>
          <w:sz w:val="24"/>
          <w:szCs w:val="24"/>
        </w:rPr>
        <w:t xml:space="preserve"> </w:t>
      </w:r>
      <w:r>
        <w:rPr>
          <w:color w:val="000000"/>
          <w:sz w:val="24"/>
          <w:szCs w:val="24"/>
          <w:lang w:val="en-US"/>
        </w:rPr>
        <w:t>did not exhibit a</w:t>
      </w:r>
      <w:r w:rsidRPr="003D2B73">
        <w:rPr>
          <w:color w:val="000000"/>
          <w:sz w:val="24"/>
          <w:szCs w:val="24"/>
          <w:lang w:val="en-US"/>
        </w:rPr>
        <w:t xml:space="preserve"> distinct autumnal </w:t>
      </w:r>
      <w:r>
        <w:rPr>
          <w:color w:val="000000"/>
          <w:sz w:val="24"/>
          <w:szCs w:val="24"/>
          <w:lang w:val="en-US"/>
        </w:rPr>
        <w:t xml:space="preserve">maximum, </w:t>
      </w:r>
      <w:r w:rsidRPr="003D2B73">
        <w:rPr>
          <w:color w:val="000000"/>
          <w:sz w:val="24"/>
          <w:szCs w:val="24"/>
          <w:lang w:val="en-US"/>
        </w:rPr>
        <w:t>but continual production and relatively rapid export</w:t>
      </w:r>
      <w:r>
        <w:rPr>
          <w:color w:val="000000"/>
          <w:sz w:val="24"/>
          <w:szCs w:val="24"/>
          <w:lang w:val="en-US"/>
        </w:rPr>
        <w:t xml:space="preserve"> </w:t>
      </w:r>
      <w:r w:rsidRPr="003D2B73">
        <w:rPr>
          <w:color w:val="000000"/>
          <w:sz w:val="24"/>
          <w:szCs w:val="24"/>
          <w:lang w:val="en-US"/>
        </w:rPr>
        <w:t xml:space="preserve">as the higher precipitation </w:t>
      </w:r>
      <w:r>
        <w:rPr>
          <w:color w:val="000000"/>
          <w:sz w:val="24"/>
          <w:szCs w:val="24"/>
          <w:lang w:val="en-US"/>
        </w:rPr>
        <w:t>in</w:t>
      </w:r>
      <w:r w:rsidRPr="003D2B73">
        <w:rPr>
          <w:color w:val="000000"/>
          <w:sz w:val="24"/>
          <w:szCs w:val="24"/>
          <w:lang w:val="en-US"/>
        </w:rPr>
        <w:t xml:space="preserve"> the summer/autumn months</w:t>
      </w:r>
      <w:r>
        <w:rPr>
          <w:color w:val="000000"/>
          <w:sz w:val="24"/>
          <w:szCs w:val="24"/>
          <w:lang w:val="en-US"/>
        </w:rPr>
        <w:t xml:space="preserve"> continually</w:t>
      </w:r>
      <w:r w:rsidRPr="003D2B73">
        <w:rPr>
          <w:color w:val="000000"/>
          <w:sz w:val="24"/>
          <w:szCs w:val="24"/>
          <w:lang w:val="en-US"/>
        </w:rPr>
        <w:t xml:space="preserve"> removal of DOC</w:t>
      </w:r>
      <w:r>
        <w:rPr>
          <w:color w:val="000000"/>
          <w:sz w:val="24"/>
          <w:szCs w:val="24"/>
          <w:lang w:val="en-US"/>
        </w:rPr>
        <w:t>.</w:t>
      </w:r>
      <w:r>
        <w:rPr>
          <w:sz w:val="24"/>
          <w:szCs w:val="24"/>
        </w:rPr>
        <w:t xml:space="preserve"> The</w:t>
      </w:r>
      <w:r w:rsidRPr="000C1106">
        <w:rPr>
          <w:sz w:val="24"/>
          <w:szCs w:val="24"/>
        </w:rPr>
        <w:t xml:space="preserve"> </w:t>
      </w:r>
      <w:r>
        <w:rPr>
          <w:sz w:val="24"/>
          <w:szCs w:val="24"/>
        </w:rPr>
        <w:t xml:space="preserve">three </w:t>
      </w:r>
      <w:r w:rsidRPr="000C1106">
        <w:rPr>
          <w:sz w:val="24"/>
          <w:szCs w:val="24"/>
        </w:rPr>
        <w:t xml:space="preserve">eastern sites (Allt a’Mharcaidh and Sourhope) </w:t>
      </w:r>
      <w:r>
        <w:rPr>
          <w:sz w:val="24"/>
          <w:szCs w:val="24"/>
        </w:rPr>
        <w:t>with a</w:t>
      </w:r>
      <w:r w:rsidRPr="000C1106">
        <w:rPr>
          <w:sz w:val="24"/>
          <w:szCs w:val="24"/>
        </w:rPr>
        <w:t xml:space="preserve"> characteristic autumn DOC flush</w:t>
      </w:r>
      <w:r>
        <w:rPr>
          <w:sz w:val="24"/>
          <w:szCs w:val="24"/>
        </w:rPr>
        <w:t xml:space="preserve"> </w:t>
      </w:r>
      <w:r>
        <w:rPr>
          <w:sz w:val="24"/>
          <w:szCs w:val="24"/>
        </w:rPr>
        <w:lastRenderedPageBreak/>
        <w:t>were drier and had</w:t>
      </w:r>
      <w:r w:rsidRPr="000C1106">
        <w:rPr>
          <w:sz w:val="24"/>
          <w:szCs w:val="24"/>
        </w:rPr>
        <w:t xml:space="preserve"> lower rainfall–runoff ratios, longer transit times and annual drying and wetting regimes. </w:t>
      </w:r>
    </w:p>
    <w:p w:rsidR="00336DF6" w:rsidRPr="000C1106" w:rsidRDefault="00336DF6" w:rsidP="003D2B73">
      <w:pPr>
        <w:spacing w:line="320" w:lineRule="exact"/>
        <w:rPr>
          <w:sz w:val="24"/>
          <w:szCs w:val="24"/>
        </w:rPr>
      </w:pPr>
      <w:r w:rsidRPr="000C1106">
        <w:rPr>
          <w:sz w:val="24"/>
          <w:szCs w:val="24"/>
        </w:rPr>
        <w:t xml:space="preserve">Studies </w:t>
      </w:r>
      <w:r>
        <w:rPr>
          <w:sz w:val="24"/>
          <w:szCs w:val="24"/>
        </w:rPr>
        <w:t>such as</w:t>
      </w:r>
      <w:r w:rsidRPr="000C1106">
        <w:rPr>
          <w:sz w:val="24"/>
          <w:szCs w:val="24"/>
        </w:rPr>
        <w:t xml:space="preserve"> this (Dawson </w:t>
      </w:r>
      <w:r w:rsidRPr="003A6721">
        <w:rPr>
          <w:i/>
          <w:sz w:val="24"/>
          <w:szCs w:val="24"/>
        </w:rPr>
        <w:t>et al.</w:t>
      </w:r>
      <w:r w:rsidRPr="00A47EBF">
        <w:rPr>
          <w:sz w:val="24"/>
          <w:szCs w:val="24"/>
        </w:rPr>
        <w:t>.</w:t>
      </w:r>
      <w:r w:rsidRPr="000C1106">
        <w:rPr>
          <w:sz w:val="24"/>
          <w:szCs w:val="24"/>
        </w:rPr>
        <w:t xml:space="preserve"> 2008) indicate that inter-site comparisons of aquatic DOC losses estimated from drainage budgets </w:t>
      </w:r>
      <w:r>
        <w:rPr>
          <w:sz w:val="24"/>
          <w:szCs w:val="24"/>
        </w:rPr>
        <w:t>must assess first if there are natural regional differences</w:t>
      </w:r>
      <w:r w:rsidRPr="000C1106">
        <w:rPr>
          <w:sz w:val="24"/>
          <w:szCs w:val="24"/>
        </w:rPr>
        <w:t xml:space="preserve">. To what extent there is spatial variation is a scale issue and thus must also be considered in </w:t>
      </w:r>
      <w:r>
        <w:rPr>
          <w:sz w:val="24"/>
          <w:szCs w:val="24"/>
        </w:rPr>
        <w:t>monitoring and sampling</w:t>
      </w:r>
      <w:r w:rsidRPr="000C1106">
        <w:rPr>
          <w:sz w:val="24"/>
          <w:szCs w:val="24"/>
        </w:rPr>
        <w:t xml:space="preserve"> programme</w:t>
      </w:r>
      <w:r>
        <w:rPr>
          <w:sz w:val="24"/>
          <w:szCs w:val="24"/>
        </w:rPr>
        <w:t>s</w:t>
      </w:r>
      <w:r w:rsidRPr="000C1106">
        <w:rPr>
          <w:sz w:val="24"/>
          <w:szCs w:val="24"/>
        </w:rPr>
        <w:t xml:space="preserve"> (</w:t>
      </w:r>
      <w:r>
        <w:rPr>
          <w:sz w:val="24"/>
          <w:szCs w:val="24"/>
        </w:rPr>
        <w:t>Chapter 7</w:t>
      </w:r>
      <w:r w:rsidRPr="000C1106">
        <w:rPr>
          <w:sz w:val="24"/>
          <w:szCs w:val="24"/>
        </w:rPr>
        <w:t xml:space="preserve">).  </w:t>
      </w:r>
    </w:p>
    <w:p w:rsidR="00336DF6" w:rsidRPr="00395F31" w:rsidRDefault="002F4904" w:rsidP="006F6282">
      <w:pPr>
        <w:spacing w:line="320" w:lineRule="exact"/>
        <w:rPr>
          <w:sz w:val="24"/>
          <w:szCs w:val="24"/>
        </w:rPr>
      </w:pPr>
      <w:r>
        <w:rPr>
          <w:noProof/>
          <w:lang w:eastAsia="en-GB"/>
        </w:rPr>
        <mc:AlternateContent>
          <mc:Choice Requires="wps">
            <w:drawing>
              <wp:anchor distT="0" distB="0" distL="114300" distR="114300" simplePos="0" relativeHeight="251653632" behindDoc="1" locked="1" layoutInCell="1" allowOverlap="1">
                <wp:simplePos x="0" y="0"/>
                <wp:positionH relativeFrom="column">
                  <wp:posOffset>-150495</wp:posOffset>
                </wp:positionH>
                <wp:positionV relativeFrom="paragraph">
                  <wp:posOffset>1879600</wp:posOffset>
                </wp:positionV>
                <wp:extent cx="5989320" cy="5545455"/>
                <wp:effectExtent l="1905" t="3175" r="0" b="4445"/>
                <wp:wrapSquare wrapText="bothSides"/>
                <wp:docPr id="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554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91598D">
                            <w:pPr>
                              <w:rPr>
                                <w:rFonts w:cs="Times New Roman"/>
                              </w:rPr>
                            </w:pPr>
                            <w:r>
                              <w:rPr>
                                <w:rFonts w:cs="Times New Roman"/>
                                <w:noProof/>
                                <w:lang w:eastAsia="en-GB"/>
                              </w:rPr>
                              <w:drawing>
                                <wp:inline distT="0" distB="0" distL="0" distR="0">
                                  <wp:extent cx="5305425" cy="2847975"/>
                                  <wp:effectExtent l="0" t="0" r="9525" b="952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2847975"/>
                                          </a:xfrm>
                                          <a:prstGeom prst="rect">
                                            <a:avLst/>
                                          </a:prstGeom>
                                          <a:noFill/>
                                          <a:ln>
                                            <a:noFill/>
                                          </a:ln>
                                        </pic:spPr>
                                      </pic:pic>
                                    </a:graphicData>
                                  </a:graphic>
                                </wp:inline>
                              </w:drawing>
                            </w:r>
                            <w:r>
                              <w:rPr>
                                <w:rFonts w:cs="Times New Roman"/>
                                <w:noProof/>
                                <w:lang w:eastAsia="en-GB"/>
                              </w:rPr>
                              <w:drawing>
                                <wp:inline distT="0" distB="0" distL="0" distR="0">
                                  <wp:extent cx="5305425" cy="1943100"/>
                                  <wp:effectExtent l="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943100"/>
                                          </a:xfrm>
                                          <a:prstGeom prst="rect">
                                            <a:avLst/>
                                          </a:prstGeom>
                                          <a:noFill/>
                                          <a:ln>
                                            <a:noFill/>
                                          </a:ln>
                                        </pic:spPr>
                                      </pic:pic>
                                    </a:graphicData>
                                  </a:graphic>
                                </wp:inline>
                              </w:drawing>
                            </w:r>
                          </w:p>
                          <w:p w:rsidR="00336DF6" w:rsidRPr="004A4AF7" w:rsidRDefault="00336DF6" w:rsidP="0091598D">
                            <w:pPr>
                              <w:autoSpaceDE w:val="0"/>
                              <w:autoSpaceDN w:val="0"/>
                              <w:adjustRightInd w:val="0"/>
                              <w:spacing w:after="0" w:line="240" w:lineRule="auto"/>
                              <w:rPr>
                                <w:rFonts w:cs="Times New Roman"/>
                              </w:rPr>
                            </w:pPr>
                            <w:proofErr w:type="gramStart"/>
                            <w:r w:rsidRPr="004A4AF7">
                              <w:rPr>
                                <w:color w:val="292526"/>
                              </w:rPr>
                              <w:t xml:space="preserve">Fig </w:t>
                            </w:r>
                            <w:r>
                              <w:rPr>
                                <w:color w:val="292526"/>
                              </w:rPr>
                              <w:t>3.8</w:t>
                            </w:r>
                            <w:r w:rsidRPr="004A4AF7">
                              <w:rPr>
                                <w:color w:val="292526"/>
                              </w:rPr>
                              <w:t>.</w:t>
                            </w:r>
                            <w:proofErr w:type="gramEnd"/>
                            <w:r w:rsidRPr="004A4AF7">
                              <w:rPr>
                                <w:color w:val="292526"/>
                              </w:rPr>
                              <w:t xml:space="preserve"> </w:t>
                            </w:r>
                            <w:proofErr w:type="gramStart"/>
                            <w:r w:rsidRPr="004A4AF7">
                              <w:rPr>
                                <w:color w:val="292526"/>
                              </w:rPr>
                              <w:t>Trends in DOC (mg l</w:t>
                            </w:r>
                            <w:r w:rsidRPr="004A4AF7">
                              <w:rPr>
                                <w:color w:val="292526"/>
                                <w:vertAlign w:val="superscript"/>
                              </w:rPr>
                              <w:t>-1</w:t>
                            </w:r>
                            <w:r w:rsidRPr="004A4AF7">
                              <w:rPr>
                                <w:color w:val="292526"/>
                              </w:rPr>
                              <w:t xml:space="preserve"> yr</w:t>
                            </w:r>
                            <w:r w:rsidRPr="004A4AF7">
                              <w:rPr>
                                <w:color w:val="292526"/>
                                <w:vertAlign w:val="superscript"/>
                              </w:rPr>
                              <w:t>-1</w:t>
                            </w:r>
                            <w:r w:rsidRPr="004A4AF7">
                              <w:rPr>
                                <w:color w:val="292526"/>
                              </w:rPr>
                              <w:t>).</w:t>
                            </w:r>
                            <w:proofErr w:type="gramEnd"/>
                            <w:r w:rsidRPr="004A4AF7">
                              <w:rPr>
                                <w:color w:val="292526"/>
                              </w:rPr>
                              <w:t xml:space="preserve"> </w:t>
                            </w:r>
                            <w:proofErr w:type="gramStart"/>
                            <w:r w:rsidRPr="004A4AF7">
                              <w:rPr>
                                <w:color w:val="292526"/>
                              </w:rPr>
                              <w:t>Data for monitoring sites on acid-sensitive terrain in Europe (above) and North America (below) 1990–2004.</w:t>
                            </w:r>
                            <w:proofErr w:type="gramEnd"/>
                            <w:r w:rsidRPr="004A4AF7">
                              <w:rPr>
                                <w:color w:val="292526"/>
                              </w:rPr>
                              <w:t xml:space="preserve"> The circles size and colour represents changes in [DOC</w:t>
                            </w:r>
                            <w:r>
                              <w:rPr>
                                <w:color w:val="292526"/>
                              </w:rPr>
                              <w:t>]</w:t>
                            </w:r>
                            <w:r w:rsidRPr="004A4AF7">
                              <w:rPr>
                                <w:color w:val="292526"/>
                              </w:rPr>
                              <w:t xml:space="preserve"> and whether significant (large circles) or not (small circles)</w:t>
                            </w:r>
                            <w:r>
                              <w:rPr>
                                <w:color w:val="292526"/>
                              </w:rPr>
                              <w:t xml:space="preserve">. </w:t>
                            </w:r>
                            <w:proofErr w:type="gramStart"/>
                            <w:r w:rsidRPr="004A4AF7">
                              <w:rPr>
                                <w:color w:val="292526"/>
                              </w:rPr>
                              <w:t xml:space="preserve">From Monteith </w:t>
                            </w:r>
                            <w:r w:rsidRPr="003A6721">
                              <w:rPr>
                                <w:i/>
                                <w:color w:val="292526"/>
                              </w:rPr>
                              <w:t>et al.</w:t>
                            </w:r>
                            <w:r w:rsidRPr="004A4AF7">
                              <w:rPr>
                                <w:color w:val="292526"/>
                              </w:rPr>
                              <w:t xml:space="preserve"> 2007</w:t>
                            </w:r>
                            <w:r>
                              <w:rPr>
                                <w:color w:val="292526"/>
                              </w:rPr>
                              <w:t>.</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margin-left:-11.85pt;margin-top:148pt;width:471.6pt;height:436.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" stroked="f">
                <v:textbox style="mso-fit-shape-to-text:t">
                  <w:txbxContent>
                    <w:p w:rsidR="00336DF6" w:rsidRDefault="002F4904" w:rsidP="0091598D">
                      <w:pPr>
                        <w:rPr>
                          <w:rFonts w:cs="Times New Roman"/>
                        </w:rPr>
                      </w:pPr>
                      <w:r>
                        <w:rPr>
                          <w:rFonts w:cs="Times New Roman"/>
                          <w:noProof/>
                          <w:lang w:eastAsia="en-GB"/>
                        </w:rPr>
                        <w:drawing>
                          <wp:inline distT="0" distB="0" distL="0" distR="0">
                            <wp:extent cx="5305425" cy="2847975"/>
                            <wp:effectExtent l="0" t="0" r="9525" b="952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2847975"/>
                                    </a:xfrm>
                                    <a:prstGeom prst="rect">
                                      <a:avLst/>
                                    </a:prstGeom>
                                    <a:noFill/>
                                    <a:ln>
                                      <a:noFill/>
                                    </a:ln>
                                  </pic:spPr>
                                </pic:pic>
                              </a:graphicData>
                            </a:graphic>
                          </wp:inline>
                        </w:drawing>
                      </w:r>
                      <w:r>
                        <w:rPr>
                          <w:rFonts w:cs="Times New Roman"/>
                          <w:noProof/>
                          <w:lang w:eastAsia="en-GB"/>
                        </w:rPr>
                        <w:drawing>
                          <wp:inline distT="0" distB="0" distL="0" distR="0">
                            <wp:extent cx="5305425" cy="1943100"/>
                            <wp:effectExtent l="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1943100"/>
                                    </a:xfrm>
                                    <a:prstGeom prst="rect">
                                      <a:avLst/>
                                    </a:prstGeom>
                                    <a:noFill/>
                                    <a:ln>
                                      <a:noFill/>
                                    </a:ln>
                                  </pic:spPr>
                                </pic:pic>
                              </a:graphicData>
                            </a:graphic>
                          </wp:inline>
                        </w:drawing>
                      </w:r>
                    </w:p>
                    <w:p w:rsidR="00336DF6" w:rsidRPr="004A4AF7" w:rsidRDefault="00336DF6" w:rsidP="0091598D">
                      <w:pPr>
                        <w:autoSpaceDE w:val="0"/>
                        <w:autoSpaceDN w:val="0"/>
                        <w:adjustRightInd w:val="0"/>
                        <w:spacing w:after="0" w:line="240" w:lineRule="auto"/>
                        <w:rPr>
                          <w:rFonts w:cs="Times New Roman"/>
                        </w:rPr>
                      </w:pPr>
                      <w:proofErr w:type="gramStart"/>
                      <w:r w:rsidRPr="004A4AF7">
                        <w:rPr>
                          <w:color w:val="292526"/>
                        </w:rPr>
                        <w:t xml:space="preserve">Fig </w:t>
                      </w:r>
                      <w:r>
                        <w:rPr>
                          <w:color w:val="292526"/>
                        </w:rPr>
                        <w:t>3.8</w:t>
                      </w:r>
                      <w:r w:rsidRPr="004A4AF7">
                        <w:rPr>
                          <w:color w:val="292526"/>
                        </w:rPr>
                        <w:t>.</w:t>
                      </w:r>
                      <w:proofErr w:type="gramEnd"/>
                      <w:r w:rsidRPr="004A4AF7">
                        <w:rPr>
                          <w:color w:val="292526"/>
                        </w:rPr>
                        <w:t xml:space="preserve"> </w:t>
                      </w:r>
                      <w:proofErr w:type="gramStart"/>
                      <w:r w:rsidRPr="004A4AF7">
                        <w:rPr>
                          <w:color w:val="292526"/>
                        </w:rPr>
                        <w:t>Trends in DOC (mg l</w:t>
                      </w:r>
                      <w:r w:rsidRPr="004A4AF7">
                        <w:rPr>
                          <w:color w:val="292526"/>
                          <w:vertAlign w:val="superscript"/>
                        </w:rPr>
                        <w:t>-1</w:t>
                      </w:r>
                      <w:r w:rsidRPr="004A4AF7">
                        <w:rPr>
                          <w:color w:val="292526"/>
                        </w:rPr>
                        <w:t xml:space="preserve"> yr</w:t>
                      </w:r>
                      <w:r w:rsidRPr="004A4AF7">
                        <w:rPr>
                          <w:color w:val="292526"/>
                          <w:vertAlign w:val="superscript"/>
                        </w:rPr>
                        <w:t>-1</w:t>
                      </w:r>
                      <w:r w:rsidRPr="004A4AF7">
                        <w:rPr>
                          <w:color w:val="292526"/>
                        </w:rPr>
                        <w:t>).</w:t>
                      </w:r>
                      <w:proofErr w:type="gramEnd"/>
                      <w:r w:rsidRPr="004A4AF7">
                        <w:rPr>
                          <w:color w:val="292526"/>
                        </w:rPr>
                        <w:t xml:space="preserve"> </w:t>
                      </w:r>
                      <w:proofErr w:type="gramStart"/>
                      <w:r w:rsidRPr="004A4AF7">
                        <w:rPr>
                          <w:color w:val="292526"/>
                        </w:rPr>
                        <w:t>Data for monitoring sites on acid-sensitive terrain in Europe (above) and North America (below) 1990–2004.</w:t>
                      </w:r>
                      <w:proofErr w:type="gramEnd"/>
                      <w:r w:rsidRPr="004A4AF7">
                        <w:rPr>
                          <w:color w:val="292526"/>
                        </w:rPr>
                        <w:t xml:space="preserve"> The circles size and colour represents changes in [DOC</w:t>
                      </w:r>
                      <w:r>
                        <w:rPr>
                          <w:color w:val="292526"/>
                        </w:rPr>
                        <w:t>]</w:t>
                      </w:r>
                      <w:r w:rsidRPr="004A4AF7">
                        <w:rPr>
                          <w:color w:val="292526"/>
                        </w:rPr>
                        <w:t xml:space="preserve"> and whether significant (large circles) or not (small circles)</w:t>
                      </w:r>
                      <w:r>
                        <w:rPr>
                          <w:color w:val="292526"/>
                        </w:rPr>
                        <w:t xml:space="preserve">. </w:t>
                      </w:r>
                      <w:proofErr w:type="gramStart"/>
                      <w:r w:rsidRPr="004A4AF7">
                        <w:rPr>
                          <w:color w:val="292526"/>
                        </w:rPr>
                        <w:t xml:space="preserve">From Monteith </w:t>
                      </w:r>
                      <w:r w:rsidRPr="003A6721">
                        <w:rPr>
                          <w:i/>
                          <w:color w:val="292526"/>
                        </w:rPr>
                        <w:t>et al.</w:t>
                      </w:r>
                      <w:r w:rsidRPr="004A4AF7">
                        <w:rPr>
                          <w:color w:val="292526"/>
                        </w:rPr>
                        <w:t xml:space="preserve"> 2007</w:t>
                      </w:r>
                      <w:r>
                        <w:rPr>
                          <w:color w:val="292526"/>
                        </w:rPr>
                        <w:t>.</w:t>
                      </w:r>
                      <w:proofErr w:type="gramEnd"/>
                    </w:p>
                  </w:txbxContent>
                </v:textbox>
                <w10:wrap type="square"/>
                <w10:anchorlock/>
              </v:shape>
            </w:pict>
          </mc:Fallback>
        </mc:AlternateContent>
      </w:r>
      <w:r w:rsidR="00336DF6" w:rsidRPr="000C1106">
        <w:rPr>
          <w:sz w:val="24"/>
          <w:szCs w:val="24"/>
        </w:rPr>
        <w:t xml:space="preserve">Despite inter-site differences in </w:t>
      </w:r>
      <w:r w:rsidR="00336DF6">
        <w:rPr>
          <w:sz w:val="24"/>
          <w:szCs w:val="24"/>
        </w:rPr>
        <w:t>DOC concentrations</w:t>
      </w:r>
      <w:r w:rsidR="00336DF6" w:rsidRPr="000C1106">
        <w:rPr>
          <w:sz w:val="24"/>
          <w:szCs w:val="24"/>
        </w:rPr>
        <w:t xml:space="preserve"> there are wider scale geographic controls on surface water DOC</w:t>
      </w:r>
      <w:r w:rsidR="00336DF6">
        <w:rPr>
          <w:sz w:val="24"/>
          <w:szCs w:val="24"/>
        </w:rPr>
        <w:t xml:space="preserve"> concentration changes</w:t>
      </w:r>
      <w:r w:rsidR="00336DF6" w:rsidRPr="000C1106">
        <w:rPr>
          <w:sz w:val="24"/>
          <w:szCs w:val="24"/>
        </w:rPr>
        <w:t xml:space="preserve">.  Increases in stream and lake DOC </w:t>
      </w:r>
      <w:r w:rsidR="00336DF6">
        <w:rPr>
          <w:sz w:val="24"/>
          <w:szCs w:val="24"/>
        </w:rPr>
        <w:t xml:space="preserve">concentrations </w:t>
      </w:r>
      <w:r w:rsidR="00336DF6" w:rsidRPr="000C1106">
        <w:rPr>
          <w:sz w:val="24"/>
          <w:szCs w:val="24"/>
        </w:rPr>
        <w:t>in Northern Europe and North America over the last 30 years (</w:t>
      </w:r>
      <w:r w:rsidR="00336DF6" w:rsidRPr="00F815AC">
        <w:rPr>
          <w:sz w:val="24"/>
          <w:szCs w:val="24"/>
        </w:rPr>
        <w:t>Fig.</w:t>
      </w:r>
      <w:r w:rsidR="00336DF6" w:rsidRPr="000C1106">
        <w:rPr>
          <w:sz w:val="24"/>
          <w:szCs w:val="24"/>
        </w:rPr>
        <w:t xml:space="preserve"> </w:t>
      </w:r>
      <w:r w:rsidR="00336DF6">
        <w:rPr>
          <w:sz w:val="24"/>
          <w:szCs w:val="24"/>
        </w:rPr>
        <w:t>3.8</w:t>
      </w:r>
      <w:r w:rsidR="00336DF6" w:rsidRPr="000C1106">
        <w:rPr>
          <w:sz w:val="24"/>
          <w:szCs w:val="24"/>
        </w:rPr>
        <w:t xml:space="preserve">) are </w:t>
      </w:r>
      <w:r w:rsidR="00336DF6">
        <w:rPr>
          <w:sz w:val="24"/>
          <w:szCs w:val="24"/>
        </w:rPr>
        <w:t xml:space="preserve">considered </w:t>
      </w:r>
      <w:r w:rsidR="00336DF6" w:rsidRPr="000C1106">
        <w:rPr>
          <w:sz w:val="24"/>
          <w:szCs w:val="24"/>
        </w:rPr>
        <w:t xml:space="preserve">strongly related to </w:t>
      </w:r>
      <w:r w:rsidR="00336DF6">
        <w:rPr>
          <w:sz w:val="24"/>
          <w:szCs w:val="24"/>
        </w:rPr>
        <w:t>reductions</w:t>
      </w:r>
      <w:r w:rsidR="00336DF6" w:rsidRPr="000C1106">
        <w:rPr>
          <w:sz w:val="24"/>
          <w:szCs w:val="24"/>
        </w:rPr>
        <w:t xml:space="preserve"> in atmospheric deposition of sulphate </w:t>
      </w:r>
      <w:r w:rsidR="00336DF6">
        <w:rPr>
          <w:sz w:val="24"/>
          <w:szCs w:val="24"/>
        </w:rPr>
        <w:t>caused by</w:t>
      </w:r>
      <w:r w:rsidR="00336DF6" w:rsidRPr="000C1106">
        <w:rPr>
          <w:sz w:val="24"/>
          <w:szCs w:val="24"/>
        </w:rPr>
        <w:t xml:space="preserve"> a reduction in coal burning and therefore SO</w:t>
      </w:r>
      <w:r w:rsidR="00336DF6" w:rsidRPr="000C1106">
        <w:rPr>
          <w:sz w:val="24"/>
          <w:szCs w:val="24"/>
          <w:vertAlign w:val="subscript"/>
        </w:rPr>
        <w:t>2</w:t>
      </w:r>
      <w:r w:rsidR="00336DF6" w:rsidRPr="000C1106">
        <w:rPr>
          <w:sz w:val="24"/>
          <w:szCs w:val="24"/>
        </w:rPr>
        <w:t xml:space="preserve"> emissions to the atmosphere (Monteith </w:t>
      </w:r>
      <w:r w:rsidR="00336DF6" w:rsidRPr="003A6721">
        <w:rPr>
          <w:i/>
          <w:sz w:val="24"/>
          <w:szCs w:val="24"/>
        </w:rPr>
        <w:t>et al.</w:t>
      </w:r>
      <w:r w:rsidR="00336DF6" w:rsidRPr="000C1106">
        <w:rPr>
          <w:sz w:val="24"/>
          <w:szCs w:val="24"/>
        </w:rPr>
        <w:t xml:space="preserve"> 2007). </w:t>
      </w:r>
      <w:r w:rsidR="00336DF6">
        <w:rPr>
          <w:sz w:val="24"/>
          <w:szCs w:val="24"/>
        </w:rPr>
        <w:t xml:space="preserve"> At the smaller scale this </w:t>
      </w:r>
      <w:r w:rsidR="00336DF6" w:rsidRPr="000C1106">
        <w:rPr>
          <w:sz w:val="24"/>
          <w:szCs w:val="24"/>
        </w:rPr>
        <w:t xml:space="preserve">regional </w:t>
      </w:r>
      <w:r w:rsidR="00336DF6">
        <w:rPr>
          <w:sz w:val="24"/>
          <w:szCs w:val="24"/>
        </w:rPr>
        <w:t>control</w:t>
      </w:r>
      <w:r w:rsidR="00336DF6" w:rsidRPr="000C1106">
        <w:rPr>
          <w:sz w:val="24"/>
          <w:szCs w:val="24"/>
        </w:rPr>
        <w:t xml:space="preserve"> c</w:t>
      </w:r>
      <w:r w:rsidR="00336DF6">
        <w:rPr>
          <w:sz w:val="24"/>
          <w:szCs w:val="24"/>
        </w:rPr>
        <w:t>an be</w:t>
      </w:r>
      <w:r w:rsidR="00336DF6" w:rsidRPr="000C1106">
        <w:rPr>
          <w:sz w:val="24"/>
          <w:szCs w:val="24"/>
        </w:rPr>
        <w:t xml:space="preserve"> </w:t>
      </w:r>
      <w:r w:rsidR="00336DF6">
        <w:rPr>
          <w:sz w:val="24"/>
          <w:szCs w:val="24"/>
        </w:rPr>
        <w:t>mediated</w:t>
      </w:r>
      <w:r w:rsidR="00336DF6" w:rsidRPr="000C1106">
        <w:rPr>
          <w:sz w:val="24"/>
          <w:szCs w:val="24"/>
        </w:rPr>
        <w:t xml:space="preserve"> </w:t>
      </w:r>
      <w:r w:rsidR="00336DF6">
        <w:rPr>
          <w:sz w:val="24"/>
          <w:szCs w:val="24"/>
        </w:rPr>
        <w:t>by further drivers of change in</w:t>
      </w:r>
      <w:r w:rsidR="00336DF6" w:rsidRPr="000C1106">
        <w:rPr>
          <w:sz w:val="24"/>
          <w:szCs w:val="24"/>
        </w:rPr>
        <w:t xml:space="preserve"> DOC losses </w:t>
      </w:r>
      <w:r w:rsidR="00336DF6">
        <w:rPr>
          <w:sz w:val="24"/>
          <w:szCs w:val="24"/>
        </w:rPr>
        <w:t>such as</w:t>
      </w:r>
      <w:r w:rsidR="00336DF6" w:rsidRPr="000C1106">
        <w:rPr>
          <w:sz w:val="24"/>
          <w:szCs w:val="24"/>
        </w:rPr>
        <w:t xml:space="preserve"> changes in nitrogen deposition, land management practices such as drainage and burning</w:t>
      </w:r>
      <w:r w:rsidR="00336DF6">
        <w:rPr>
          <w:sz w:val="24"/>
          <w:szCs w:val="24"/>
        </w:rPr>
        <w:t xml:space="preserve"> (</w:t>
      </w:r>
      <w:r w:rsidR="00336DF6" w:rsidRPr="000C1106">
        <w:rPr>
          <w:sz w:val="24"/>
          <w:szCs w:val="24"/>
        </w:rPr>
        <w:t xml:space="preserve">Clarke </w:t>
      </w:r>
      <w:r w:rsidR="00336DF6" w:rsidRPr="003A6721">
        <w:rPr>
          <w:i/>
          <w:sz w:val="24"/>
          <w:szCs w:val="24"/>
        </w:rPr>
        <w:t>et al.</w:t>
      </w:r>
      <w:r w:rsidR="00336DF6" w:rsidRPr="000C1106">
        <w:rPr>
          <w:sz w:val="24"/>
          <w:szCs w:val="24"/>
        </w:rPr>
        <w:t xml:space="preserve"> 2010</w:t>
      </w:r>
      <w:r w:rsidR="00336DF6">
        <w:rPr>
          <w:sz w:val="24"/>
          <w:szCs w:val="24"/>
        </w:rPr>
        <w:t>).</w:t>
      </w:r>
    </w:p>
    <w:p w:rsidR="00336DF6" w:rsidRDefault="00336DF6" w:rsidP="00744BA8">
      <w:pPr>
        <w:spacing w:after="40" w:line="320" w:lineRule="exact"/>
        <w:rPr>
          <w:rFonts w:cs="Times New Roman"/>
          <w:sz w:val="24"/>
          <w:szCs w:val="24"/>
        </w:rPr>
      </w:pPr>
      <w:r>
        <w:rPr>
          <w:i/>
          <w:iCs/>
          <w:sz w:val="24"/>
          <w:szCs w:val="24"/>
        </w:rPr>
        <w:lastRenderedPageBreak/>
        <w:t>3.6</w:t>
      </w:r>
      <w:r>
        <w:rPr>
          <w:i/>
          <w:iCs/>
          <w:sz w:val="24"/>
          <w:szCs w:val="24"/>
        </w:rPr>
        <w:tab/>
      </w:r>
      <w:r w:rsidRPr="00C005BD">
        <w:rPr>
          <w:i/>
          <w:iCs/>
          <w:sz w:val="24"/>
          <w:szCs w:val="24"/>
        </w:rPr>
        <w:t xml:space="preserve">Processes leading </w:t>
      </w:r>
      <w:r>
        <w:rPr>
          <w:i/>
          <w:iCs/>
          <w:sz w:val="24"/>
          <w:szCs w:val="24"/>
        </w:rPr>
        <w:t>to the</w:t>
      </w:r>
      <w:r w:rsidRPr="00C005BD">
        <w:rPr>
          <w:i/>
          <w:iCs/>
          <w:sz w:val="24"/>
          <w:szCs w:val="24"/>
        </w:rPr>
        <w:t xml:space="preserve"> formation of POC</w:t>
      </w:r>
    </w:p>
    <w:p w:rsidR="00336DF6" w:rsidRPr="000C1106" w:rsidRDefault="00336DF6" w:rsidP="008660B8">
      <w:pPr>
        <w:spacing w:line="320" w:lineRule="exact"/>
        <w:rPr>
          <w:sz w:val="24"/>
          <w:szCs w:val="24"/>
        </w:rPr>
      </w:pPr>
      <w:r w:rsidRPr="000C1106">
        <w:rPr>
          <w:sz w:val="24"/>
          <w:szCs w:val="24"/>
        </w:rPr>
        <w:t xml:space="preserve">Particulate organic carbon in streams consists of fine particles of peat (organic sediment) eroded from peat surfaces, physically degraded terrestrial vegetation, and material generated within the stream. Loss of particulate organic carbon (POC) from peatlands via aquatic pathways is an understudied area. While a number of studies (Hope </w:t>
      </w:r>
      <w:r w:rsidRPr="003A6721">
        <w:rPr>
          <w:i/>
          <w:sz w:val="24"/>
          <w:szCs w:val="24"/>
        </w:rPr>
        <w:t>et al.</w:t>
      </w:r>
      <w:r w:rsidRPr="000C1106">
        <w:rPr>
          <w:sz w:val="24"/>
          <w:szCs w:val="24"/>
        </w:rPr>
        <w:t xml:space="preserve"> 1997, Tipping </w:t>
      </w:r>
      <w:r w:rsidRPr="003A6721">
        <w:rPr>
          <w:i/>
          <w:sz w:val="24"/>
          <w:szCs w:val="24"/>
        </w:rPr>
        <w:t>et al.</w:t>
      </w:r>
      <w:r w:rsidRPr="000C1106">
        <w:rPr>
          <w:sz w:val="24"/>
          <w:szCs w:val="24"/>
        </w:rPr>
        <w:t xml:space="preserve"> 1997, Dawson </w:t>
      </w:r>
      <w:r w:rsidRPr="003A6721">
        <w:rPr>
          <w:i/>
          <w:sz w:val="24"/>
          <w:szCs w:val="24"/>
        </w:rPr>
        <w:t>et al.</w:t>
      </w:r>
      <w:r w:rsidRPr="000C1106">
        <w:rPr>
          <w:sz w:val="24"/>
          <w:szCs w:val="24"/>
        </w:rPr>
        <w:t xml:space="preserve"> 2002, Billet </w:t>
      </w:r>
      <w:r w:rsidRPr="003A6721">
        <w:rPr>
          <w:i/>
          <w:sz w:val="24"/>
          <w:szCs w:val="24"/>
        </w:rPr>
        <w:t>et al.</w:t>
      </w:r>
      <w:r w:rsidRPr="000C1106">
        <w:rPr>
          <w:sz w:val="24"/>
          <w:szCs w:val="24"/>
        </w:rPr>
        <w:t xml:space="preserve"> 2010) have found that DOC is the single largest form of carbon lost from carbon landscapes via drainage, POC losses have been shown to be larger in some instances (Pawson </w:t>
      </w:r>
      <w:r w:rsidRPr="003A6721">
        <w:rPr>
          <w:i/>
          <w:sz w:val="24"/>
          <w:szCs w:val="24"/>
        </w:rPr>
        <w:t>et al.</w:t>
      </w:r>
      <w:r w:rsidRPr="000C1106">
        <w:rPr>
          <w:sz w:val="24"/>
          <w:szCs w:val="24"/>
        </w:rPr>
        <w:t xml:space="preserve"> 2008, Billett </w:t>
      </w:r>
      <w:r w:rsidRPr="003A6721">
        <w:rPr>
          <w:i/>
          <w:sz w:val="24"/>
          <w:szCs w:val="24"/>
        </w:rPr>
        <w:t>et al.</w:t>
      </w:r>
      <w:r w:rsidRPr="000C1106">
        <w:rPr>
          <w:sz w:val="24"/>
          <w:szCs w:val="24"/>
        </w:rPr>
        <w:t xml:space="preserve"> 2010). </w:t>
      </w:r>
    </w:p>
    <w:p w:rsidR="00336DF6" w:rsidRDefault="002F4904" w:rsidP="00C17512">
      <w:pPr>
        <w:spacing w:line="320" w:lineRule="exact"/>
        <w:rPr>
          <w:rFonts w:cs="Times New Roman"/>
          <w:sz w:val="24"/>
          <w:szCs w:val="24"/>
        </w:rPr>
      </w:pPr>
      <w:r>
        <w:rPr>
          <w:noProof/>
          <w:lang w:eastAsia="en-GB"/>
        </w:rPr>
        <mc:AlternateContent>
          <mc:Choice Requires="wps">
            <w:drawing>
              <wp:anchor distT="0" distB="0" distL="114300" distR="114300" simplePos="0" relativeHeight="251652608" behindDoc="0" locked="1" layoutInCell="1" allowOverlap="1">
                <wp:simplePos x="0" y="0"/>
                <wp:positionH relativeFrom="column">
                  <wp:posOffset>0</wp:posOffset>
                </wp:positionH>
                <wp:positionV relativeFrom="paragraph">
                  <wp:posOffset>1845310</wp:posOffset>
                </wp:positionV>
                <wp:extent cx="6057900" cy="3691890"/>
                <wp:effectExtent l="0" t="0" r="0" b="0"/>
                <wp:wrapSquare wrapText="bothSides"/>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9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E00DCB">
                            <w:pPr>
                              <w:rPr>
                                <w:rFonts w:cs="Times New Roman"/>
                              </w:rPr>
                            </w:pPr>
                            <w:r>
                              <w:rPr>
                                <w:rFonts w:cs="Times New Roman"/>
                                <w:noProof/>
                                <w:lang w:eastAsia="en-GB"/>
                              </w:rPr>
                              <w:drawing>
                                <wp:inline distT="0" distB="0" distL="0" distR="0">
                                  <wp:extent cx="4876800" cy="3019425"/>
                                  <wp:effectExtent l="0" t="0" r="0" b="952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3019425"/>
                                          </a:xfrm>
                                          <a:prstGeom prst="rect">
                                            <a:avLst/>
                                          </a:prstGeom>
                                          <a:noFill/>
                                          <a:ln>
                                            <a:noFill/>
                                          </a:ln>
                                        </pic:spPr>
                                      </pic:pic>
                                    </a:graphicData>
                                  </a:graphic>
                                </wp:inline>
                              </w:drawing>
                            </w:r>
                          </w:p>
                          <w:p w:rsidR="00336DF6" w:rsidRDefault="00336DF6" w:rsidP="00E00DCB">
                            <w:proofErr w:type="gramStart"/>
                            <w:r>
                              <w:t>Fig 3.9.</w:t>
                            </w:r>
                            <w:proofErr w:type="gramEnd"/>
                            <w:r>
                              <w:t xml:space="preserve"> Loss of POC vs. age of drainage showing that the longer the pipe is in existence the more significant a role it has in POC export (from Holden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margin-left:0;margin-top:145.3pt;width:477pt;height:29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RvAIAAMQ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" filled="f" stroked="f">
                <v:textbox>
                  <w:txbxContent>
                    <w:p w:rsidR="00336DF6" w:rsidRDefault="002F4904" w:rsidP="00E00DCB">
                      <w:pPr>
                        <w:rPr>
                          <w:rFonts w:cs="Times New Roman"/>
                        </w:rPr>
                      </w:pPr>
                      <w:r>
                        <w:rPr>
                          <w:rFonts w:cs="Times New Roman"/>
                          <w:noProof/>
                          <w:lang w:eastAsia="en-GB"/>
                        </w:rPr>
                        <w:drawing>
                          <wp:inline distT="0" distB="0" distL="0" distR="0">
                            <wp:extent cx="4876800" cy="3019425"/>
                            <wp:effectExtent l="0" t="0" r="0" b="952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3019425"/>
                                    </a:xfrm>
                                    <a:prstGeom prst="rect">
                                      <a:avLst/>
                                    </a:prstGeom>
                                    <a:noFill/>
                                    <a:ln>
                                      <a:noFill/>
                                    </a:ln>
                                  </pic:spPr>
                                </pic:pic>
                              </a:graphicData>
                            </a:graphic>
                          </wp:inline>
                        </w:drawing>
                      </w:r>
                    </w:p>
                    <w:p w:rsidR="00336DF6" w:rsidRDefault="00336DF6" w:rsidP="00E00DCB">
                      <w:proofErr w:type="gramStart"/>
                      <w:r>
                        <w:t>Fig 3.9.</w:t>
                      </w:r>
                      <w:proofErr w:type="gramEnd"/>
                      <w:r>
                        <w:t xml:space="preserve"> Loss of POC vs. age of drainage showing that the longer the pipe is in existence the more significant a role it has in POC export (from Holden 2006)</w:t>
                      </w:r>
                    </w:p>
                  </w:txbxContent>
                </v:textbox>
                <w10:wrap type="square"/>
                <w10:anchorlock/>
              </v:shape>
            </w:pict>
          </mc:Fallback>
        </mc:AlternateContent>
      </w:r>
      <w:r w:rsidR="00336DF6">
        <w:rPr>
          <w:sz w:val="24"/>
          <w:szCs w:val="24"/>
        </w:rPr>
        <w:t>L</w:t>
      </w:r>
      <w:r w:rsidR="00336DF6" w:rsidRPr="000C1106">
        <w:rPr>
          <w:sz w:val="24"/>
          <w:szCs w:val="24"/>
        </w:rPr>
        <w:t>and management activities and drainage</w:t>
      </w:r>
      <w:r w:rsidR="00336DF6">
        <w:rPr>
          <w:sz w:val="24"/>
          <w:szCs w:val="24"/>
        </w:rPr>
        <w:t xml:space="preserve"> can increase POC production. N</w:t>
      </w:r>
      <w:r w:rsidR="00336DF6" w:rsidRPr="000C1106">
        <w:rPr>
          <w:sz w:val="24"/>
          <w:szCs w:val="24"/>
        </w:rPr>
        <w:t xml:space="preserve">on-storm POC </w:t>
      </w:r>
      <w:r w:rsidR="00336DF6">
        <w:rPr>
          <w:sz w:val="24"/>
          <w:szCs w:val="24"/>
        </w:rPr>
        <w:t xml:space="preserve">concentrations </w:t>
      </w:r>
      <w:r w:rsidR="00336DF6" w:rsidRPr="000C1106">
        <w:rPr>
          <w:sz w:val="24"/>
          <w:szCs w:val="24"/>
        </w:rPr>
        <w:t xml:space="preserve">increased in response to the </w:t>
      </w:r>
      <w:r w:rsidR="00336DF6">
        <w:rPr>
          <w:sz w:val="24"/>
          <w:szCs w:val="24"/>
        </w:rPr>
        <w:t>percentage</w:t>
      </w:r>
      <w:r w:rsidR="00336DF6" w:rsidRPr="000C1106">
        <w:rPr>
          <w:sz w:val="24"/>
          <w:szCs w:val="24"/>
        </w:rPr>
        <w:t xml:space="preserve"> of the catchment </w:t>
      </w:r>
      <w:r w:rsidR="00336DF6">
        <w:rPr>
          <w:sz w:val="24"/>
          <w:szCs w:val="24"/>
        </w:rPr>
        <w:t xml:space="preserve">area </w:t>
      </w:r>
      <w:r w:rsidR="00336DF6" w:rsidRPr="000C1106">
        <w:rPr>
          <w:sz w:val="24"/>
          <w:szCs w:val="24"/>
        </w:rPr>
        <w:t>used as arable land</w:t>
      </w:r>
      <w:r w:rsidR="00336DF6">
        <w:rPr>
          <w:sz w:val="24"/>
          <w:szCs w:val="24"/>
        </w:rPr>
        <w:t xml:space="preserve"> (Hope </w:t>
      </w:r>
      <w:r w:rsidR="00336DF6" w:rsidRPr="003A6721">
        <w:rPr>
          <w:i/>
          <w:sz w:val="24"/>
          <w:szCs w:val="24"/>
        </w:rPr>
        <w:t>et al.</w:t>
      </w:r>
      <w:r w:rsidR="00336DF6" w:rsidRPr="00A47EBF">
        <w:rPr>
          <w:sz w:val="24"/>
          <w:szCs w:val="24"/>
        </w:rPr>
        <w:t>.</w:t>
      </w:r>
      <w:r w:rsidR="00336DF6">
        <w:rPr>
          <w:sz w:val="24"/>
          <w:szCs w:val="24"/>
        </w:rPr>
        <w:t xml:space="preserve"> 1997). T</w:t>
      </w:r>
      <w:r w:rsidR="00336DF6" w:rsidRPr="000C1106">
        <w:rPr>
          <w:sz w:val="24"/>
          <w:szCs w:val="24"/>
        </w:rPr>
        <w:t>rack use</w:t>
      </w:r>
      <w:r w:rsidR="00336DF6">
        <w:rPr>
          <w:sz w:val="24"/>
          <w:szCs w:val="24"/>
        </w:rPr>
        <w:t xml:space="preserve"> can generate POC (Robroek </w:t>
      </w:r>
      <w:r w:rsidR="00336DF6" w:rsidRPr="003A6721">
        <w:rPr>
          <w:i/>
          <w:sz w:val="24"/>
          <w:szCs w:val="24"/>
        </w:rPr>
        <w:t>et al.</w:t>
      </w:r>
      <w:r w:rsidR="00336DF6">
        <w:rPr>
          <w:sz w:val="24"/>
          <w:szCs w:val="24"/>
        </w:rPr>
        <w:t xml:space="preserve"> 2010).</w:t>
      </w:r>
      <w:r w:rsidR="00336DF6" w:rsidRPr="00C17512">
        <w:rPr>
          <w:sz w:val="24"/>
          <w:szCs w:val="24"/>
        </w:rPr>
        <w:t xml:space="preserve"> </w:t>
      </w:r>
      <w:r w:rsidR="00336DF6" w:rsidRPr="000C1106">
        <w:rPr>
          <w:sz w:val="24"/>
          <w:szCs w:val="24"/>
        </w:rPr>
        <w:t>The production of POC has been found to be significantly greater from drained peats than in undrained peats where erosion occurs (Mayfield &amp; Pearson, 1972)</w:t>
      </w:r>
      <w:r w:rsidR="00336DF6">
        <w:rPr>
          <w:sz w:val="24"/>
          <w:szCs w:val="24"/>
        </w:rPr>
        <w:t xml:space="preserve">, and peat drains can be an </w:t>
      </w:r>
      <w:r w:rsidR="00336DF6" w:rsidRPr="000C1106">
        <w:rPr>
          <w:sz w:val="24"/>
          <w:szCs w:val="24"/>
        </w:rPr>
        <w:t>important sources of sediment</w:t>
      </w:r>
      <w:r w:rsidR="00336DF6">
        <w:rPr>
          <w:sz w:val="24"/>
          <w:szCs w:val="24"/>
        </w:rPr>
        <w:t xml:space="preserve"> (Holden </w:t>
      </w:r>
      <w:r w:rsidR="00336DF6" w:rsidRPr="003A6721">
        <w:rPr>
          <w:i/>
          <w:sz w:val="24"/>
          <w:szCs w:val="24"/>
        </w:rPr>
        <w:t>et al.</w:t>
      </w:r>
      <w:r w:rsidR="00336DF6" w:rsidRPr="00A47EBF">
        <w:rPr>
          <w:sz w:val="24"/>
          <w:szCs w:val="24"/>
        </w:rPr>
        <w:t>.</w:t>
      </w:r>
      <w:r w:rsidR="00336DF6">
        <w:rPr>
          <w:sz w:val="24"/>
          <w:szCs w:val="24"/>
        </w:rPr>
        <w:t xml:space="preserve"> 2007)</w:t>
      </w:r>
      <w:r w:rsidR="00336DF6" w:rsidRPr="000C1106">
        <w:rPr>
          <w:sz w:val="24"/>
          <w:szCs w:val="24"/>
        </w:rPr>
        <w:t xml:space="preserve">. Carling &amp; </w:t>
      </w:r>
      <w:proofErr w:type="spellStart"/>
      <w:r w:rsidR="00336DF6" w:rsidRPr="000C1106">
        <w:rPr>
          <w:sz w:val="24"/>
          <w:szCs w:val="24"/>
        </w:rPr>
        <w:t>Newborn</w:t>
      </w:r>
      <w:proofErr w:type="spellEnd"/>
      <w:r w:rsidR="00336DF6" w:rsidRPr="000C1106">
        <w:rPr>
          <w:sz w:val="24"/>
          <w:szCs w:val="24"/>
        </w:rPr>
        <w:t xml:space="preserve"> (2007 </w:t>
      </w:r>
      <w:r w:rsidR="00336DF6">
        <w:rPr>
          <w:sz w:val="24"/>
          <w:szCs w:val="24"/>
        </w:rPr>
        <w:t>–</w:t>
      </w:r>
      <w:commentRangeStart w:id="7"/>
      <w:r w:rsidR="00336DF6" w:rsidRPr="000C1106">
        <w:rPr>
          <w:sz w:val="24"/>
          <w:szCs w:val="24"/>
        </w:rPr>
        <w:t xml:space="preserve"> in Holden 2009</w:t>
      </w:r>
      <w:commentRangeEnd w:id="7"/>
      <w:r w:rsidR="00336DF6">
        <w:rPr>
          <w:rStyle w:val="CommentReference"/>
        </w:rPr>
        <w:commentReference w:id="7"/>
      </w:r>
      <w:r w:rsidR="00336DF6" w:rsidRPr="000C1106">
        <w:rPr>
          <w:sz w:val="24"/>
          <w:szCs w:val="24"/>
        </w:rPr>
        <w:t xml:space="preserve">) found sediment yields were up to three orders of magnitude greater in drains relative to streams. </w:t>
      </w:r>
    </w:p>
    <w:p w:rsidR="00336DF6" w:rsidRPr="000C1106" w:rsidRDefault="00336DF6" w:rsidP="008660B8">
      <w:pPr>
        <w:spacing w:line="320" w:lineRule="exact"/>
        <w:rPr>
          <w:rFonts w:cs="Times New Roman"/>
          <w:sz w:val="24"/>
          <w:szCs w:val="24"/>
        </w:rPr>
      </w:pPr>
      <w:r>
        <w:rPr>
          <w:sz w:val="24"/>
          <w:szCs w:val="24"/>
        </w:rPr>
        <w:t>However,</w:t>
      </w:r>
      <w:r w:rsidRPr="000C1106">
        <w:rPr>
          <w:sz w:val="24"/>
          <w:szCs w:val="24"/>
        </w:rPr>
        <w:t xml:space="preserve"> the most important control of POC in peat drainage systems is the extent to which eroding sediments are linked to the channel – (the slope-channel linkage concept, Evans &amp;Warburton, 2005).) </w:t>
      </w:r>
      <w:r>
        <w:rPr>
          <w:sz w:val="24"/>
          <w:szCs w:val="24"/>
        </w:rPr>
        <w:t>E</w:t>
      </w:r>
      <w:r w:rsidRPr="000C1106">
        <w:rPr>
          <w:sz w:val="24"/>
          <w:szCs w:val="24"/>
        </w:rPr>
        <w:t>xamin</w:t>
      </w:r>
      <w:r>
        <w:rPr>
          <w:sz w:val="24"/>
          <w:szCs w:val="24"/>
        </w:rPr>
        <w:t>ation of</w:t>
      </w:r>
      <w:r w:rsidRPr="000C1106">
        <w:rPr>
          <w:sz w:val="24"/>
          <w:szCs w:val="24"/>
        </w:rPr>
        <w:t xml:space="preserve"> sediment loads in an eroding peatland found that the main source of sediment was erosion of drainage channel floor and edges</w:t>
      </w:r>
      <w:r w:rsidRPr="00FC7C4A">
        <w:rPr>
          <w:sz w:val="24"/>
          <w:szCs w:val="24"/>
        </w:rPr>
        <w:t xml:space="preserve"> </w:t>
      </w:r>
      <w:r>
        <w:rPr>
          <w:sz w:val="24"/>
          <w:szCs w:val="24"/>
        </w:rPr>
        <w:t xml:space="preserve">(Evans and Warburton, </w:t>
      </w:r>
      <w:r w:rsidRPr="000C1106">
        <w:rPr>
          <w:sz w:val="24"/>
          <w:szCs w:val="24"/>
        </w:rPr>
        <w:t>2005</w:t>
      </w:r>
      <w:r>
        <w:rPr>
          <w:sz w:val="24"/>
          <w:szCs w:val="24"/>
        </w:rPr>
        <w:t>)</w:t>
      </w:r>
      <w:r w:rsidRPr="000C1106">
        <w:rPr>
          <w:sz w:val="24"/>
          <w:szCs w:val="24"/>
        </w:rPr>
        <w:t>.</w:t>
      </w:r>
      <w:r w:rsidRPr="00E00DCB">
        <w:rPr>
          <w:sz w:val="24"/>
          <w:szCs w:val="24"/>
        </w:rPr>
        <w:t xml:space="preserve"> </w:t>
      </w:r>
      <w:r w:rsidRPr="000C1106">
        <w:rPr>
          <w:sz w:val="24"/>
          <w:szCs w:val="24"/>
        </w:rPr>
        <w:t xml:space="preserve"> Some of this material is present as eroded peat blocks which are produced due to erosion and undercutting of the channel edge. These features have recently been shown to contribute significantly to the sediment (and therefore POC) budget </w:t>
      </w:r>
      <w:r w:rsidRPr="000C1106">
        <w:rPr>
          <w:sz w:val="24"/>
          <w:szCs w:val="24"/>
        </w:rPr>
        <w:lastRenderedPageBreak/>
        <w:t xml:space="preserve">of the system (Warburton &amp; Evans 2011). In very heavily eroded and unvegetated systems slope channel linkage can be very efficient resulting in considerable losses of sediment to drainage channels (Evans </w:t>
      </w:r>
      <w:r w:rsidRPr="003A6721">
        <w:rPr>
          <w:i/>
          <w:sz w:val="24"/>
          <w:szCs w:val="24"/>
        </w:rPr>
        <w:t>et al.</w:t>
      </w:r>
      <w:r w:rsidRPr="000C1106">
        <w:rPr>
          <w:sz w:val="24"/>
          <w:szCs w:val="24"/>
        </w:rPr>
        <w:t xml:space="preserve"> 2006).</w:t>
      </w:r>
      <w:r>
        <w:rPr>
          <w:sz w:val="24"/>
          <w:szCs w:val="24"/>
        </w:rPr>
        <w:t>Without-efficient slope-channel linkage</w:t>
      </w:r>
      <w:r w:rsidRPr="000C1106">
        <w:rPr>
          <w:sz w:val="24"/>
          <w:szCs w:val="24"/>
        </w:rPr>
        <w:t xml:space="preserve"> </w:t>
      </w:r>
      <w:r>
        <w:rPr>
          <w:sz w:val="24"/>
          <w:szCs w:val="24"/>
        </w:rPr>
        <w:t>eroded</w:t>
      </w:r>
      <w:r w:rsidRPr="000C1106">
        <w:rPr>
          <w:sz w:val="24"/>
          <w:szCs w:val="24"/>
        </w:rPr>
        <w:t xml:space="preserve"> material is unlikely to be transported to drainage</w:t>
      </w:r>
      <w:r>
        <w:rPr>
          <w:sz w:val="24"/>
          <w:szCs w:val="24"/>
        </w:rPr>
        <w:t xml:space="preserve">. </w:t>
      </w:r>
      <w:r w:rsidRPr="00492064">
        <w:rPr>
          <w:sz w:val="24"/>
          <w:szCs w:val="24"/>
        </w:rPr>
        <w:t>Thus it seems reasonable to suggest that physical disturbance on the edges of drainage systems might increase drainage POC and a geomorphological assessment of prior may be an important activity to inform the design a monitoring programme.</w:t>
      </w:r>
      <w:r w:rsidRPr="00E00DCB">
        <w:rPr>
          <w:sz w:val="24"/>
          <w:szCs w:val="24"/>
        </w:rPr>
        <w:t xml:space="preserve"> </w:t>
      </w:r>
    </w:p>
    <w:p w:rsidR="00336DF6" w:rsidRPr="00184BBD" w:rsidRDefault="00336DF6" w:rsidP="008660B8">
      <w:pPr>
        <w:spacing w:line="320" w:lineRule="exact"/>
        <w:rPr>
          <w:rFonts w:cs="Times New Roman"/>
          <w:sz w:val="24"/>
          <w:szCs w:val="24"/>
        </w:rPr>
      </w:pPr>
      <w:r>
        <w:rPr>
          <w:noProof/>
          <w:sz w:val="24"/>
          <w:szCs w:val="24"/>
          <w:lang w:val="en-US"/>
        </w:rPr>
        <w:t>Peat</w:t>
      </w:r>
      <w:r w:rsidRPr="000C1106">
        <w:rPr>
          <w:sz w:val="24"/>
          <w:szCs w:val="24"/>
        </w:rPr>
        <w:t xml:space="preserve"> pipes may also be a significant source of POC</w:t>
      </w:r>
      <w:r>
        <w:rPr>
          <w:sz w:val="24"/>
          <w:szCs w:val="24"/>
        </w:rPr>
        <w:t xml:space="preserve"> losses increase as the </w:t>
      </w:r>
      <w:r w:rsidRPr="000C1106">
        <w:rPr>
          <w:sz w:val="24"/>
          <w:szCs w:val="24"/>
        </w:rPr>
        <w:t xml:space="preserve">age of </w:t>
      </w:r>
      <w:r>
        <w:rPr>
          <w:sz w:val="24"/>
          <w:szCs w:val="24"/>
        </w:rPr>
        <w:t xml:space="preserve">the pipe </w:t>
      </w:r>
      <w:r w:rsidRPr="000C1106">
        <w:rPr>
          <w:sz w:val="24"/>
          <w:szCs w:val="24"/>
        </w:rPr>
        <w:t>drainage increase</w:t>
      </w:r>
      <w:r>
        <w:rPr>
          <w:sz w:val="24"/>
          <w:szCs w:val="24"/>
        </w:rPr>
        <w:t>s</w:t>
      </w:r>
      <w:r w:rsidRPr="000C1106">
        <w:rPr>
          <w:sz w:val="24"/>
          <w:szCs w:val="24"/>
        </w:rPr>
        <w:t xml:space="preserve"> (See </w:t>
      </w:r>
      <w:r w:rsidRPr="00F815AC">
        <w:rPr>
          <w:sz w:val="24"/>
          <w:szCs w:val="24"/>
        </w:rPr>
        <w:t>Fig.</w:t>
      </w:r>
      <w:r w:rsidRPr="000C1106">
        <w:rPr>
          <w:sz w:val="24"/>
          <w:szCs w:val="24"/>
        </w:rPr>
        <w:t xml:space="preserve"> </w:t>
      </w:r>
      <w:r>
        <w:rPr>
          <w:sz w:val="24"/>
          <w:szCs w:val="24"/>
        </w:rPr>
        <w:t>3.9</w:t>
      </w:r>
      <w:r w:rsidRPr="000C1106">
        <w:rPr>
          <w:sz w:val="24"/>
          <w:szCs w:val="24"/>
        </w:rPr>
        <w:t xml:space="preserve"> </w:t>
      </w:r>
      <w:r>
        <w:rPr>
          <w:sz w:val="24"/>
          <w:szCs w:val="24"/>
        </w:rPr>
        <w:t>above</w:t>
      </w:r>
      <w:r w:rsidRPr="000C1106">
        <w:rPr>
          <w:sz w:val="24"/>
          <w:szCs w:val="24"/>
        </w:rPr>
        <w:t>). This is probably due to aging processes which occur within the pipe including erosion</w:t>
      </w:r>
      <w:r>
        <w:rPr>
          <w:sz w:val="24"/>
          <w:szCs w:val="24"/>
        </w:rPr>
        <w:t>,</w:t>
      </w:r>
      <w:r w:rsidRPr="000C1106">
        <w:rPr>
          <w:sz w:val="24"/>
          <w:szCs w:val="24"/>
        </w:rPr>
        <w:t xml:space="preserve"> and the </w:t>
      </w:r>
      <w:r>
        <w:rPr>
          <w:sz w:val="24"/>
          <w:szCs w:val="24"/>
        </w:rPr>
        <w:t>drying and freeze-thaw</w:t>
      </w:r>
      <w:r w:rsidRPr="000C1106">
        <w:rPr>
          <w:sz w:val="24"/>
          <w:szCs w:val="24"/>
        </w:rPr>
        <w:t xml:space="preserve"> which creates more friable erodible peat for export by the physical action of flowing water (Holden </w:t>
      </w:r>
      <w:r w:rsidRPr="003A6721">
        <w:rPr>
          <w:i/>
          <w:sz w:val="24"/>
          <w:szCs w:val="24"/>
        </w:rPr>
        <w:t>et al.</w:t>
      </w:r>
      <w:r w:rsidRPr="000C1106">
        <w:rPr>
          <w:sz w:val="24"/>
          <w:szCs w:val="24"/>
        </w:rPr>
        <w:t xml:space="preserve"> 2011). </w:t>
      </w:r>
      <w:r>
        <w:rPr>
          <w:sz w:val="24"/>
          <w:szCs w:val="24"/>
        </w:rPr>
        <w:t>T</w:t>
      </w:r>
      <w:r w:rsidRPr="000C1106">
        <w:rPr>
          <w:sz w:val="24"/>
          <w:szCs w:val="24"/>
        </w:rPr>
        <w:t xml:space="preserve">he age of this POC </w:t>
      </w:r>
      <w:r>
        <w:rPr>
          <w:sz w:val="24"/>
          <w:szCs w:val="24"/>
        </w:rPr>
        <w:t>exported in pipes in</w:t>
      </w:r>
      <w:r w:rsidRPr="000C1106">
        <w:rPr>
          <w:sz w:val="24"/>
          <w:szCs w:val="24"/>
        </w:rPr>
        <w:t xml:space="preserve"> English Pennines </w:t>
      </w:r>
      <w:r>
        <w:rPr>
          <w:sz w:val="24"/>
          <w:szCs w:val="24"/>
        </w:rPr>
        <w:t xml:space="preserve">peatlands </w:t>
      </w:r>
      <w:r w:rsidRPr="000C1106">
        <w:rPr>
          <w:sz w:val="24"/>
          <w:szCs w:val="24"/>
        </w:rPr>
        <w:t>varied between modern and 653 years BP</w:t>
      </w:r>
      <w:r>
        <w:rPr>
          <w:sz w:val="24"/>
          <w:szCs w:val="24"/>
        </w:rPr>
        <w:t>,</w:t>
      </w:r>
      <w:r w:rsidRPr="000C1106">
        <w:rPr>
          <w:sz w:val="24"/>
          <w:szCs w:val="24"/>
        </w:rPr>
        <w:t xml:space="preserve"> suggesting that </w:t>
      </w:r>
      <w:r>
        <w:rPr>
          <w:sz w:val="24"/>
          <w:szCs w:val="24"/>
        </w:rPr>
        <w:t xml:space="preserve">both newly-fixed and </w:t>
      </w:r>
      <w:r w:rsidRPr="000C1106">
        <w:rPr>
          <w:sz w:val="24"/>
          <w:szCs w:val="24"/>
        </w:rPr>
        <w:t xml:space="preserve">old carbon </w:t>
      </w:r>
      <w:r>
        <w:rPr>
          <w:sz w:val="24"/>
          <w:szCs w:val="24"/>
        </w:rPr>
        <w:t>are</w:t>
      </w:r>
      <w:r w:rsidRPr="000C1106">
        <w:rPr>
          <w:sz w:val="24"/>
          <w:szCs w:val="24"/>
        </w:rPr>
        <w:t xml:space="preserve"> being lost from the peat via this route</w:t>
      </w:r>
      <w:r w:rsidRPr="00EA42FF">
        <w:rPr>
          <w:sz w:val="24"/>
          <w:szCs w:val="24"/>
        </w:rPr>
        <w:t xml:space="preserve"> </w:t>
      </w:r>
      <w:r>
        <w:rPr>
          <w:sz w:val="24"/>
          <w:szCs w:val="24"/>
        </w:rPr>
        <w:t>(</w:t>
      </w:r>
      <w:r w:rsidRPr="000C1106">
        <w:rPr>
          <w:sz w:val="24"/>
          <w:szCs w:val="24"/>
        </w:rPr>
        <w:t xml:space="preserve">Billet </w:t>
      </w:r>
      <w:r w:rsidRPr="003A6721">
        <w:rPr>
          <w:i/>
          <w:sz w:val="24"/>
          <w:szCs w:val="24"/>
        </w:rPr>
        <w:t>et al.</w:t>
      </w:r>
      <w:r>
        <w:rPr>
          <w:sz w:val="24"/>
          <w:szCs w:val="24"/>
        </w:rPr>
        <w:t xml:space="preserve"> 2012</w:t>
      </w:r>
      <w:r w:rsidRPr="000C1106">
        <w:rPr>
          <w:sz w:val="24"/>
          <w:szCs w:val="24"/>
        </w:rPr>
        <w:t>).</w:t>
      </w:r>
    </w:p>
    <w:p w:rsidR="00336DF6" w:rsidRPr="00C005BD" w:rsidRDefault="00336DF6" w:rsidP="00CA0DC7">
      <w:pPr>
        <w:spacing w:after="40" w:line="320" w:lineRule="exact"/>
        <w:rPr>
          <w:rFonts w:cs="Times New Roman"/>
          <w:i/>
          <w:iCs/>
          <w:sz w:val="24"/>
          <w:szCs w:val="24"/>
        </w:rPr>
      </w:pPr>
      <w:r>
        <w:rPr>
          <w:i/>
          <w:iCs/>
          <w:sz w:val="24"/>
          <w:szCs w:val="24"/>
        </w:rPr>
        <w:t>3.7</w:t>
      </w:r>
      <w:r>
        <w:rPr>
          <w:i/>
          <w:iCs/>
          <w:sz w:val="24"/>
          <w:szCs w:val="24"/>
        </w:rPr>
        <w:tab/>
      </w:r>
      <w:r w:rsidRPr="00C005BD">
        <w:rPr>
          <w:i/>
          <w:iCs/>
          <w:sz w:val="24"/>
          <w:szCs w:val="24"/>
        </w:rPr>
        <w:t>Relationships between POC and flow</w:t>
      </w:r>
    </w:p>
    <w:p w:rsidR="00336DF6" w:rsidRDefault="00336DF6" w:rsidP="00184BBD">
      <w:pPr>
        <w:spacing w:line="320" w:lineRule="exact"/>
        <w:rPr>
          <w:rFonts w:cs="Times New Roman"/>
          <w:sz w:val="24"/>
          <w:szCs w:val="24"/>
        </w:rPr>
      </w:pPr>
    </w:p>
    <w:p w:rsidR="00336DF6" w:rsidRDefault="002F4904" w:rsidP="00184BBD">
      <w:pPr>
        <w:spacing w:line="320" w:lineRule="exact"/>
        <w:rPr>
          <w:rFonts w:cs="Times New Roman"/>
          <w:sz w:val="24"/>
          <w:szCs w:val="24"/>
        </w:rPr>
      </w:pPr>
      <w:r>
        <w:rPr>
          <w:noProof/>
          <w:lang w:eastAsia="en-GB"/>
        </w:rPr>
        <mc:AlternateContent>
          <mc:Choice Requires="wpg">
            <w:drawing>
              <wp:anchor distT="0" distB="0" distL="114300" distR="114300" simplePos="0" relativeHeight="251657728" behindDoc="0" locked="1" layoutInCell="1" allowOverlap="1">
                <wp:simplePos x="0" y="0"/>
                <wp:positionH relativeFrom="column">
                  <wp:posOffset>922020</wp:posOffset>
                </wp:positionH>
                <wp:positionV relativeFrom="paragraph">
                  <wp:posOffset>1676400</wp:posOffset>
                </wp:positionV>
                <wp:extent cx="3771900" cy="3314700"/>
                <wp:effectExtent l="0" t="0" r="1905" b="0"/>
                <wp:wrapSquare wrapText="bothSides"/>
                <wp:docPr id="4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314700"/>
                          <a:chOff x="5094" y="2394"/>
                          <a:chExt cx="5940" cy="5220"/>
                        </a:xfrm>
                      </wpg:grpSpPr>
                      <pic:pic xmlns:pic="http://schemas.openxmlformats.org/drawingml/2006/picture">
                        <pic:nvPicPr>
                          <pic:cNvPr id="41"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97" y="2394"/>
                            <a:ext cx="5925" cy="354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89"/>
                        <wps:cNvSpPr txBox="1">
                          <a:spLocks noChangeArrowheads="1"/>
                        </wps:cNvSpPr>
                        <wps:spPr bwMode="auto">
                          <a:xfrm>
                            <a:off x="5094" y="5814"/>
                            <a:ext cx="59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336DF6">
                              <w:r>
                                <w:t xml:space="preserve">Fig 3.10: POC concentrations in stream waters in the English Pennines increase with discharge (Q) Note the logarithmic POC scale indicating the increase in [POC] with discharge is not linear but higher flow export proportionally more C than lower flows (From Pawson </w:t>
                              </w:r>
                              <w:r w:rsidRPr="003A6721">
                                <w:rPr>
                                  <w:i/>
                                </w:rPr>
                                <w:t>et al.</w:t>
                              </w:r>
                              <w:r>
                                <w:t xml:space="preserve"> 2008).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3" style="position:absolute;margin-left:72.6pt;margin-top:132pt;width:297pt;height:261pt;z-index:251657728" coordorigin="5094,2394" coordsize="5940,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">
                <v:shape id="Picture 15" o:spid="_x0000_s1044" type="#_x0000_t75" style="position:absolute;left:5097;top:2394;width:5925;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GLEAAAA2wAAAA8AAABkcnMvZG93bnJldi54bWxEj0GLwjAUhO+C/yE8YS+ypi6iSzWKKMLq&#10;RWwFr8/m2Rabl9pktfvvN4LgcZiZb5jZojWVuFPjSssKhoMIBHFmdcm5gmO6+fwG4TyyxsoyKfgj&#10;B4t5tzPDWNsHH+ie+FwECLsYFRTe17GULivIoBvYmjh4F9sY9EE2udQNPgLcVPIrisbSYMlhocCa&#10;VgVl1+TXBIo9X1dROsm3p9utfzqUu/U+GSv10WuXUxCeWv8Ov9o/WsFoCM8v4Qf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U/GLEAAAA2wAAAA8AAAAAAAAAAAAAAAAA&#10;nwIAAGRycy9kb3ducmV2LnhtbFBLBQYAAAAABAAEAPcAAACQAwAAAAA=&#10;">
                  <v:imagedata r:id="rId39" o:title=""/>
                </v:shape>
                <v:shape id="Text Box 89" o:spid="_x0000_s1045" type="#_x0000_t202" style="position:absolute;left:5094;top:5814;width:59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36DF6" w:rsidRDefault="00336DF6">
                        <w:r>
                          <w:t xml:space="preserve">Fig 3.10: POC concentrations in stream waters in the English Pennines increase with discharge (Q) Note the logarithmic POC scale indicating the increase in [POC] with discharge is not linear but higher flow export proportionally more C than lower flows (From Pawson </w:t>
                        </w:r>
                        <w:r w:rsidRPr="003A6721">
                          <w:rPr>
                            <w:i/>
                          </w:rPr>
                          <w:t>et al.</w:t>
                        </w:r>
                        <w:r>
                          <w:t xml:space="preserve"> 2008).</w:t>
                        </w:r>
                      </w:p>
                    </w:txbxContent>
                  </v:textbox>
                </v:shape>
                <w10:wrap type="square"/>
                <w10:anchorlock/>
              </v:group>
            </w:pict>
          </mc:Fallback>
        </mc:AlternateContent>
      </w:r>
      <w:r w:rsidR="00336DF6">
        <w:rPr>
          <w:sz w:val="24"/>
          <w:szCs w:val="24"/>
        </w:rPr>
        <w:t>P</w:t>
      </w:r>
      <w:r w:rsidR="00336DF6" w:rsidRPr="000C1106">
        <w:rPr>
          <w:sz w:val="24"/>
          <w:szCs w:val="24"/>
        </w:rPr>
        <w:t xml:space="preserve">ositive relationships between POC and flow </w:t>
      </w:r>
      <w:r w:rsidR="00336DF6">
        <w:rPr>
          <w:sz w:val="24"/>
          <w:szCs w:val="24"/>
        </w:rPr>
        <w:t xml:space="preserve">have been observed </w:t>
      </w:r>
      <w:r w:rsidR="00336DF6" w:rsidRPr="000C1106">
        <w:rPr>
          <w:sz w:val="24"/>
          <w:szCs w:val="24"/>
        </w:rPr>
        <w:t xml:space="preserve">for </w:t>
      </w:r>
      <w:r w:rsidR="00336DF6">
        <w:rPr>
          <w:sz w:val="24"/>
          <w:szCs w:val="24"/>
        </w:rPr>
        <w:t xml:space="preserve">non-eroded </w:t>
      </w:r>
      <w:r w:rsidR="00336DF6" w:rsidRPr="000C1106">
        <w:rPr>
          <w:sz w:val="24"/>
          <w:szCs w:val="24"/>
        </w:rPr>
        <w:t>peat</w:t>
      </w:r>
      <w:r w:rsidR="00336DF6">
        <w:rPr>
          <w:sz w:val="24"/>
          <w:szCs w:val="24"/>
        </w:rPr>
        <w:t>-</w:t>
      </w:r>
      <w:r w:rsidR="00336DF6" w:rsidRPr="000C1106">
        <w:rPr>
          <w:sz w:val="24"/>
          <w:szCs w:val="24"/>
        </w:rPr>
        <w:t>rich catchments in Scotland</w:t>
      </w:r>
      <w:r w:rsidR="00336DF6">
        <w:rPr>
          <w:sz w:val="24"/>
          <w:szCs w:val="24"/>
        </w:rPr>
        <w:t xml:space="preserve"> (Hope </w:t>
      </w:r>
      <w:r w:rsidR="00336DF6" w:rsidRPr="003A6721">
        <w:rPr>
          <w:i/>
          <w:sz w:val="24"/>
          <w:szCs w:val="24"/>
        </w:rPr>
        <w:t>et al.</w:t>
      </w:r>
      <w:r w:rsidR="00336DF6">
        <w:rPr>
          <w:sz w:val="24"/>
          <w:szCs w:val="24"/>
        </w:rPr>
        <w:t>, 1997)</w:t>
      </w:r>
      <w:r w:rsidR="00336DF6" w:rsidRPr="000C1106">
        <w:rPr>
          <w:sz w:val="24"/>
          <w:szCs w:val="24"/>
        </w:rPr>
        <w:t>.</w:t>
      </w:r>
      <w:r w:rsidR="00336DF6">
        <w:rPr>
          <w:sz w:val="24"/>
          <w:szCs w:val="24"/>
        </w:rPr>
        <w:t xml:space="preserve"> Similarly,</w:t>
      </w:r>
      <w:r w:rsidR="00336DF6" w:rsidRPr="000C1106">
        <w:rPr>
          <w:sz w:val="24"/>
          <w:szCs w:val="24"/>
        </w:rPr>
        <w:t xml:space="preserve"> a logarithmic relationship between POC and stream discharge (See </w:t>
      </w:r>
      <w:r w:rsidR="00336DF6" w:rsidRPr="00F815AC">
        <w:rPr>
          <w:sz w:val="24"/>
          <w:szCs w:val="24"/>
        </w:rPr>
        <w:t>Fig.</w:t>
      </w:r>
      <w:r w:rsidR="00336DF6" w:rsidRPr="000C1106">
        <w:rPr>
          <w:sz w:val="24"/>
          <w:szCs w:val="24"/>
        </w:rPr>
        <w:t xml:space="preserve"> </w:t>
      </w:r>
      <w:r w:rsidR="00336DF6">
        <w:rPr>
          <w:sz w:val="24"/>
          <w:szCs w:val="24"/>
        </w:rPr>
        <w:t>3.10</w:t>
      </w:r>
      <w:r w:rsidR="00336DF6" w:rsidRPr="000C1106">
        <w:rPr>
          <w:sz w:val="24"/>
          <w:szCs w:val="24"/>
        </w:rPr>
        <w:t xml:space="preserve"> below)</w:t>
      </w:r>
      <w:r w:rsidR="00336DF6">
        <w:rPr>
          <w:sz w:val="24"/>
          <w:szCs w:val="24"/>
        </w:rPr>
        <w:t xml:space="preserve"> was observed in the eroded English Pennine peatlands (</w:t>
      </w:r>
      <w:r w:rsidR="00336DF6" w:rsidRPr="000C1106">
        <w:rPr>
          <w:sz w:val="24"/>
          <w:szCs w:val="24"/>
        </w:rPr>
        <w:t xml:space="preserve">Pawson </w:t>
      </w:r>
      <w:r w:rsidR="00336DF6" w:rsidRPr="003A6721">
        <w:rPr>
          <w:i/>
          <w:sz w:val="24"/>
          <w:szCs w:val="24"/>
        </w:rPr>
        <w:t>et al.</w:t>
      </w:r>
      <w:r w:rsidR="00336DF6">
        <w:rPr>
          <w:sz w:val="24"/>
          <w:szCs w:val="24"/>
        </w:rPr>
        <w:t xml:space="preserve">, 2008). </w:t>
      </w:r>
      <w:r w:rsidR="00336DF6" w:rsidRPr="000C1106">
        <w:rPr>
          <w:sz w:val="24"/>
          <w:szCs w:val="24"/>
        </w:rPr>
        <w:t xml:space="preserve">This suggests that most POC is lost via drainage during storm events with concentrations ten or 100 times greater at high flow compared to low flow. This </w:t>
      </w:r>
      <w:r w:rsidR="00336DF6">
        <w:rPr>
          <w:sz w:val="24"/>
          <w:szCs w:val="24"/>
        </w:rPr>
        <w:t xml:space="preserve">increase in [POC] during the course of an event is simply demonstrated by changes in the amount of material retained by </w:t>
      </w:r>
      <w:r w:rsidR="00336DF6" w:rsidRPr="000C1106">
        <w:rPr>
          <w:sz w:val="24"/>
          <w:szCs w:val="24"/>
        </w:rPr>
        <w:t>glass fibre filters (</w:t>
      </w:r>
      <w:r w:rsidR="00336DF6" w:rsidRPr="00F815AC">
        <w:rPr>
          <w:sz w:val="24"/>
          <w:szCs w:val="24"/>
        </w:rPr>
        <w:t>Fig.</w:t>
      </w:r>
      <w:r w:rsidR="00336DF6" w:rsidRPr="000C1106">
        <w:rPr>
          <w:sz w:val="24"/>
          <w:szCs w:val="24"/>
        </w:rPr>
        <w:t xml:space="preserve"> </w:t>
      </w:r>
      <w:r w:rsidR="00336DF6">
        <w:rPr>
          <w:sz w:val="24"/>
          <w:szCs w:val="24"/>
        </w:rPr>
        <w:t>3.11</w:t>
      </w:r>
      <w:r w:rsidR="00336DF6" w:rsidRPr="000C1106">
        <w:rPr>
          <w:sz w:val="24"/>
          <w:szCs w:val="24"/>
        </w:rPr>
        <w:t xml:space="preserve"> below).</w:t>
      </w:r>
    </w:p>
    <w:p w:rsidR="00336DF6" w:rsidRDefault="00336DF6">
      <w:pPr>
        <w:spacing w:after="0" w:line="240" w:lineRule="auto"/>
        <w:rPr>
          <w:rFonts w:cs="Times New Roman"/>
          <w:sz w:val="24"/>
          <w:szCs w:val="24"/>
        </w:rPr>
      </w:pPr>
      <w:r>
        <w:rPr>
          <w:rFonts w:cs="Times New Roman"/>
          <w:sz w:val="24"/>
          <w:szCs w:val="24"/>
        </w:rPr>
        <w:br w:type="page"/>
      </w:r>
    </w:p>
    <w:p w:rsidR="00336DF6" w:rsidRDefault="00336DF6" w:rsidP="00184BBD">
      <w:pPr>
        <w:spacing w:line="320" w:lineRule="exact"/>
        <w:rPr>
          <w:rFonts w:cs="Times New Roman"/>
          <w:sz w:val="24"/>
          <w:szCs w:val="24"/>
        </w:rPr>
      </w:pPr>
    </w:p>
    <w:p w:rsidR="00336DF6" w:rsidRDefault="002F4904" w:rsidP="00184BBD">
      <w:pPr>
        <w:spacing w:line="320" w:lineRule="exact"/>
        <w:rPr>
          <w:rFonts w:cs="Times New Roman"/>
          <w:sz w:val="24"/>
          <w:szCs w:val="24"/>
        </w:rPr>
      </w:pPr>
      <w:r>
        <w:rPr>
          <w:noProof/>
          <w:lang w:eastAsia="en-GB"/>
        </w:rPr>
        <mc:AlternateContent>
          <mc:Choice Requires="wpg">
            <w:drawing>
              <wp:anchor distT="0" distB="0" distL="114300" distR="114300" simplePos="0" relativeHeight="251658752" behindDoc="0" locked="1" layoutInCell="1" allowOverlap="1">
                <wp:simplePos x="0" y="0"/>
                <wp:positionH relativeFrom="column">
                  <wp:posOffset>369570</wp:posOffset>
                </wp:positionH>
                <wp:positionV relativeFrom="paragraph">
                  <wp:posOffset>-634365</wp:posOffset>
                </wp:positionV>
                <wp:extent cx="4489450" cy="2912745"/>
                <wp:effectExtent l="0" t="0" r="0" b="0"/>
                <wp:wrapNone/>
                <wp:docPr id="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2912745"/>
                          <a:chOff x="1134" y="8589"/>
                          <a:chExt cx="6840" cy="4528"/>
                        </a:xfrm>
                      </wpg:grpSpPr>
                      <pic:pic xmlns:pic="http://schemas.openxmlformats.org/drawingml/2006/picture">
                        <pic:nvPicPr>
                          <pic:cNvPr id="38"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40" y="8589"/>
                            <a:ext cx="6810" cy="3705"/>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97"/>
                        <wps:cNvSpPr txBox="1">
                          <a:spLocks noChangeArrowheads="1"/>
                        </wps:cNvSpPr>
                        <wps:spPr bwMode="auto">
                          <a:xfrm>
                            <a:off x="1134" y="12294"/>
                            <a:ext cx="684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336DF6" w:rsidP="0091024B">
                              <w:pPr>
                                <w:rPr>
                                  <w:rFonts w:cs="Times New Roman"/>
                                </w:rPr>
                              </w:pPr>
                              <w:proofErr w:type="gramStart"/>
                              <w:r>
                                <w:t xml:space="preserve">Fig 3.11 </w:t>
                              </w:r>
                              <w:r w:rsidRPr="00381DAE">
                                <w:t>POC losses from a stream over the course of rainfall event</w:t>
                              </w:r>
                              <w:r>
                                <w:t>.</w:t>
                              </w:r>
                              <w:proofErr w:type="gramEnd"/>
                              <w:r w:rsidRPr="00381DAE">
                                <w:t xml:space="preserve"> Samples </w:t>
                              </w:r>
                              <w:r>
                                <w:t>have been</w:t>
                              </w:r>
                              <w:r w:rsidRPr="00381DAE">
                                <w:t xml:space="preserve"> collected on </w:t>
                              </w:r>
                              <w:proofErr w:type="spellStart"/>
                              <w:r>
                                <w:t>glassfibre</w:t>
                              </w:r>
                              <w:proofErr w:type="spellEnd"/>
                              <w:r w:rsidRPr="00381DAE">
                                <w:t xml:space="preserve"> filters. (Photo courtesy of I</w:t>
                              </w:r>
                              <w:r>
                                <w:t>.</w:t>
                              </w:r>
                              <w:r w:rsidRPr="00381DAE">
                                <w:t xml:space="preserve"> Grieve)</w:t>
                              </w:r>
                            </w:p>
                            <w:p w:rsidR="00336DF6" w:rsidRDefault="00336DF6">
                              <w:pPr>
                                <w:rPr>
                                  <w:rFonts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46" style="position:absolute;margin-left:29.1pt;margin-top:-49.95pt;width:353.5pt;height:229.35pt;z-index:251658752" coordorigin="1134,8589" coordsize="6840,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">
                <v:shape id="Picture 16" o:spid="_x0000_s1047" type="#_x0000_t75" style="position:absolute;left:1140;top:8589;width:6810;height:3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wTPCAAAA2wAAAA8AAABkcnMvZG93bnJldi54bWxET8tqwkAU3Rf8h+EKbqROqkEkdZTS+sKF&#10;xNgPuM1ck2DmTsiMGv/eWQhdHs57vuxMLW7Uusqygo9RBII4t7riQsHvaf0+A+E8ssbaMil4kIPl&#10;ovc2x0TbOx/plvlChBB2CSoovW8SKV1ekkE3sg1x4M62NegDbAupW7yHcFPLcRRNpcGKQ0OJDX2X&#10;lF+yq1GwXcWnfbo1w7/HOtscNnG6in9SpQb97usThKfO/4tf7p1WMAljw5f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cEzwgAAANsAAAAPAAAAAAAAAAAAAAAAAJ8C&#10;AABkcnMvZG93bnJldi54bWxQSwUGAAAAAAQABAD3AAAAjgMAAAAA&#10;">
                  <v:imagedata r:id="rId41" o:title=""/>
                </v:shape>
                <v:shape id="Text Box 97" o:spid="_x0000_s1048" type="#_x0000_t202" style="position:absolute;left:1134;top:12294;width:684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36DF6" w:rsidRDefault="00336DF6" w:rsidP="0091024B">
                        <w:pPr>
                          <w:rPr>
                            <w:rFonts w:cs="Times New Roman"/>
                          </w:rPr>
                        </w:pPr>
                        <w:proofErr w:type="gramStart"/>
                        <w:r>
                          <w:t xml:space="preserve">Fig 3.11 </w:t>
                        </w:r>
                        <w:r w:rsidRPr="00381DAE">
                          <w:t>POC losses from a stream over the course of rainfall event</w:t>
                        </w:r>
                        <w:r>
                          <w:t>.</w:t>
                        </w:r>
                        <w:proofErr w:type="gramEnd"/>
                        <w:r w:rsidRPr="00381DAE">
                          <w:t xml:space="preserve"> Samples </w:t>
                        </w:r>
                        <w:r>
                          <w:t>have been</w:t>
                        </w:r>
                        <w:r w:rsidRPr="00381DAE">
                          <w:t xml:space="preserve"> collected on </w:t>
                        </w:r>
                        <w:proofErr w:type="spellStart"/>
                        <w:r>
                          <w:t>glassfibre</w:t>
                        </w:r>
                        <w:proofErr w:type="spellEnd"/>
                        <w:r w:rsidRPr="00381DAE">
                          <w:t xml:space="preserve"> filters. (Photo courtesy of I</w:t>
                        </w:r>
                        <w:r>
                          <w:t>.</w:t>
                        </w:r>
                        <w:r w:rsidRPr="00381DAE">
                          <w:t xml:space="preserve"> Grieve)</w:t>
                        </w:r>
                      </w:p>
                      <w:p w:rsidR="00336DF6" w:rsidRDefault="00336DF6">
                        <w:pPr>
                          <w:rPr>
                            <w:rFonts w:cs="Times New Roman"/>
                          </w:rPr>
                        </w:pPr>
                      </w:p>
                    </w:txbxContent>
                  </v:textbox>
                </v:shape>
                <w10:anchorlock/>
              </v:group>
            </w:pict>
          </mc:Fallback>
        </mc:AlternateContent>
      </w:r>
    </w:p>
    <w:p w:rsidR="00336DF6" w:rsidRPr="000C1106" w:rsidRDefault="00336DF6" w:rsidP="00184BBD">
      <w:pPr>
        <w:spacing w:line="320" w:lineRule="exact"/>
        <w:rPr>
          <w:rFonts w:cs="Times New Roman"/>
          <w:sz w:val="24"/>
          <w:szCs w:val="24"/>
        </w:rPr>
      </w:pPr>
    </w:p>
    <w:p w:rsidR="00336DF6" w:rsidRPr="000C1106" w:rsidRDefault="00336DF6" w:rsidP="00184BBD">
      <w:pPr>
        <w:spacing w:line="320" w:lineRule="exact"/>
        <w:rPr>
          <w:rFonts w:cs="Times New Roman"/>
          <w:sz w:val="24"/>
          <w:szCs w:val="24"/>
        </w:rPr>
      </w:pPr>
    </w:p>
    <w:p w:rsidR="00336DF6" w:rsidRPr="000C1106" w:rsidRDefault="00336DF6" w:rsidP="00184BBD">
      <w:pPr>
        <w:spacing w:line="320" w:lineRule="exact"/>
        <w:rPr>
          <w:rFonts w:cs="Times New Roman"/>
          <w:sz w:val="24"/>
          <w:szCs w:val="24"/>
        </w:rPr>
      </w:pPr>
    </w:p>
    <w:p w:rsidR="00336DF6" w:rsidRPr="000C1106" w:rsidRDefault="00336DF6" w:rsidP="00184BBD">
      <w:pPr>
        <w:spacing w:line="320" w:lineRule="exact"/>
        <w:rPr>
          <w:rFonts w:cs="Times New Roman"/>
          <w:sz w:val="24"/>
          <w:szCs w:val="24"/>
        </w:rPr>
      </w:pPr>
    </w:p>
    <w:p w:rsidR="00336DF6" w:rsidRPr="000C1106" w:rsidRDefault="00336DF6" w:rsidP="00184BBD">
      <w:pPr>
        <w:spacing w:line="320" w:lineRule="exact"/>
        <w:rPr>
          <w:rFonts w:cs="Times New Roman"/>
          <w:sz w:val="24"/>
          <w:szCs w:val="24"/>
        </w:rPr>
      </w:pPr>
    </w:p>
    <w:p w:rsidR="00336DF6" w:rsidRDefault="00336DF6" w:rsidP="00CB50B4">
      <w:pPr>
        <w:spacing w:line="320" w:lineRule="exact"/>
        <w:rPr>
          <w:rFonts w:cs="Times New Roman"/>
          <w:sz w:val="24"/>
          <w:szCs w:val="24"/>
        </w:rPr>
      </w:pPr>
    </w:p>
    <w:p w:rsidR="00336DF6" w:rsidRPr="000C1106" w:rsidRDefault="00336DF6" w:rsidP="00CB50B4">
      <w:pPr>
        <w:spacing w:line="320" w:lineRule="exact"/>
        <w:rPr>
          <w:rFonts w:cs="Times New Roman"/>
          <w:sz w:val="24"/>
          <w:szCs w:val="24"/>
        </w:rPr>
      </w:pPr>
    </w:p>
    <w:p w:rsidR="00336DF6" w:rsidRPr="00C005BD" w:rsidRDefault="00336DF6" w:rsidP="00CA0DC7">
      <w:pPr>
        <w:spacing w:after="40" w:line="320" w:lineRule="exact"/>
        <w:rPr>
          <w:rFonts w:cs="Times New Roman"/>
          <w:i/>
          <w:iCs/>
          <w:sz w:val="24"/>
          <w:szCs w:val="24"/>
        </w:rPr>
      </w:pPr>
      <w:r>
        <w:rPr>
          <w:i/>
          <w:iCs/>
          <w:sz w:val="24"/>
          <w:szCs w:val="24"/>
        </w:rPr>
        <w:t>3.8</w:t>
      </w:r>
      <w:r>
        <w:rPr>
          <w:i/>
          <w:iCs/>
          <w:sz w:val="24"/>
          <w:szCs w:val="24"/>
        </w:rPr>
        <w:tab/>
      </w:r>
      <w:r w:rsidRPr="00C005BD">
        <w:rPr>
          <w:i/>
          <w:iCs/>
          <w:sz w:val="24"/>
          <w:szCs w:val="24"/>
        </w:rPr>
        <w:t>Spatial variation in POC losses</w:t>
      </w:r>
    </w:p>
    <w:p w:rsidR="00336DF6" w:rsidRDefault="00336DF6" w:rsidP="00184BBD">
      <w:pPr>
        <w:spacing w:line="320" w:lineRule="exact"/>
        <w:rPr>
          <w:rFonts w:cs="Times New Roman"/>
          <w:sz w:val="24"/>
          <w:szCs w:val="24"/>
        </w:rPr>
      </w:pPr>
    </w:p>
    <w:p w:rsidR="00336DF6" w:rsidRPr="000C1106" w:rsidRDefault="00336DF6" w:rsidP="00184BBD">
      <w:pPr>
        <w:spacing w:line="320" w:lineRule="exact"/>
        <w:rPr>
          <w:sz w:val="24"/>
          <w:szCs w:val="24"/>
        </w:rPr>
      </w:pPr>
      <w:r w:rsidRPr="000C1106">
        <w:rPr>
          <w:sz w:val="24"/>
          <w:szCs w:val="24"/>
        </w:rPr>
        <w:t xml:space="preserve">As documented above, land management practices such as drainage will vary </w:t>
      </w:r>
      <w:r>
        <w:rPr>
          <w:sz w:val="24"/>
          <w:szCs w:val="24"/>
        </w:rPr>
        <w:t>spatially</w:t>
      </w:r>
      <w:r w:rsidRPr="000C1106">
        <w:rPr>
          <w:sz w:val="24"/>
          <w:szCs w:val="24"/>
        </w:rPr>
        <w:t xml:space="preserve"> </w:t>
      </w:r>
      <w:r>
        <w:rPr>
          <w:sz w:val="24"/>
          <w:szCs w:val="24"/>
        </w:rPr>
        <w:t>giving</w:t>
      </w:r>
      <w:r w:rsidRPr="000C1106">
        <w:rPr>
          <w:sz w:val="24"/>
          <w:szCs w:val="24"/>
        </w:rPr>
        <w:t xml:space="preserve"> rise to spatial variation in POC losses</w:t>
      </w:r>
      <w:r>
        <w:rPr>
          <w:sz w:val="24"/>
          <w:szCs w:val="24"/>
        </w:rPr>
        <w:t xml:space="preserve">. </w:t>
      </w:r>
      <w:r w:rsidRPr="000C1106">
        <w:rPr>
          <w:sz w:val="24"/>
          <w:szCs w:val="24"/>
        </w:rPr>
        <w:t xml:space="preserve"> </w:t>
      </w:r>
      <w:r>
        <w:rPr>
          <w:sz w:val="24"/>
          <w:szCs w:val="24"/>
        </w:rPr>
        <w:t>For example,</w:t>
      </w:r>
      <w:r w:rsidRPr="000C1106">
        <w:rPr>
          <w:sz w:val="24"/>
          <w:szCs w:val="24"/>
        </w:rPr>
        <w:t xml:space="preserve"> differences in vegetation cover could be responsible for sedimentary losses an order of magnitude greater in heavily eroded unvegetated sites at a site in the South Pennines relative to site</w:t>
      </w:r>
      <w:r>
        <w:rPr>
          <w:sz w:val="24"/>
          <w:szCs w:val="24"/>
        </w:rPr>
        <w:t>s</w:t>
      </w:r>
      <w:r w:rsidRPr="000C1106">
        <w:rPr>
          <w:sz w:val="24"/>
          <w:szCs w:val="24"/>
        </w:rPr>
        <w:t xml:space="preserve"> revegetated following erosion in the North Pennines</w:t>
      </w:r>
      <w:r w:rsidRPr="00C353C1">
        <w:rPr>
          <w:sz w:val="24"/>
          <w:szCs w:val="24"/>
        </w:rPr>
        <w:t xml:space="preserve"> </w:t>
      </w:r>
      <w:r>
        <w:rPr>
          <w:sz w:val="24"/>
          <w:szCs w:val="24"/>
        </w:rPr>
        <w:t xml:space="preserve">(Evans </w:t>
      </w:r>
      <w:r w:rsidRPr="003A6721">
        <w:rPr>
          <w:i/>
          <w:sz w:val="24"/>
          <w:szCs w:val="24"/>
        </w:rPr>
        <w:t>et al.</w:t>
      </w:r>
      <w:r>
        <w:rPr>
          <w:sz w:val="24"/>
          <w:szCs w:val="24"/>
        </w:rPr>
        <w:t xml:space="preserve">, </w:t>
      </w:r>
      <w:r w:rsidRPr="000C1106">
        <w:rPr>
          <w:sz w:val="24"/>
          <w:szCs w:val="24"/>
        </w:rPr>
        <w:t xml:space="preserve">2008). </w:t>
      </w:r>
      <w:r>
        <w:rPr>
          <w:sz w:val="24"/>
          <w:szCs w:val="24"/>
        </w:rPr>
        <w:t>D</w:t>
      </w:r>
      <w:r w:rsidRPr="000C1106">
        <w:rPr>
          <w:sz w:val="24"/>
          <w:szCs w:val="24"/>
        </w:rPr>
        <w:t>ifferences in POC losses between similar paired sites in Scotland were interpreted by as being due to differences in physical disturbances by livestock and humans</w:t>
      </w:r>
      <w:r w:rsidRPr="00C73D92">
        <w:rPr>
          <w:sz w:val="24"/>
          <w:szCs w:val="24"/>
        </w:rPr>
        <w:t xml:space="preserve"> </w:t>
      </w:r>
      <w:r>
        <w:rPr>
          <w:sz w:val="24"/>
          <w:szCs w:val="24"/>
        </w:rPr>
        <w:t>(</w:t>
      </w:r>
      <w:r w:rsidRPr="000C1106">
        <w:rPr>
          <w:sz w:val="24"/>
          <w:szCs w:val="24"/>
        </w:rPr>
        <w:t xml:space="preserve">Dawson </w:t>
      </w:r>
      <w:r w:rsidRPr="003A6721">
        <w:rPr>
          <w:i/>
          <w:sz w:val="24"/>
          <w:szCs w:val="24"/>
        </w:rPr>
        <w:t>et al.</w:t>
      </w:r>
      <w:r>
        <w:rPr>
          <w:sz w:val="24"/>
          <w:szCs w:val="24"/>
        </w:rPr>
        <w:t xml:space="preserve">, </w:t>
      </w:r>
      <w:r w:rsidRPr="000C1106">
        <w:rPr>
          <w:sz w:val="24"/>
          <w:szCs w:val="24"/>
        </w:rPr>
        <w:t>2008).</w:t>
      </w:r>
    </w:p>
    <w:p w:rsidR="00336DF6" w:rsidRDefault="00336DF6" w:rsidP="00184BBD">
      <w:pPr>
        <w:spacing w:line="320" w:lineRule="exact"/>
        <w:rPr>
          <w:sz w:val="24"/>
          <w:szCs w:val="24"/>
        </w:rPr>
      </w:pPr>
      <w:r w:rsidRPr="000C1106">
        <w:rPr>
          <w:sz w:val="24"/>
          <w:szCs w:val="24"/>
        </w:rPr>
        <w:t>More complex intra</w:t>
      </w:r>
      <w:r>
        <w:rPr>
          <w:sz w:val="24"/>
          <w:szCs w:val="24"/>
        </w:rPr>
        <w:t>-</w:t>
      </w:r>
      <w:r w:rsidRPr="000C1106">
        <w:rPr>
          <w:sz w:val="24"/>
          <w:szCs w:val="24"/>
        </w:rPr>
        <w:t xml:space="preserve"> and inter-catchment differences in POC were revealed by Hope </w:t>
      </w:r>
      <w:r w:rsidRPr="003A6721">
        <w:rPr>
          <w:i/>
          <w:sz w:val="24"/>
          <w:szCs w:val="24"/>
        </w:rPr>
        <w:t>et al.</w:t>
      </w:r>
      <w:r w:rsidRPr="000C1106">
        <w:rPr>
          <w:sz w:val="24"/>
          <w:szCs w:val="24"/>
        </w:rPr>
        <w:t xml:space="preserve"> (1997) who mapped out differences in POC losses within two Scottish catchments. </w:t>
      </w:r>
      <w:r>
        <w:rPr>
          <w:sz w:val="24"/>
          <w:szCs w:val="24"/>
        </w:rPr>
        <w:t>Strong</w:t>
      </w:r>
      <w:r w:rsidRPr="000C1106">
        <w:rPr>
          <w:sz w:val="24"/>
          <w:szCs w:val="24"/>
        </w:rPr>
        <w:t xml:space="preserve"> positive correlations </w:t>
      </w:r>
      <w:r>
        <w:rPr>
          <w:sz w:val="24"/>
          <w:szCs w:val="24"/>
        </w:rPr>
        <w:t xml:space="preserve">of POC concentrations </w:t>
      </w:r>
      <w:r w:rsidRPr="000C1106">
        <w:rPr>
          <w:sz w:val="24"/>
          <w:szCs w:val="24"/>
        </w:rPr>
        <w:t>with the percentage of peat cover within sub-catchments indicat</w:t>
      </w:r>
      <w:r>
        <w:rPr>
          <w:sz w:val="24"/>
          <w:szCs w:val="24"/>
        </w:rPr>
        <w:t>ed</w:t>
      </w:r>
      <w:r w:rsidRPr="000C1106">
        <w:rPr>
          <w:sz w:val="24"/>
          <w:szCs w:val="24"/>
        </w:rPr>
        <w:t xml:space="preserve"> that peat was a major source of POC. Interestingly, POC concentrations released during non-storm flow appeared to be related to the extent of arable land within the sub-catchments (Hope </w:t>
      </w:r>
      <w:r w:rsidRPr="003A6721">
        <w:rPr>
          <w:i/>
          <w:sz w:val="24"/>
          <w:szCs w:val="24"/>
        </w:rPr>
        <w:t>et al.</w:t>
      </w:r>
      <w:r w:rsidRPr="000C1106">
        <w:rPr>
          <w:sz w:val="24"/>
          <w:szCs w:val="24"/>
        </w:rPr>
        <w:t xml:space="preserve"> 1997). This observation raises the issue of ensuring that only peatland POC is considered during monitoring.</w:t>
      </w:r>
    </w:p>
    <w:p w:rsidR="00336DF6" w:rsidRPr="000C1106" w:rsidRDefault="00336DF6" w:rsidP="00184BBD">
      <w:pPr>
        <w:spacing w:line="320" w:lineRule="exact"/>
        <w:rPr>
          <w:sz w:val="24"/>
          <w:szCs w:val="24"/>
        </w:rPr>
      </w:pPr>
    </w:p>
    <w:p w:rsidR="00336DF6" w:rsidRPr="00C005BD" w:rsidRDefault="00336DF6" w:rsidP="00CA0DC7">
      <w:pPr>
        <w:spacing w:after="40" w:line="320" w:lineRule="exact"/>
        <w:rPr>
          <w:rFonts w:cs="Times New Roman"/>
          <w:i/>
          <w:iCs/>
          <w:sz w:val="24"/>
          <w:szCs w:val="24"/>
        </w:rPr>
      </w:pPr>
      <w:r>
        <w:rPr>
          <w:i/>
          <w:iCs/>
          <w:sz w:val="24"/>
          <w:szCs w:val="24"/>
        </w:rPr>
        <w:t>3.9</w:t>
      </w:r>
      <w:r>
        <w:rPr>
          <w:i/>
          <w:iCs/>
          <w:sz w:val="24"/>
          <w:szCs w:val="24"/>
        </w:rPr>
        <w:tab/>
      </w:r>
      <w:r w:rsidRPr="00C005BD">
        <w:rPr>
          <w:i/>
          <w:iCs/>
          <w:sz w:val="24"/>
          <w:szCs w:val="24"/>
        </w:rPr>
        <w:t>The role of dissolved inorganic carbon (DIC)</w:t>
      </w:r>
    </w:p>
    <w:p w:rsidR="00336DF6" w:rsidRDefault="00336DF6" w:rsidP="00184BBD">
      <w:pPr>
        <w:spacing w:line="320" w:lineRule="exact"/>
        <w:rPr>
          <w:rFonts w:cs="Times New Roman"/>
          <w:sz w:val="24"/>
          <w:szCs w:val="24"/>
        </w:rPr>
      </w:pPr>
    </w:p>
    <w:p w:rsidR="00336DF6" w:rsidRPr="000C1106" w:rsidRDefault="00336DF6" w:rsidP="00184BBD">
      <w:pPr>
        <w:spacing w:line="320" w:lineRule="exact"/>
        <w:rPr>
          <w:rFonts w:cs="Times New Roman"/>
          <w:sz w:val="24"/>
          <w:szCs w:val="24"/>
        </w:rPr>
      </w:pPr>
      <w:r w:rsidRPr="000C1106">
        <w:rPr>
          <w:sz w:val="24"/>
          <w:szCs w:val="24"/>
        </w:rPr>
        <w:t>In addition to the losses of organic carbon in the form of POC and DOC, streams also transport dissolved gasses such as CO</w:t>
      </w:r>
      <w:r w:rsidRPr="000C1106">
        <w:rPr>
          <w:sz w:val="24"/>
          <w:szCs w:val="24"/>
          <w:vertAlign w:val="subscript"/>
        </w:rPr>
        <w:t>2</w:t>
      </w:r>
      <w:r w:rsidRPr="000C1106">
        <w:rPr>
          <w:sz w:val="24"/>
          <w:szCs w:val="24"/>
        </w:rPr>
        <w:t xml:space="preserve"> (which is derived from </w:t>
      </w:r>
      <w:r>
        <w:rPr>
          <w:sz w:val="24"/>
          <w:szCs w:val="24"/>
        </w:rPr>
        <w:t>soil respiration</w:t>
      </w:r>
      <w:r w:rsidRPr="000C1106">
        <w:rPr>
          <w:sz w:val="24"/>
          <w:szCs w:val="24"/>
        </w:rPr>
        <w:t>) and carbonate ions (HCO</w:t>
      </w:r>
      <w:r w:rsidRPr="000C1106">
        <w:rPr>
          <w:sz w:val="24"/>
          <w:szCs w:val="24"/>
          <w:vertAlign w:val="subscript"/>
        </w:rPr>
        <w:t>3</w:t>
      </w:r>
      <w:r>
        <w:rPr>
          <w:sz w:val="24"/>
          <w:szCs w:val="24"/>
          <w:vertAlign w:val="superscript"/>
        </w:rPr>
        <w:t>-</w:t>
      </w:r>
      <w:r w:rsidRPr="000C1106">
        <w:rPr>
          <w:sz w:val="24"/>
          <w:szCs w:val="24"/>
        </w:rPr>
        <w:t xml:space="preserve"> </w:t>
      </w:r>
      <w:r>
        <w:rPr>
          <w:sz w:val="24"/>
          <w:szCs w:val="24"/>
          <w:vertAlign w:val="subscript"/>
        </w:rPr>
        <w:t>,</w:t>
      </w:r>
      <w:r>
        <w:rPr>
          <w:sz w:val="24"/>
          <w:szCs w:val="24"/>
        </w:rPr>
        <w:t xml:space="preserve"> </w:t>
      </w:r>
      <w:r w:rsidRPr="000C1106">
        <w:rPr>
          <w:sz w:val="24"/>
          <w:szCs w:val="24"/>
        </w:rPr>
        <w:t>CO</w:t>
      </w:r>
      <w:r w:rsidRPr="000C1106">
        <w:rPr>
          <w:sz w:val="24"/>
          <w:szCs w:val="24"/>
          <w:vertAlign w:val="subscript"/>
        </w:rPr>
        <w:t>3</w:t>
      </w:r>
      <w:r>
        <w:rPr>
          <w:sz w:val="24"/>
          <w:szCs w:val="24"/>
          <w:vertAlign w:val="superscript"/>
        </w:rPr>
        <w:t>2-</w:t>
      </w:r>
      <w:r>
        <w:rPr>
          <w:sz w:val="24"/>
          <w:szCs w:val="24"/>
        </w:rPr>
        <w:t>)</w:t>
      </w:r>
      <w:r w:rsidRPr="000C1106">
        <w:rPr>
          <w:sz w:val="24"/>
          <w:szCs w:val="24"/>
        </w:rPr>
        <w:t xml:space="preserve">, which are derived from underlying rocks and </w:t>
      </w:r>
      <w:r>
        <w:rPr>
          <w:sz w:val="24"/>
          <w:szCs w:val="24"/>
        </w:rPr>
        <w:t>hydration</w:t>
      </w:r>
      <w:r w:rsidRPr="000C1106">
        <w:rPr>
          <w:sz w:val="24"/>
          <w:szCs w:val="24"/>
        </w:rPr>
        <w:t xml:space="preserve"> of CO</w:t>
      </w:r>
      <w:r w:rsidRPr="000C1106">
        <w:rPr>
          <w:sz w:val="24"/>
          <w:szCs w:val="24"/>
          <w:vertAlign w:val="subscript"/>
        </w:rPr>
        <w:t>2</w:t>
      </w:r>
      <w:r w:rsidRPr="000C1106">
        <w:rPr>
          <w:sz w:val="24"/>
          <w:szCs w:val="24"/>
        </w:rPr>
        <w:t xml:space="preserve"> in water under</w:t>
      </w:r>
      <w:r>
        <w:rPr>
          <w:sz w:val="24"/>
          <w:szCs w:val="24"/>
        </w:rPr>
        <w:t xml:space="preserve"> conditions of increasing </w:t>
      </w:r>
      <w:proofErr w:type="spellStart"/>
      <w:r>
        <w:rPr>
          <w:sz w:val="24"/>
          <w:szCs w:val="24"/>
        </w:rPr>
        <w:t>pH</w:t>
      </w:r>
      <w:r w:rsidRPr="000C1106">
        <w:rPr>
          <w:sz w:val="24"/>
          <w:szCs w:val="24"/>
        </w:rPr>
        <w:t>.</w:t>
      </w:r>
      <w:proofErr w:type="spellEnd"/>
      <w:r w:rsidRPr="000C1106">
        <w:rPr>
          <w:sz w:val="24"/>
          <w:szCs w:val="24"/>
        </w:rPr>
        <w:t xml:space="preserve"> Collectively CO</w:t>
      </w:r>
      <w:r w:rsidRPr="000C1106">
        <w:rPr>
          <w:sz w:val="24"/>
          <w:szCs w:val="24"/>
          <w:vertAlign w:val="subscript"/>
        </w:rPr>
        <w:t>2</w:t>
      </w:r>
      <w:r>
        <w:rPr>
          <w:sz w:val="24"/>
          <w:szCs w:val="24"/>
        </w:rPr>
        <w:t>,</w:t>
      </w:r>
      <w:r w:rsidRPr="000C1106">
        <w:rPr>
          <w:sz w:val="24"/>
          <w:szCs w:val="24"/>
        </w:rPr>
        <w:t xml:space="preserve"> HCO</w:t>
      </w:r>
      <w:r w:rsidRPr="000C1106">
        <w:rPr>
          <w:sz w:val="24"/>
          <w:szCs w:val="24"/>
          <w:vertAlign w:val="subscript"/>
        </w:rPr>
        <w:t>3</w:t>
      </w:r>
      <w:r>
        <w:rPr>
          <w:sz w:val="24"/>
          <w:szCs w:val="24"/>
          <w:vertAlign w:val="superscript"/>
        </w:rPr>
        <w:t>-</w:t>
      </w:r>
      <w:r>
        <w:rPr>
          <w:sz w:val="24"/>
          <w:szCs w:val="24"/>
          <w:vertAlign w:val="subscript"/>
        </w:rPr>
        <w:t xml:space="preserve"> </w:t>
      </w:r>
      <w:r>
        <w:rPr>
          <w:sz w:val="24"/>
          <w:szCs w:val="24"/>
        </w:rPr>
        <w:t xml:space="preserve">and </w:t>
      </w:r>
      <w:r w:rsidRPr="000C1106">
        <w:rPr>
          <w:sz w:val="24"/>
          <w:szCs w:val="24"/>
        </w:rPr>
        <w:t>CO</w:t>
      </w:r>
      <w:r w:rsidRPr="000C1106">
        <w:rPr>
          <w:sz w:val="24"/>
          <w:szCs w:val="24"/>
          <w:vertAlign w:val="subscript"/>
        </w:rPr>
        <w:t>3</w:t>
      </w:r>
      <w:r>
        <w:rPr>
          <w:sz w:val="24"/>
          <w:szCs w:val="24"/>
          <w:vertAlign w:val="superscript"/>
        </w:rPr>
        <w:t>2-</w:t>
      </w:r>
      <w:r w:rsidRPr="000C1106">
        <w:rPr>
          <w:sz w:val="24"/>
          <w:szCs w:val="24"/>
        </w:rPr>
        <w:t xml:space="preserve"> are known as dissolved inorganic carbon (DIC)</w:t>
      </w:r>
      <w:r>
        <w:rPr>
          <w:sz w:val="24"/>
          <w:szCs w:val="24"/>
        </w:rPr>
        <w:t xml:space="preserve"> (</w:t>
      </w:r>
      <w:r w:rsidRPr="00A47EBF">
        <w:rPr>
          <w:sz w:val="24"/>
          <w:szCs w:val="24"/>
        </w:rPr>
        <w:t>e.g.,,</w:t>
      </w:r>
      <w:r>
        <w:rPr>
          <w:sz w:val="24"/>
          <w:szCs w:val="24"/>
        </w:rPr>
        <w:t xml:space="preserve"> </w:t>
      </w:r>
      <w:proofErr w:type="spellStart"/>
      <w:r>
        <w:rPr>
          <w:sz w:val="24"/>
          <w:szCs w:val="24"/>
        </w:rPr>
        <w:t>Talling</w:t>
      </w:r>
      <w:proofErr w:type="spellEnd"/>
      <w:r>
        <w:rPr>
          <w:sz w:val="24"/>
          <w:szCs w:val="24"/>
        </w:rPr>
        <w:t>, 2010).</w:t>
      </w:r>
    </w:p>
    <w:p w:rsidR="00336DF6" w:rsidRPr="000C1106" w:rsidRDefault="00336DF6" w:rsidP="00184BBD">
      <w:pPr>
        <w:spacing w:line="320" w:lineRule="exact"/>
        <w:rPr>
          <w:sz w:val="24"/>
          <w:szCs w:val="24"/>
        </w:rPr>
      </w:pPr>
      <w:r w:rsidRPr="000C1106">
        <w:rPr>
          <w:sz w:val="24"/>
          <w:szCs w:val="24"/>
        </w:rPr>
        <w:lastRenderedPageBreak/>
        <w:t>CO</w:t>
      </w:r>
      <w:r w:rsidRPr="000C1106">
        <w:rPr>
          <w:sz w:val="24"/>
          <w:szCs w:val="24"/>
          <w:vertAlign w:val="subscript"/>
        </w:rPr>
        <w:t>2</w:t>
      </w:r>
      <w:r w:rsidRPr="000C1106">
        <w:rPr>
          <w:sz w:val="24"/>
          <w:szCs w:val="24"/>
        </w:rPr>
        <w:t xml:space="preserve"> concentrations in streams are primarily driven by inputs of groundwater and soil pore-water and </w:t>
      </w:r>
      <w:r>
        <w:rPr>
          <w:sz w:val="24"/>
          <w:szCs w:val="24"/>
        </w:rPr>
        <w:t>are</w:t>
      </w:r>
      <w:r w:rsidRPr="000C1106">
        <w:rPr>
          <w:sz w:val="24"/>
          <w:szCs w:val="24"/>
        </w:rPr>
        <w:t xml:space="preserve"> a function of </w:t>
      </w:r>
      <w:r>
        <w:rPr>
          <w:sz w:val="24"/>
          <w:szCs w:val="24"/>
        </w:rPr>
        <w:t xml:space="preserve">the </w:t>
      </w:r>
      <w:r w:rsidRPr="000C1106">
        <w:rPr>
          <w:sz w:val="24"/>
          <w:szCs w:val="24"/>
        </w:rPr>
        <w:t>strength of the connection between the land and the stream i.e. the volume and CO</w:t>
      </w:r>
      <w:r w:rsidRPr="000C1106">
        <w:rPr>
          <w:sz w:val="24"/>
          <w:szCs w:val="24"/>
          <w:vertAlign w:val="subscript"/>
        </w:rPr>
        <w:t>2</w:t>
      </w:r>
      <w:r w:rsidRPr="000C1106">
        <w:rPr>
          <w:sz w:val="24"/>
          <w:szCs w:val="24"/>
        </w:rPr>
        <w:t xml:space="preserve"> concentration of terrestrial waters entering the stream and the volume and surface water CO</w:t>
      </w:r>
      <w:r w:rsidRPr="000C1106">
        <w:rPr>
          <w:sz w:val="24"/>
          <w:szCs w:val="24"/>
          <w:vertAlign w:val="subscript"/>
        </w:rPr>
        <w:t>2</w:t>
      </w:r>
      <w:r w:rsidRPr="000C1106">
        <w:rPr>
          <w:sz w:val="24"/>
          <w:szCs w:val="24"/>
        </w:rPr>
        <w:t xml:space="preserve"> concentration already present (Griffiths </w:t>
      </w:r>
      <w:r w:rsidRPr="003A6721">
        <w:rPr>
          <w:i/>
          <w:sz w:val="24"/>
          <w:szCs w:val="24"/>
        </w:rPr>
        <w:t>et al.</w:t>
      </w:r>
      <w:r w:rsidRPr="000C1106">
        <w:rPr>
          <w:sz w:val="24"/>
          <w:szCs w:val="24"/>
        </w:rPr>
        <w:t xml:space="preserve"> 2007). </w:t>
      </w:r>
      <w:r>
        <w:rPr>
          <w:sz w:val="24"/>
          <w:szCs w:val="24"/>
        </w:rPr>
        <w:t xml:space="preserve">The fate of that </w:t>
      </w:r>
      <w:r w:rsidRPr="000C1106">
        <w:rPr>
          <w:sz w:val="24"/>
          <w:szCs w:val="24"/>
        </w:rPr>
        <w:t>CO</w:t>
      </w:r>
      <w:r w:rsidRPr="000C1106">
        <w:rPr>
          <w:sz w:val="24"/>
          <w:szCs w:val="24"/>
          <w:vertAlign w:val="subscript"/>
        </w:rPr>
        <w:t>2</w:t>
      </w:r>
      <w:r w:rsidRPr="000C1106">
        <w:rPr>
          <w:sz w:val="24"/>
          <w:szCs w:val="24"/>
        </w:rPr>
        <w:t xml:space="preserve"> </w:t>
      </w:r>
      <w:r>
        <w:rPr>
          <w:sz w:val="24"/>
          <w:szCs w:val="24"/>
        </w:rPr>
        <w:t>in the</w:t>
      </w:r>
      <w:r w:rsidRPr="000C1106">
        <w:rPr>
          <w:sz w:val="24"/>
          <w:szCs w:val="24"/>
        </w:rPr>
        <w:t xml:space="preserve"> stream </w:t>
      </w:r>
      <w:r>
        <w:rPr>
          <w:sz w:val="24"/>
          <w:szCs w:val="24"/>
        </w:rPr>
        <w:t>depends on physiochemical controls on</w:t>
      </w:r>
      <w:r w:rsidRPr="000C1106">
        <w:rPr>
          <w:sz w:val="24"/>
          <w:szCs w:val="24"/>
        </w:rPr>
        <w:t xml:space="preserve"> </w:t>
      </w:r>
      <w:r>
        <w:rPr>
          <w:sz w:val="24"/>
          <w:szCs w:val="24"/>
        </w:rPr>
        <w:t xml:space="preserve">concentration and capacity to degas; </w:t>
      </w:r>
      <w:r w:rsidRPr="000C1106">
        <w:rPr>
          <w:sz w:val="24"/>
          <w:szCs w:val="24"/>
        </w:rPr>
        <w:t xml:space="preserve">temperature, velocity, turbulence and wind speed </w:t>
      </w:r>
      <w:r>
        <w:rPr>
          <w:sz w:val="24"/>
          <w:szCs w:val="24"/>
        </w:rPr>
        <w:t>all</w:t>
      </w:r>
      <w:r w:rsidRPr="000C1106">
        <w:rPr>
          <w:sz w:val="24"/>
          <w:szCs w:val="24"/>
        </w:rPr>
        <w:t xml:space="preserve"> exert varying degrees of control on CO</w:t>
      </w:r>
      <w:r w:rsidRPr="000C1106">
        <w:rPr>
          <w:sz w:val="24"/>
          <w:szCs w:val="24"/>
          <w:vertAlign w:val="subscript"/>
        </w:rPr>
        <w:t>2</w:t>
      </w:r>
      <w:r w:rsidRPr="000C1106">
        <w:rPr>
          <w:sz w:val="24"/>
          <w:szCs w:val="24"/>
        </w:rPr>
        <w:t xml:space="preserve"> losses to the atmosphere (Rebsdorf </w:t>
      </w:r>
      <w:r w:rsidRPr="003A6721">
        <w:rPr>
          <w:i/>
          <w:sz w:val="24"/>
          <w:szCs w:val="24"/>
        </w:rPr>
        <w:t>et al.</w:t>
      </w:r>
      <w:r w:rsidRPr="000C1106">
        <w:rPr>
          <w:sz w:val="24"/>
          <w:szCs w:val="24"/>
        </w:rPr>
        <w:t xml:space="preserve"> 1991, Dawson </w:t>
      </w:r>
      <w:r w:rsidRPr="003A6721">
        <w:rPr>
          <w:i/>
          <w:sz w:val="24"/>
          <w:szCs w:val="24"/>
        </w:rPr>
        <w:t>et al.</w:t>
      </w:r>
      <w:r w:rsidRPr="000C1106">
        <w:rPr>
          <w:sz w:val="24"/>
          <w:szCs w:val="24"/>
        </w:rPr>
        <w:t xml:space="preserve"> 2001a). One particularly important control is the establishment and activity of biotic communities particularly biofilms which grow on stream surfaces. These include diatoms and other plants which consume CO</w:t>
      </w:r>
      <w:r w:rsidRPr="000C1106">
        <w:rPr>
          <w:sz w:val="24"/>
          <w:szCs w:val="24"/>
          <w:vertAlign w:val="subscript"/>
        </w:rPr>
        <w:t>2</w:t>
      </w:r>
      <w:r w:rsidRPr="000C1106">
        <w:rPr>
          <w:sz w:val="24"/>
          <w:szCs w:val="24"/>
        </w:rPr>
        <w:t xml:space="preserve"> as part of photosynthesis and bacteria which consume DOC and produce dissolved CO</w:t>
      </w:r>
      <w:r w:rsidRPr="000C1106">
        <w:rPr>
          <w:sz w:val="24"/>
          <w:szCs w:val="24"/>
          <w:vertAlign w:val="subscript"/>
        </w:rPr>
        <w:t>2</w:t>
      </w:r>
      <w:r w:rsidRPr="000C1106">
        <w:rPr>
          <w:sz w:val="24"/>
          <w:szCs w:val="24"/>
        </w:rPr>
        <w:t>.</w:t>
      </w:r>
    </w:p>
    <w:p w:rsidR="00336DF6" w:rsidRPr="000C1106" w:rsidRDefault="00336DF6" w:rsidP="00184BBD">
      <w:pPr>
        <w:spacing w:line="320" w:lineRule="exact"/>
        <w:rPr>
          <w:rFonts w:cs="Times New Roman"/>
          <w:sz w:val="24"/>
          <w:szCs w:val="24"/>
        </w:rPr>
      </w:pPr>
      <w:r>
        <w:rPr>
          <w:sz w:val="24"/>
          <w:szCs w:val="24"/>
        </w:rPr>
        <w:t>S</w:t>
      </w:r>
      <w:r w:rsidRPr="000C1106">
        <w:rPr>
          <w:sz w:val="24"/>
          <w:szCs w:val="24"/>
        </w:rPr>
        <w:t xml:space="preserve">ignificant diurnal shifts in concentrations of DIC </w:t>
      </w:r>
      <w:r>
        <w:rPr>
          <w:sz w:val="24"/>
          <w:szCs w:val="24"/>
        </w:rPr>
        <w:t>have been</w:t>
      </w:r>
      <w:r w:rsidRPr="000C1106">
        <w:rPr>
          <w:sz w:val="24"/>
          <w:szCs w:val="24"/>
        </w:rPr>
        <w:t xml:space="preserve"> ascribed to the activity of in</w:t>
      </w:r>
      <w:r>
        <w:rPr>
          <w:sz w:val="24"/>
          <w:szCs w:val="24"/>
        </w:rPr>
        <w:t>-</w:t>
      </w:r>
      <w:r w:rsidRPr="000C1106">
        <w:rPr>
          <w:sz w:val="24"/>
          <w:szCs w:val="24"/>
        </w:rPr>
        <w:t>stream biological communities</w:t>
      </w:r>
      <w:r>
        <w:rPr>
          <w:sz w:val="24"/>
          <w:szCs w:val="24"/>
        </w:rPr>
        <w:t xml:space="preserve"> (</w:t>
      </w:r>
      <w:r w:rsidRPr="00A47EBF">
        <w:rPr>
          <w:sz w:val="24"/>
          <w:szCs w:val="24"/>
        </w:rPr>
        <w:t>e.g.,,</w:t>
      </w:r>
      <w:r>
        <w:rPr>
          <w:sz w:val="24"/>
          <w:szCs w:val="24"/>
        </w:rPr>
        <w:t xml:space="preserve"> Dawson </w:t>
      </w:r>
      <w:r w:rsidRPr="003A6721">
        <w:rPr>
          <w:i/>
          <w:sz w:val="24"/>
          <w:szCs w:val="24"/>
        </w:rPr>
        <w:t>et al.</w:t>
      </w:r>
      <w:r>
        <w:rPr>
          <w:sz w:val="24"/>
          <w:szCs w:val="24"/>
        </w:rPr>
        <w:t xml:space="preserve"> 2001b, Waldron </w:t>
      </w:r>
      <w:r w:rsidRPr="003A6721">
        <w:rPr>
          <w:i/>
          <w:sz w:val="24"/>
          <w:szCs w:val="24"/>
        </w:rPr>
        <w:t>et al.</w:t>
      </w:r>
      <w:r>
        <w:rPr>
          <w:sz w:val="24"/>
          <w:szCs w:val="24"/>
        </w:rPr>
        <w:t xml:space="preserve"> 2007, </w:t>
      </w:r>
      <w:proofErr w:type="spellStart"/>
      <w:r>
        <w:rPr>
          <w:sz w:val="24"/>
          <w:szCs w:val="24"/>
        </w:rPr>
        <w:t>Talling</w:t>
      </w:r>
      <w:proofErr w:type="spellEnd"/>
      <w:r>
        <w:rPr>
          <w:sz w:val="24"/>
          <w:szCs w:val="24"/>
        </w:rPr>
        <w:t xml:space="preserve"> 2010, </w:t>
      </w:r>
      <w:proofErr w:type="spellStart"/>
      <w:r>
        <w:rPr>
          <w:sz w:val="24"/>
          <w:szCs w:val="24"/>
        </w:rPr>
        <w:t>Nimick</w:t>
      </w:r>
      <w:proofErr w:type="spellEnd"/>
      <w:r>
        <w:rPr>
          <w:sz w:val="24"/>
          <w:szCs w:val="24"/>
        </w:rPr>
        <w:t xml:space="preserve"> 2011)</w:t>
      </w:r>
      <w:r w:rsidRPr="000C1106">
        <w:rPr>
          <w:sz w:val="24"/>
          <w:szCs w:val="24"/>
        </w:rPr>
        <w:t>. Photosynthesis consumes CO</w:t>
      </w:r>
      <w:r w:rsidRPr="000C1106">
        <w:rPr>
          <w:sz w:val="24"/>
          <w:szCs w:val="24"/>
          <w:vertAlign w:val="subscript"/>
        </w:rPr>
        <w:t>2</w:t>
      </w:r>
      <w:r w:rsidRPr="000C1106">
        <w:rPr>
          <w:sz w:val="24"/>
          <w:szCs w:val="24"/>
        </w:rPr>
        <w:t xml:space="preserve"> and is light</w:t>
      </w:r>
      <w:r>
        <w:rPr>
          <w:sz w:val="24"/>
          <w:szCs w:val="24"/>
        </w:rPr>
        <w:t>-</w:t>
      </w:r>
      <w:r w:rsidRPr="000C1106">
        <w:rPr>
          <w:sz w:val="24"/>
          <w:szCs w:val="24"/>
        </w:rPr>
        <w:t>dependent</w:t>
      </w:r>
      <w:r>
        <w:rPr>
          <w:sz w:val="24"/>
          <w:szCs w:val="24"/>
        </w:rPr>
        <w:t>,</w:t>
      </w:r>
      <w:r w:rsidRPr="000C1106">
        <w:rPr>
          <w:sz w:val="24"/>
          <w:szCs w:val="24"/>
        </w:rPr>
        <w:t xml:space="preserve"> so diurnal changes in CO</w:t>
      </w:r>
      <w:r w:rsidRPr="000C1106">
        <w:rPr>
          <w:sz w:val="24"/>
          <w:szCs w:val="24"/>
          <w:vertAlign w:val="subscript"/>
        </w:rPr>
        <w:t xml:space="preserve">2 </w:t>
      </w:r>
      <w:r w:rsidRPr="000C1106">
        <w:rPr>
          <w:sz w:val="24"/>
          <w:szCs w:val="24"/>
        </w:rPr>
        <w:t xml:space="preserve">concentrations can be significant (Guasch </w:t>
      </w:r>
      <w:r w:rsidRPr="003A6721">
        <w:rPr>
          <w:i/>
          <w:sz w:val="24"/>
          <w:szCs w:val="24"/>
        </w:rPr>
        <w:t>et al.</w:t>
      </w:r>
      <w:r w:rsidRPr="000C1106">
        <w:rPr>
          <w:sz w:val="24"/>
          <w:szCs w:val="24"/>
        </w:rPr>
        <w:t xml:space="preserve"> 1998, Dawson </w:t>
      </w:r>
      <w:r w:rsidRPr="003A6721">
        <w:rPr>
          <w:i/>
          <w:sz w:val="24"/>
          <w:szCs w:val="24"/>
        </w:rPr>
        <w:t>et al.</w:t>
      </w:r>
      <w:r w:rsidRPr="000C1106">
        <w:rPr>
          <w:sz w:val="24"/>
          <w:szCs w:val="24"/>
        </w:rPr>
        <w:t xml:space="preserve"> 2001a, Neal </w:t>
      </w:r>
      <w:r w:rsidRPr="003A6721">
        <w:rPr>
          <w:i/>
          <w:sz w:val="24"/>
          <w:szCs w:val="24"/>
        </w:rPr>
        <w:t>et al.</w:t>
      </w:r>
      <w:r w:rsidRPr="000C1106">
        <w:rPr>
          <w:sz w:val="24"/>
          <w:szCs w:val="24"/>
        </w:rPr>
        <w:t xml:space="preserve"> 2004). However, this control may sometimes be obscured by overwhelmingly large inputs from terrestrial sources (Griffiths </w:t>
      </w:r>
      <w:r w:rsidRPr="003A6721">
        <w:rPr>
          <w:i/>
          <w:sz w:val="24"/>
          <w:szCs w:val="24"/>
        </w:rPr>
        <w:t>et al.</w:t>
      </w:r>
      <w:r w:rsidRPr="000C1106">
        <w:rPr>
          <w:sz w:val="24"/>
          <w:szCs w:val="24"/>
        </w:rPr>
        <w:t xml:space="preserve"> 2007). </w:t>
      </w:r>
      <w:r>
        <w:rPr>
          <w:sz w:val="24"/>
          <w:szCs w:val="24"/>
        </w:rPr>
        <w:t>In temperate systems</w:t>
      </w:r>
      <w:r w:rsidRPr="000C1106">
        <w:rPr>
          <w:sz w:val="24"/>
          <w:szCs w:val="24"/>
        </w:rPr>
        <w:t xml:space="preserve"> there is a seasonal component to this in-stream processing of carbon (Dawson </w:t>
      </w:r>
      <w:r w:rsidRPr="003A6721">
        <w:rPr>
          <w:i/>
          <w:sz w:val="24"/>
          <w:szCs w:val="24"/>
        </w:rPr>
        <w:t>et al.</w:t>
      </w:r>
      <w:r w:rsidRPr="000C1106">
        <w:rPr>
          <w:sz w:val="24"/>
          <w:szCs w:val="24"/>
        </w:rPr>
        <w:t xml:space="preserve"> 2011)</w:t>
      </w:r>
      <w:r>
        <w:rPr>
          <w:sz w:val="24"/>
          <w:szCs w:val="24"/>
        </w:rPr>
        <w:t>. This</w:t>
      </w:r>
      <w:r w:rsidRPr="000C1106">
        <w:rPr>
          <w:sz w:val="24"/>
          <w:szCs w:val="24"/>
        </w:rPr>
        <w:t xml:space="preserve"> has been shown to be largest during the summer when lower flow allows for stable surfaces thus enabling biofilm establishment (and respiration), and increasing photosynthesis (Dawson </w:t>
      </w:r>
      <w:r w:rsidRPr="003A6721">
        <w:rPr>
          <w:i/>
          <w:sz w:val="24"/>
          <w:szCs w:val="24"/>
        </w:rPr>
        <w:t>et al.</w:t>
      </w:r>
      <w:r w:rsidRPr="000C1106">
        <w:rPr>
          <w:sz w:val="24"/>
          <w:szCs w:val="24"/>
        </w:rPr>
        <w:t xml:space="preserve"> 2001a, Griffiths </w:t>
      </w:r>
      <w:r w:rsidRPr="003A6721">
        <w:rPr>
          <w:i/>
          <w:sz w:val="24"/>
          <w:szCs w:val="24"/>
        </w:rPr>
        <w:t>et al.</w:t>
      </w:r>
      <w:r w:rsidRPr="000C1106">
        <w:rPr>
          <w:sz w:val="24"/>
          <w:szCs w:val="24"/>
        </w:rPr>
        <w:t xml:space="preserve"> 2007, Battin </w:t>
      </w:r>
      <w:r w:rsidRPr="003A6721">
        <w:rPr>
          <w:i/>
          <w:sz w:val="24"/>
          <w:szCs w:val="24"/>
        </w:rPr>
        <w:t>et al.</w:t>
      </w:r>
      <w:r w:rsidRPr="000C1106">
        <w:rPr>
          <w:sz w:val="24"/>
          <w:szCs w:val="24"/>
        </w:rPr>
        <w:t xml:space="preserve"> 2008).</w:t>
      </w:r>
      <w:r>
        <w:rPr>
          <w:sz w:val="24"/>
          <w:szCs w:val="24"/>
        </w:rPr>
        <w:t xml:space="preserve"> If drainage systems have trees in the riparian zone light will be more limited and diurnal biological responses may be limited and respiration will dominate throughout the day.</w:t>
      </w:r>
    </w:p>
    <w:p w:rsidR="00336DF6" w:rsidRPr="000C1106" w:rsidRDefault="00336DF6" w:rsidP="00184BBD">
      <w:pPr>
        <w:spacing w:line="320" w:lineRule="exact"/>
        <w:rPr>
          <w:rFonts w:cs="Times New Roman"/>
          <w:sz w:val="24"/>
          <w:szCs w:val="24"/>
        </w:rPr>
      </w:pPr>
      <w:r w:rsidRPr="000C1106">
        <w:rPr>
          <w:sz w:val="24"/>
          <w:szCs w:val="24"/>
        </w:rPr>
        <w:t xml:space="preserve">Concentrations of the differing forms of DIC in a stream will change along its course in response to the particular characteristics of the catchment being examined. </w:t>
      </w:r>
      <w:r>
        <w:rPr>
          <w:sz w:val="24"/>
          <w:szCs w:val="24"/>
        </w:rPr>
        <w:t>One</w:t>
      </w:r>
      <w:r w:rsidRPr="000C1106">
        <w:rPr>
          <w:sz w:val="24"/>
          <w:szCs w:val="24"/>
        </w:rPr>
        <w:t xml:space="preserve"> study measuring the changes in CO</w:t>
      </w:r>
      <w:r w:rsidRPr="000C1106">
        <w:rPr>
          <w:sz w:val="24"/>
          <w:szCs w:val="24"/>
          <w:vertAlign w:val="subscript"/>
        </w:rPr>
        <w:t>2</w:t>
      </w:r>
      <w:r w:rsidRPr="000C1106">
        <w:rPr>
          <w:sz w:val="24"/>
          <w:szCs w:val="24"/>
        </w:rPr>
        <w:t xml:space="preserve"> and HCO</w:t>
      </w:r>
      <w:r w:rsidRPr="000C1106">
        <w:rPr>
          <w:sz w:val="24"/>
          <w:szCs w:val="24"/>
          <w:vertAlign w:val="subscript"/>
        </w:rPr>
        <w:t>3</w:t>
      </w:r>
      <w:r>
        <w:rPr>
          <w:sz w:val="24"/>
          <w:szCs w:val="24"/>
          <w:vertAlign w:val="superscript"/>
        </w:rPr>
        <w:t>-</w:t>
      </w:r>
      <w:r w:rsidRPr="000C1106">
        <w:rPr>
          <w:sz w:val="24"/>
          <w:szCs w:val="24"/>
        </w:rPr>
        <w:t xml:space="preserve"> along the course of a peatland stream in NE Scotland found that as the stream passed through peatland areas CO</w:t>
      </w:r>
      <w:r w:rsidRPr="000C1106">
        <w:rPr>
          <w:sz w:val="24"/>
          <w:szCs w:val="24"/>
          <w:vertAlign w:val="subscript"/>
        </w:rPr>
        <w:t>2</w:t>
      </w:r>
      <w:r w:rsidRPr="000C1106">
        <w:rPr>
          <w:sz w:val="24"/>
          <w:szCs w:val="24"/>
        </w:rPr>
        <w:t xml:space="preserve"> concentrations increased, suggesting that peat is a significant CO</w:t>
      </w:r>
      <w:r w:rsidRPr="000C1106">
        <w:rPr>
          <w:sz w:val="24"/>
          <w:szCs w:val="24"/>
          <w:vertAlign w:val="subscript"/>
        </w:rPr>
        <w:t>2</w:t>
      </w:r>
      <w:r w:rsidRPr="000C1106">
        <w:rPr>
          <w:sz w:val="24"/>
          <w:szCs w:val="24"/>
        </w:rPr>
        <w:t xml:space="preserve"> source </w:t>
      </w:r>
      <w:r>
        <w:rPr>
          <w:sz w:val="24"/>
          <w:szCs w:val="24"/>
        </w:rPr>
        <w:t xml:space="preserve">(Dawson </w:t>
      </w:r>
      <w:r w:rsidRPr="003A6721">
        <w:rPr>
          <w:i/>
          <w:sz w:val="24"/>
          <w:szCs w:val="24"/>
        </w:rPr>
        <w:t>et al.</w:t>
      </w:r>
      <w:r>
        <w:rPr>
          <w:sz w:val="24"/>
          <w:szCs w:val="24"/>
        </w:rPr>
        <w:t>, 2</w:t>
      </w:r>
      <w:r w:rsidRPr="000C1106">
        <w:rPr>
          <w:sz w:val="24"/>
          <w:szCs w:val="24"/>
        </w:rPr>
        <w:t>001a)</w:t>
      </w:r>
      <w:r>
        <w:rPr>
          <w:sz w:val="24"/>
          <w:szCs w:val="24"/>
        </w:rPr>
        <w:t xml:space="preserve">. A </w:t>
      </w:r>
      <w:r w:rsidRPr="000C1106">
        <w:rPr>
          <w:sz w:val="24"/>
          <w:szCs w:val="24"/>
        </w:rPr>
        <w:t>progressive loss of CO</w:t>
      </w:r>
      <w:r w:rsidRPr="000C1106">
        <w:rPr>
          <w:sz w:val="24"/>
          <w:szCs w:val="24"/>
          <w:vertAlign w:val="subscript"/>
        </w:rPr>
        <w:t>2</w:t>
      </w:r>
      <w:r w:rsidRPr="000C1106">
        <w:rPr>
          <w:sz w:val="24"/>
          <w:szCs w:val="24"/>
        </w:rPr>
        <w:t xml:space="preserve"> along the stream length </w:t>
      </w:r>
      <w:r>
        <w:rPr>
          <w:sz w:val="24"/>
          <w:szCs w:val="24"/>
        </w:rPr>
        <w:t xml:space="preserve">was </w:t>
      </w:r>
      <w:r w:rsidRPr="000C1106">
        <w:rPr>
          <w:sz w:val="24"/>
          <w:szCs w:val="24"/>
        </w:rPr>
        <w:t>interpreted as being due to outgassing as CO</w:t>
      </w:r>
      <w:r w:rsidRPr="000C1106">
        <w:rPr>
          <w:sz w:val="24"/>
          <w:szCs w:val="24"/>
          <w:vertAlign w:val="subscript"/>
        </w:rPr>
        <w:t>2</w:t>
      </w:r>
      <w:r w:rsidRPr="000C1106">
        <w:rPr>
          <w:sz w:val="24"/>
          <w:szCs w:val="24"/>
        </w:rPr>
        <w:t xml:space="preserve"> e</w:t>
      </w:r>
      <w:r>
        <w:rPr>
          <w:sz w:val="24"/>
          <w:szCs w:val="24"/>
        </w:rPr>
        <w:t>quilibrates with the atmosphere</w:t>
      </w:r>
      <w:r w:rsidRPr="000C1106">
        <w:rPr>
          <w:sz w:val="24"/>
          <w:szCs w:val="24"/>
        </w:rPr>
        <w:t xml:space="preserve">. Outgassing has been found to be enhanced by turbulence (Rebsdorf </w:t>
      </w:r>
      <w:r w:rsidRPr="003A6721">
        <w:rPr>
          <w:i/>
          <w:sz w:val="24"/>
          <w:szCs w:val="24"/>
        </w:rPr>
        <w:t>et al.</w:t>
      </w:r>
      <w:r w:rsidRPr="000C1106">
        <w:rPr>
          <w:sz w:val="24"/>
          <w:szCs w:val="24"/>
        </w:rPr>
        <w:t xml:space="preserve"> 1991, Billett &amp; Moore 2008).</w:t>
      </w:r>
      <w:r>
        <w:rPr>
          <w:sz w:val="24"/>
          <w:szCs w:val="24"/>
        </w:rPr>
        <w:t xml:space="preserve"> </w:t>
      </w:r>
      <w:proofErr w:type="spellStart"/>
      <w:r>
        <w:rPr>
          <w:sz w:val="24"/>
          <w:szCs w:val="24"/>
        </w:rPr>
        <w:t>Wiith</w:t>
      </w:r>
      <w:proofErr w:type="spellEnd"/>
      <w:r>
        <w:rPr>
          <w:sz w:val="24"/>
          <w:szCs w:val="24"/>
        </w:rPr>
        <w:t xml:space="preserve"> more dependence on physical processes controlling changes in concentrations that</w:t>
      </w:r>
      <w:r w:rsidRPr="000C1106">
        <w:rPr>
          <w:sz w:val="24"/>
          <w:szCs w:val="24"/>
        </w:rPr>
        <w:t xml:space="preserve"> </w:t>
      </w:r>
      <w:r>
        <w:rPr>
          <w:sz w:val="24"/>
          <w:szCs w:val="24"/>
        </w:rPr>
        <w:t>increasing biotic controls, changes in DIC downstream have been described as following a peatland stream continuum (</w:t>
      </w:r>
      <w:r w:rsidRPr="000C1106">
        <w:rPr>
          <w:sz w:val="24"/>
          <w:szCs w:val="24"/>
        </w:rPr>
        <w:t xml:space="preserve">Dawson </w:t>
      </w:r>
      <w:r w:rsidRPr="003A6721">
        <w:rPr>
          <w:i/>
          <w:sz w:val="24"/>
          <w:szCs w:val="24"/>
        </w:rPr>
        <w:t>et al.</w:t>
      </w:r>
      <w:r w:rsidRPr="000C1106">
        <w:rPr>
          <w:sz w:val="24"/>
          <w:szCs w:val="24"/>
        </w:rPr>
        <w:t xml:space="preserve"> </w:t>
      </w:r>
      <w:r>
        <w:rPr>
          <w:sz w:val="24"/>
          <w:szCs w:val="24"/>
        </w:rPr>
        <w:t>2004</w:t>
      </w:r>
      <w:r w:rsidRPr="000C1106">
        <w:rPr>
          <w:sz w:val="24"/>
          <w:szCs w:val="24"/>
        </w:rPr>
        <w:t>)</w:t>
      </w:r>
      <w:r>
        <w:rPr>
          <w:sz w:val="24"/>
          <w:szCs w:val="24"/>
        </w:rPr>
        <w:t>, considered than the</w:t>
      </w:r>
      <w:r w:rsidRPr="000C1106">
        <w:rPr>
          <w:sz w:val="24"/>
          <w:szCs w:val="24"/>
        </w:rPr>
        <w:t xml:space="preserve"> river continuum concept</w:t>
      </w:r>
      <w:r>
        <w:rPr>
          <w:sz w:val="24"/>
          <w:szCs w:val="24"/>
        </w:rPr>
        <w:t xml:space="preserve"> </w:t>
      </w:r>
      <w:r w:rsidRPr="000C1106">
        <w:rPr>
          <w:sz w:val="24"/>
          <w:szCs w:val="24"/>
        </w:rPr>
        <w:t>(</w:t>
      </w:r>
      <w:proofErr w:type="spellStart"/>
      <w:r w:rsidRPr="000C1106">
        <w:rPr>
          <w:sz w:val="24"/>
          <w:szCs w:val="24"/>
        </w:rPr>
        <w:t>Vannote</w:t>
      </w:r>
      <w:proofErr w:type="spellEnd"/>
      <w:r w:rsidRPr="000C1106">
        <w:rPr>
          <w:sz w:val="24"/>
          <w:szCs w:val="24"/>
        </w:rPr>
        <w:t xml:space="preserve"> </w:t>
      </w:r>
      <w:r w:rsidRPr="003A6721">
        <w:rPr>
          <w:i/>
          <w:sz w:val="24"/>
          <w:szCs w:val="24"/>
        </w:rPr>
        <w:t>et al.</w:t>
      </w:r>
      <w:r>
        <w:rPr>
          <w:sz w:val="24"/>
          <w:szCs w:val="24"/>
        </w:rPr>
        <w:t xml:space="preserve"> 1980).</w:t>
      </w:r>
    </w:p>
    <w:p w:rsidR="00336DF6" w:rsidRDefault="00336DF6" w:rsidP="00CA0DC7">
      <w:pPr>
        <w:spacing w:after="0" w:line="320" w:lineRule="exact"/>
        <w:rPr>
          <w:rFonts w:cs="Times New Roman"/>
          <w:b/>
          <w:bCs/>
          <w:sz w:val="24"/>
          <w:szCs w:val="24"/>
        </w:rPr>
      </w:pPr>
      <w:r w:rsidRPr="000C1106">
        <w:rPr>
          <w:rFonts w:cs="Times New Roman"/>
          <w:sz w:val="24"/>
          <w:szCs w:val="24"/>
        </w:rPr>
        <w:br w:type="page"/>
      </w:r>
      <w:r w:rsidRPr="000367F7">
        <w:rPr>
          <w:b/>
          <w:bCs/>
          <w:sz w:val="24"/>
          <w:szCs w:val="24"/>
        </w:rPr>
        <w:lastRenderedPageBreak/>
        <w:t xml:space="preserve"> </w:t>
      </w:r>
      <w:r>
        <w:rPr>
          <w:b/>
          <w:bCs/>
          <w:sz w:val="24"/>
          <w:szCs w:val="24"/>
        </w:rPr>
        <w:t xml:space="preserve">Chapter 4: </w:t>
      </w:r>
      <w:r w:rsidRPr="00C005BD">
        <w:rPr>
          <w:b/>
          <w:bCs/>
          <w:sz w:val="24"/>
          <w:szCs w:val="24"/>
        </w:rPr>
        <w:t>Fate of exported material</w:t>
      </w:r>
    </w:p>
    <w:p w:rsidR="00336DF6" w:rsidRPr="00C005BD" w:rsidRDefault="00336DF6" w:rsidP="00CA0DC7">
      <w:pPr>
        <w:spacing w:after="0" w:line="320" w:lineRule="exact"/>
        <w:rPr>
          <w:rFonts w:cs="Times New Roman"/>
          <w:b/>
          <w:bCs/>
          <w:sz w:val="24"/>
          <w:szCs w:val="24"/>
        </w:rPr>
      </w:pPr>
    </w:p>
    <w:p w:rsidR="00336DF6" w:rsidRDefault="00336DF6" w:rsidP="00FC0FF0">
      <w:pPr>
        <w:spacing w:line="320" w:lineRule="exact"/>
        <w:rPr>
          <w:rFonts w:cs="Times New Roman"/>
          <w:sz w:val="24"/>
          <w:szCs w:val="24"/>
        </w:rPr>
      </w:pPr>
      <w:r>
        <w:rPr>
          <w:sz w:val="24"/>
          <w:szCs w:val="24"/>
        </w:rPr>
        <w:t>D</w:t>
      </w:r>
      <w:r w:rsidRPr="000C1106">
        <w:rPr>
          <w:sz w:val="24"/>
          <w:szCs w:val="24"/>
        </w:rPr>
        <w:t xml:space="preserve">issolved or suspended </w:t>
      </w:r>
      <w:r>
        <w:rPr>
          <w:sz w:val="24"/>
          <w:szCs w:val="24"/>
        </w:rPr>
        <w:t>carbon is exported from terrestrial stores by</w:t>
      </w:r>
      <w:r w:rsidRPr="000C1106">
        <w:rPr>
          <w:sz w:val="24"/>
          <w:szCs w:val="24"/>
        </w:rPr>
        <w:t xml:space="preserve"> artificial </w:t>
      </w:r>
      <w:r>
        <w:rPr>
          <w:sz w:val="24"/>
          <w:szCs w:val="24"/>
        </w:rPr>
        <w:t>or natural drainage</w:t>
      </w:r>
      <w:r w:rsidRPr="000C1106">
        <w:rPr>
          <w:sz w:val="24"/>
          <w:szCs w:val="24"/>
        </w:rPr>
        <w:t xml:space="preserve"> </w:t>
      </w:r>
      <w:proofErr w:type="spellStart"/>
      <w:r>
        <w:rPr>
          <w:sz w:val="24"/>
          <w:szCs w:val="24"/>
        </w:rPr>
        <w:t>sytems</w:t>
      </w:r>
      <w:proofErr w:type="spellEnd"/>
      <w:r w:rsidRPr="000C1106">
        <w:rPr>
          <w:sz w:val="24"/>
          <w:szCs w:val="24"/>
        </w:rPr>
        <w:t xml:space="preserve">. </w:t>
      </w:r>
      <w:r>
        <w:rPr>
          <w:sz w:val="24"/>
          <w:szCs w:val="24"/>
        </w:rPr>
        <w:t>O</w:t>
      </w:r>
      <w:r w:rsidRPr="000C1106">
        <w:rPr>
          <w:sz w:val="24"/>
          <w:szCs w:val="24"/>
        </w:rPr>
        <w:t xml:space="preserve">rganic C flux </w:t>
      </w:r>
      <w:r>
        <w:rPr>
          <w:sz w:val="24"/>
          <w:szCs w:val="24"/>
        </w:rPr>
        <w:t>has been estimated to be</w:t>
      </w:r>
      <w:r w:rsidRPr="000C1106">
        <w:rPr>
          <w:sz w:val="24"/>
          <w:szCs w:val="24"/>
        </w:rPr>
        <w:t xml:space="preserve"> between 10 and 100 kg ha</w:t>
      </w:r>
      <w:r w:rsidRPr="000C1106">
        <w:rPr>
          <w:sz w:val="24"/>
          <w:szCs w:val="24"/>
          <w:vertAlign w:val="superscript"/>
        </w:rPr>
        <w:t xml:space="preserve">-1 </w:t>
      </w:r>
      <w:r w:rsidRPr="000C1106">
        <w:rPr>
          <w:sz w:val="24"/>
          <w:szCs w:val="24"/>
        </w:rPr>
        <w:t>yr</w:t>
      </w:r>
      <w:r w:rsidRPr="000C1106">
        <w:rPr>
          <w:sz w:val="24"/>
          <w:szCs w:val="24"/>
          <w:vertAlign w:val="superscript"/>
        </w:rPr>
        <w:t>-1</w:t>
      </w:r>
      <w:r>
        <w:rPr>
          <w:sz w:val="24"/>
          <w:szCs w:val="24"/>
        </w:rPr>
        <w:t xml:space="preserve"> for UK rivers (Hope </w:t>
      </w:r>
      <w:r w:rsidRPr="003A6721">
        <w:rPr>
          <w:i/>
          <w:sz w:val="24"/>
          <w:szCs w:val="24"/>
        </w:rPr>
        <w:t>et al.</w:t>
      </w:r>
      <w:r>
        <w:rPr>
          <w:sz w:val="24"/>
          <w:szCs w:val="24"/>
        </w:rPr>
        <w:t xml:space="preserve"> </w:t>
      </w:r>
      <w:r w:rsidRPr="000C1106">
        <w:rPr>
          <w:sz w:val="24"/>
          <w:szCs w:val="24"/>
        </w:rPr>
        <w:t xml:space="preserve">1997), </w:t>
      </w:r>
      <w:r>
        <w:rPr>
          <w:sz w:val="24"/>
          <w:szCs w:val="24"/>
        </w:rPr>
        <w:t>with the larger estimates associated with the more</w:t>
      </w:r>
      <w:r w:rsidRPr="000C1106">
        <w:rPr>
          <w:sz w:val="24"/>
          <w:szCs w:val="24"/>
        </w:rPr>
        <w:t xml:space="preserve"> peat</w:t>
      </w:r>
      <w:r>
        <w:rPr>
          <w:sz w:val="24"/>
          <w:szCs w:val="24"/>
        </w:rPr>
        <w:t xml:space="preserve">y </w:t>
      </w:r>
      <w:r w:rsidRPr="000C1106">
        <w:rPr>
          <w:sz w:val="24"/>
          <w:szCs w:val="24"/>
        </w:rPr>
        <w:t>catchments</w:t>
      </w:r>
      <w:r>
        <w:rPr>
          <w:sz w:val="24"/>
          <w:szCs w:val="24"/>
        </w:rPr>
        <w:t xml:space="preserve">. </w:t>
      </w:r>
      <w:r w:rsidRPr="000C1106">
        <w:rPr>
          <w:sz w:val="24"/>
          <w:szCs w:val="24"/>
        </w:rPr>
        <w:t>Total UK C losses were estimated as 0.69</w:t>
      </w:r>
      <w:r>
        <w:rPr>
          <w:sz w:val="24"/>
          <w:szCs w:val="24"/>
        </w:rPr>
        <w:t xml:space="preserve"> </w:t>
      </w:r>
      <w:r w:rsidRPr="000C1106">
        <w:rPr>
          <w:sz w:val="24"/>
          <w:szCs w:val="24"/>
        </w:rPr>
        <w:t>±</w:t>
      </w:r>
      <w:r>
        <w:rPr>
          <w:sz w:val="24"/>
          <w:szCs w:val="24"/>
        </w:rPr>
        <w:t xml:space="preserve"> </w:t>
      </w:r>
      <w:r w:rsidRPr="000C1106">
        <w:rPr>
          <w:sz w:val="24"/>
          <w:szCs w:val="24"/>
        </w:rPr>
        <w:t>0.07</w:t>
      </w:r>
      <w:r>
        <w:rPr>
          <w:sz w:val="24"/>
          <w:szCs w:val="24"/>
        </w:rPr>
        <w:t xml:space="preserve"> </w:t>
      </w:r>
      <w:r w:rsidRPr="000C1106">
        <w:rPr>
          <w:sz w:val="24"/>
          <w:szCs w:val="24"/>
        </w:rPr>
        <w:t>×</w:t>
      </w:r>
      <w:r>
        <w:rPr>
          <w:sz w:val="24"/>
          <w:szCs w:val="24"/>
        </w:rPr>
        <w:t xml:space="preserve"> </w:t>
      </w:r>
      <w:r w:rsidRPr="000C1106">
        <w:rPr>
          <w:sz w:val="24"/>
          <w:szCs w:val="24"/>
        </w:rPr>
        <w:t>10</w:t>
      </w:r>
      <w:r w:rsidRPr="00214C8B">
        <w:rPr>
          <w:sz w:val="24"/>
          <w:szCs w:val="24"/>
          <w:vertAlign w:val="superscript"/>
        </w:rPr>
        <w:t>12</w:t>
      </w:r>
      <w:r w:rsidRPr="000C1106">
        <w:rPr>
          <w:sz w:val="24"/>
          <w:szCs w:val="24"/>
        </w:rPr>
        <w:t xml:space="preserve"> g</w:t>
      </w:r>
      <w:r w:rsidRPr="000C1106">
        <w:rPr>
          <w:sz w:val="24"/>
          <w:szCs w:val="24"/>
          <w:vertAlign w:val="superscript"/>
        </w:rPr>
        <w:t>-1</w:t>
      </w:r>
      <w:r w:rsidRPr="000C1106">
        <w:rPr>
          <w:sz w:val="24"/>
          <w:szCs w:val="24"/>
        </w:rPr>
        <w:t>C yr</w:t>
      </w:r>
      <w:r>
        <w:rPr>
          <w:sz w:val="24"/>
          <w:szCs w:val="24"/>
          <w:vertAlign w:val="superscript"/>
        </w:rPr>
        <w:t>-1</w:t>
      </w:r>
      <w:r w:rsidRPr="000C1106">
        <w:rPr>
          <w:sz w:val="24"/>
          <w:szCs w:val="24"/>
        </w:rPr>
        <w:t xml:space="preserve"> for DOC and 0.20</w:t>
      </w:r>
      <w:r>
        <w:rPr>
          <w:sz w:val="24"/>
          <w:szCs w:val="24"/>
        </w:rPr>
        <w:t xml:space="preserve"> </w:t>
      </w:r>
      <w:r w:rsidRPr="000C1106">
        <w:rPr>
          <w:sz w:val="24"/>
          <w:szCs w:val="24"/>
        </w:rPr>
        <w:t>×</w:t>
      </w:r>
      <w:r>
        <w:rPr>
          <w:sz w:val="24"/>
          <w:szCs w:val="24"/>
        </w:rPr>
        <w:t xml:space="preserve"> </w:t>
      </w:r>
      <w:r w:rsidRPr="000C1106">
        <w:rPr>
          <w:sz w:val="24"/>
          <w:szCs w:val="24"/>
        </w:rPr>
        <w:t>10</w:t>
      </w:r>
      <w:r w:rsidRPr="00214C8B">
        <w:rPr>
          <w:sz w:val="24"/>
          <w:szCs w:val="24"/>
          <w:vertAlign w:val="superscript"/>
        </w:rPr>
        <w:t>12</w:t>
      </w:r>
      <w:r w:rsidRPr="000C1106">
        <w:rPr>
          <w:sz w:val="24"/>
          <w:szCs w:val="24"/>
        </w:rPr>
        <w:t xml:space="preserve"> g</w:t>
      </w:r>
      <w:r w:rsidRPr="000C1106">
        <w:rPr>
          <w:sz w:val="24"/>
          <w:szCs w:val="24"/>
          <w:vertAlign w:val="superscript"/>
        </w:rPr>
        <w:t>−1</w:t>
      </w:r>
      <w:r w:rsidRPr="000C1106">
        <w:rPr>
          <w:sz w:val="24"/>
          <w:szCs w:val="24"/>
        </w:rPr>
        <w:t xml:space="preserve"> C</w:t>
      </w:r>
      <w:r>
        <w:rPr>
          <w:sz w:val="24"/>
          <w:szCs w:val="24"/>
        </w:rPr>
        <w:t xml:space="preserve"> </w:t>
      </w:r>
      <w:r w:rsidRPr="000C1106">
        <w:rPr>
          <w:sz w:val="24"/>
          <w:szCs w:val="24"/>
        </w:rPr>
        <w:t>yr</w:t>
      </w:r>
      <w:r>
        <w:rPr>
          <w:sz w:val="24"/>
          <w:szCs w:val="24"/>
          <w:vertAlign w:val="superscript"/>
        </w:rPr>
        <w:t>-1</w:t>
      </w:r>
      <w:r w:rsidRPr="000C1106">
        <w:rPr>
          <w:sz w:val="24"/>
          <w:szCs w:val="24"/>
        </w:rPr>
        <w:t xml:space="preserve"> for POC</w:t>
      </w:r>
      <w:r>
        <w:rPr>
          <w:sz w:val="24"/>
          <w:szCs w:val="24"/>
        </w:rPr>
        <w:t xml:space="preserve"> (Hope </w:t>
      </w:r>
      <w:r w:rsidRPr="003A6721">
        <w:rPr>
          <w:i/>
          <w:sz w:val="24"/>
          <w:szCs w:val="24"/>
        </w:rPr>
        <w:t>et al.</w:t>
      </w:r>
      <w:r>
        <w:rPr>
          <w:sz w:val="24"/>
          <w:szCs w:val="24"/>
        </w:rPr>
        <w:t xml:space="preserve"> 1997), but these estimates did not include storm event data and so are unsurprisingly lower than estimates which do accommodate event export </w:t>
      </w:r>
      <w:r w:rsidRPr="00A47EBF">
        <w:rPr>
          <w:sz w:val="24"/>
          <w:szCs w:val="24"/>
        </w:rPr>
        <w:t>e.g.,,</w:t>
      </w:r>
      <w:r>
        <w:rPr>
          <w:sz w:val="24"/>
          <w:szCs w:val="24"/>
        </w:rPr>
        <w:t xml:space="preserve"> </w:t>
      </w:r>
      <w:r w:rsidRPr="000C1106">
        <w:rPr>
          <w:sz w:val="24"/>
          <w:szCs w:val="24"/>
        </w:rPr>
        <w:t xml:space="preserve">total organic C flux </w:t>
      </w:r>
      <w:r>
        <w:rPr>
          <w:sz w:val="24"/>
          <w:szCs w:val="24"/>
        </w:rPr>
        <w:t xml:space="preserve">of </w:t>
      </w:r>
      <w:r w:rsidRPr="000C1106">
        <w:rPr>
          <w:sz w:val="24"/>
          <w:szCs w:val="24"/>
        </w:rPr>
        <w:t xml:space="preserve"> 1.4</w:t>
      </w:r>
      <w:r>
        <w:rPr>
          <w:sz w:val="24"/>
          <w:szCs w:val="24"/>
        </w:rPr>
        <w:t xml:space="preserve"> </w:t>
      </w:r>
      <w:r w:rsidRPr="000C1106">
        <w:rPr>
          <w:sz w:val="24"/>
          <w:szCs w:val="24"/>
        </w:rPr>
        <w:t>×</w:t>
      </w:r>
      <w:r>
        <w:rPr>
          <w:sz w:val="24"/>
          <w:szCs w:val="24"/>
        </w:rPr>
        <w:t xml:space="preserve"> </w:t>
      </w:r>
      <w:r w:rsidRPr="000C1106">
        <w:rPr>
          <w:sz w:val="24"/>
          <w:szCs w:val="24"/>
        </w:rPr>
        <w:t>10</w:t>
      </w:r>
      <w:r w:rsidRPr="002111D8">
        <w:rPr>
          <w:sz w:val="24"/>
          <w:szCs w:val="24"/>
          <w:vertAlign w:val="superscript"/>
        </w:rPr>
        <w:t>12</w:t>
      </w:r>
      <w:r w:rsidRPr="000C1106">
        <w:rPr>
          <w:sz w:val="24"/>
          <w:szCs w:val="24"/>
        </w:rPr>
        <w:t xml:space="preserve"> g</w:t>
      </w:r>
      <w:r w:rsidRPr="000C1106">
        <w:rPr>
          <w:sz w:val="24"/>
          <w:szCs w:val="24"/>
          <w:vertAlign w:val="superscript"/>
        </w:rPr>
        <w:t>−1</w:t>
      </w:r>
      <w:r w:rsidRPr="000C1106">
        <w:rPr>
          <w:sz w:val="24"/>
          <w:szCs w:val="24"/>
        </w:rPr>
        <w:t xml:space="preserve"> C y</w:t>
      </w:r>
      <w:r>
        <w:rPr>
          <w:sz w:val="24"/>
          <w:szCs w:val="24"/>
        </w:rPr>
        <w:t>r</w:t>
      </w:r>
      <w:r>
        <w:rPr>
          <w:sz w:val="24"/>
          <w:szCs w:val="24"/>
          <w:vertAlign w:val="superscript"/>
        </w:rPr>
        <w:t>-1</w:t>
      </w:r>
      <w:r w:rsidRPr="000C1106">
        <w:rPr>
          <w:sz w:val="24"/>
          <w:szCs w:val="24"/>
        </w:rPr>
        <w:t xml:space="preserve"> </w:t>
      </w:r>
      <w:r>
        <w:rPr>
          <w:sz w:val="24"/>
          <w:szCs w:val="24"/>
        </w:rPr>
        <w:t>(</w:t>
      </w:r>
      <w:r w:rsidRPr="000C1106">
        <w:rPr>
          <w:sz w:val="24"/>
          <w:szCs w:val="24"/>
        </w:rPr>
        <w:t>±</w:t>
      </w:r>
      <w:r>
        <w:rPr>
          <w:sz w:val="24"/>
          <w:szCs w:val="24"/>
        </w:rPr>
        <w:t xml:space="preserve"> </w:t>
      </w:r>
      <w:r w:rsidRPr="000C1106">
        <w:rPr>
          <w:sz w:val="24"/>
          <w:szCs w:val="24"/>
        </w:rPr>
        <w:t>30</w:t>
      </w:r>
      <w:r>
        <w:rPr>
          <w:sz w:val="24"/>
          <w:szCs w:val="24"/>
        </w:rPr>
        <w:t xml:space="preserve"> </w:t>
      </w:r>
      <w:r w:rsidRPr="000C1106">
        <w:rPr>
          <w:sz w:val="24"/>
          <w:szCs w:val="24"/>
        </w:rPr>
        <w:t>%</w:t>
      </w:r>
      <w:r>
        <w:rPr>
          <w:sz w:val="24"/>
          <w:szCs w:val="24"/>
        </w:rPr>
        <w:t xml:space="preserve">, </w:t>
      </w:r>
      <w:r w:rsidRPr="000C1106">
        <w:rPr>
          <w:sz w:val="24"/>
          <w:szCs w:val="24"/>
        </w:rPr>
        <w:t xml:space="preserve">Cannell </w:t>
      </w:r>
      <w:r w:rsidRPr="003A6721">
        <w:rPr>
          <w:i/>
          <w:sz w:val="24"/>
          <w:szCs w:val="24"/>
        </w:rPr>
        <w:t>et al.</w:t>
      </w:r>
      <w:r w:rsidRPr="000C1106">
        <w:rPr>
          <w:sz w:val="24"/>
          <w:szCs w:val="24"/>
        </w:rPr>
        <w:t xml:space="preserve"> 1999).</w:t>
      </w:r>
    </w:p>
    <w:p w:rsidR="00336DF6" w:rsidRPr="000C1106" w:rsidRDefault="00336DF6" w:rsidP="000E00C4">
      <w:pPr>
        <w:spacing w:line="320" w:lineRule="exact"/>
        <w:rPr>
          <w:sz w:val="24"/>
          <w:szCs w:val="24"/>
        </w:rPr>
      </w:pPr>
      <w:r>
        <w:rPr>
          <w:sz w:val="24"/>
          <w:szCs w:val="24"/>
        </w:rPr>
        <w:t xml:space="preserve">As soon as C enters a drainage system, </w:t>
      </w:r>
      <w:r w:rsidRPr="000C1106">
        <w:rPr>
          <w:sz w:val="24"/>
          <w:szCs w:val="24"/>
        </w:rPr>
        <w:t xml:space="preserve">in-stream processes begin to transform and cycle C. </w:t>
      </w:r>
      <w:r>
        <w:rPr>
          <w:sz w:val="24"/>
          <w:szCs w:val="24"/>
        </w:rPr>
        <w:t>These processes continue such that during</w:t>
      </w:r>
      <w:r w:rsidRPr="000C1106">
        <w:rPr>
          <w:sz w:val="24"/>
          <w:szCs w:val="24"/>
        </w:rPr>
        <w:t xml:space="preserve"> </w:t>
      </w:r>
      <w:r>
        <w:rPr>
          <w:sz w:val="24"/>
          <w:szCs w:val="24"/>
        </w:rPr>
        <w:t xml:space="preserve">aqueous </w:t>
      </w:r>
      <w:r w:rsidRPr="000C1106">
        <w:rPr>
          <w:sz w:val="24"/>
          <w:szCs w:val="24"/>
        </w:rPr>
        <w:t>transport</w:t>
      </w:r>
      <w:r>
        <w:rPr>
          <w:sz w:val="24"/>
          <w:szCs w:val="24"/>
        </w:rPr>
        <w:t>,</w:t>
      </w:r>
      <w:r w:rsidRPr="000C1106">
        <w:rPr>
          <w:sz w:val="24"/>
          <w:szCs w:val="24"/>
        </w:rPr>
        <w:t xml:space="preserve"> carbon is lost </w:t>
      </w:r>
      <w:r>
        <w:rPr>
          <w:sz w:val="24"/>
          <w:szCs w:val="24"/>
        </w:rPr>
        <w:t>from the water column and</w:t>
      </w:r>
      <w:r w:rsidRPr="000C1106">
        <w:rPr>
          <w:sz w:val="24"/>
          <w:szCs w:val="24"/>
        </w:rPr>
        <w:t xml:space="preserve"> the net effect is usually a downstream reduction in DOC, POC and CO</w:t>
      </w:r>
      <w:r w:rsidRPr="000C1106">
        <w:rPr>
          <w:sz w:val="24"/>
          <w:szCs w:val="24"/>
          <w:vertAlign w:val="subscript"/>
        </w:rPr>
        <w:t>2</w:t>
      </w:r>
      <w:r w:rsidRPr="000C1106">
        <w:rPr>
          <w:sz w:val="24"/>
          <w:szCs w:val="24"/>
        </w:rPr>
        <w:t xml:space="preserve"> concentrations. The principal mechanisms of carbon loss are:</w:t>
      </w:r>
    </w:p>
    <w:p w:rsidR="00336DF6" w:rsidRPr="00FB44C9" w:rsidRDefault="00336DF6" w:rsidP="000E00C4">
      <w:pPr>
        <w:numPr>
          <w:ilvl w:val="0"/>
          <w:numId w:val="6"/>
        </w:numPr>
        <w:spacing w:line="320" w:lineRule="exact"/>
        <w:rPr>
          <w:sz w:val="24"/>
          <w:szCs w:val="24"/>
        </w:rPr>
      </w:pPr>
      <w:r w:rsidRPr="00FB44C9">
        <w:rPr>
          <w:sz w:val="24"/>
          <w:szCs w:val="24"/>
        </w:rPr>
        <w:t>Loss to the atmosphere of dissolved CO</w:t>
      </w:r>
      <w:r w:rsidRPr="00FB44C9">
        <w:rPr>
          <w:sz w:val="24"/>
          <w:szCs w:val="24"/>
          <w:vertAlign w:val="subscript"/>
        </w:rPr>
        <w:t>2</w:t>
      </w:r>
      <w:r w:rsidRPr="00FB44C9">
        <w:rPr>
          <w:sz w:val="24"/>
          <w:szCs w:val="24"/>
        </w:rPr>
        <w:t xml:space="preserve"> (present either from direct import or produced by microbial or chemical reaction with dissolved organic matter).</w:t>
      </w:r>
    </w:p>
    <w:p w:rsidR="00336DF6" w:rsidRDefault="00336DF6" w:rsidP="00361910">
      <w:pPr>
        <w:numPr>
          <w:ilvl w:val="0"/>
          <w:numId w:val="6"/>
        </w:numPr>
        <w:spacing w:line="320" w:lineRule="exact"/>
        <w:rPr>
          <w:rFonts w:cs="Times New Roman"/>
          <w:sz w:val="24"/>
          <w:szCs w:val="24"/>
        </w:rPr>
      </w:pPr>
      <w:r w:rsidRPr="000C1106">
        <w:rPr>
          <w:sz w:val="24"/>
          <w:szCs w:val="24"/>
        </w:rPr>
        <w:t>Sedimentation of POC in depositional areas such as lakes and estuarine areas.</w:t>
      </w:r>
    </w:p>
    <w:p w:rsidR="00336DF6" w:rsidRPr="007048FF" w:rsidRDefault="00336DF6" w:rsidP="007048FF">
      <w:pPr>
        <w:spacing w:line="320" w:lineRule="exact"/>
        <w:rPr>
          <w:sz w:val="24"/>
          <w:szCs w:val="24"/>
        </w:rPr>
      </w:pPr>
      <w:r w:rsidRPr="007048FF">
        <w:rPr>
          <w:sz w:val="24"/>
          <w:szCs w:val="24"/>
        </w:rPr>
        <w:t xml:space="preserve">As streams and rivers flow into estuaries and the marine environment, fresh DOC inputs from the surrounding soils become relatively less important compared to inputs from upstream (Minshall </w:t>
      </w:r>
      <w:r w:rsidRPr="003A6721">
        <w:rPr>
          <w:i/>
          <w:sz w:val="24"/>
          <w:szCs w:val="24"/>
        </w:rPr>
        <w:t>et al.</w:t>
      </w:r>
      <w:r w:rsidRPr="007048FF">
        <w:rPr>
          <w:sz w:val="24"/>
          <w:szCs w:val="24"/>
        </w:rPr>
        <w:t xml:space="preserve"> 1985, Dawson </w:t>
      </w:r>
      <w:r w:rsidRPr="003A6721">
        <w:rPr>
          <w:i/>
          <w:sz w:val="24"/>
          <w:szCs w:val="24"/>
        </w:rPr>
        <w:t>et al.</w:t>
      </w:r>
      <w:r w:rsidRPr="007048FF">
        <w:rPr>
          <w:sz w:val="24"/>
          <w:szCs w:val="24"/>
        </w:rPr>
        <w:t xml:space="preserve"> 2001). In areas of higher population densities, pollution or where land disturbances have occurred (Armentanao &amp; Menges 1986, Waddington </w:t>
      </w:r>
      <w:r w:rsidRPr="003A6721">
        <w:rPr>
          <w:sz w:val="24"/>
          <w:szCs w:val="24"/>
        </w:rPr>
        <w:t>&amp;</w:t>
      </w:r>
      <w:r w:rsidRPr="007048FF">
        <w:rPr>
          <w:sz w:val="24"/>
          <w:szCs w:val="24"/>
        </w:rPr>
        <w:t xml:space="preserve"> McNeill 2002) there can be large C influxes via discharge of treated and untreated sewage. In larger rivers, a combination of young and old DOC, and predominantly old POC (&gt;1000 </w:t>
      </w:r>
      <w:proofErr w:type="spellStart"/>
      <w:r w:rsidRPr="007048FF">
        <w:rPr>
          <w:sz w:val="24"/>
          <w:szCs w:val="24"/>
        </w:rPr>
        <w:t>yr</w:t>
      </w:r>
      <w:proofErr w:type="spellEnd"/>
      <w:r w:rsidRPr="007048FF">
        <w:rPr>
          <w:sz w:val="24"/>
          <w:szCs w:val="24"/>
        </w:rPr>
        <w:t xml:space="preserve">), from terrestrial sources is found, but generally the younger, more labile DOC is ‘lost’ leaving an older OM component to enter estuarine and oceanic C pools (Raymond &amp; Bauer, 2001). </w:t>
      </w:r>
    </w:p>
    <w:p w:rsidR="00336DF6" w:rsidRPr="000C1106" w:rsidRDefault="00336DF6" w:rsidP="004C105D">
      <w:pPr>
        <w:spacing w:line="320" w:lineRule="exact"/>
        <w:rPr>
          <w:rFonts w:cs="Times New Roman"/>
          <w:sz w:val="24"/>
          <w:szCs w:val="24"/>
        </w:rPr>
      </w:pPr>
      <w:r>
        <w:rPr>
          <w:sz w:val="24"/>
          <w:szCs w:val="24"/>
        </w:rPr>
        <w:t>An awareness of the fate of exported material in streams is necessary to contextualise intra- and inter-catchment differences in river water C concentrations and export loads.</w:t>
      </w:r>
    </w:p>
    <w:p w:rsidR="00336DF6" w:rsidRPr="008C3C58" w:rsidRDefault="00336DF6" w:rsidP="00CA0DC7">
      <w:pPr>
        <w:spacing w:after="0" w:line="320" w:lineRule="exact"/>
        <w:rPr>
          <w:i/>
          <w:iCs/>
          <w:sz w:val="24"/>
          <w:szCs w:val="24"/>
        </w:rPr>
      </w:pPr>
      <w:r w:rsidRPr="008C3C58">
        <w:rPr>
          <w:i/>
          <w:iCs/>
          <w:sz w:val="24"/>
          <w:szCs w:val="24"/>
        </w:rPr>
        <w:t>4.1</w:t>
      </w:r>
      <w:r w:rsidRPr="008C3C58">
        <w:rPr>
          <w:i/>
          <w:iCs/>
          <w:sz w:val="24"/>
          <w:szCs w:val="24"/>
        </w:rPr>
        <w:tab/>
        <w:t>Loss to the atmosphere of dissolved CO</w:t>
      </w:r>
      <w:r w:rsidRPr="008C3C58">
        <w:rPr>
          <w:i/>
          <w:iCs/>
          <w:sz w:val="24"/>
          <w:szCs w:val="24"/>
          <w:vertAlign w:val="subscript"/>
        </w:rPr>
        <w:t>2</w:t>
      </w:r>
      <w:r w:rsidRPr="008C3C58">
        <w:rPr>
          <w:i/>
          <w:iCs/>
          <w:sz w:val="24"/>
          <w:szCs w:val="24"/>
        </w:rPr>
        <w:t>.</w:t>
      </w:r>
    </w:p>
    <w:p w:rsidR="00336DF6" w:rsidRDefault="00336DF6" w:rsidP="004866FE">
      <w:pPr>
        <w:spacing w:line="320" w:lineRule="exact"/>
        <w:rPr>
          <w:sz w:val="24"/>
          <w:szCs w:val="24"/>
        </w:rPr>
      </w:pPr>
      <w:r>
        <w:rPr>
          <w:sz w:val="24"/>
          <w:szCs w:val="24"/>
        </w:rPr>
        <w:t>If CO</w:t>
      </w:r>
      <w:r>
        <w:rPr>
          <w:sz w:val="24"/>
          <w:szCs w:val="24"/>
          <w:vertAlign w:val="subscript"/>
        </w:rPr>
        <w:t>2</w:t>
      </w:r>
      <w:r>
        <w:rPr>
          <w:sz w:val="24"/>
          <w:szCs w:val="24"/>
        </w:rPr>
        <w:t xml:space="preserve"> concentrations, [CO</w:t>
      </w:r>
      <w:r>
        <w:rPr>
          <w:sz w:val="24"/>
          <w:szCs w:val="24"/>
          <w:vertAlign w:val="subscript"/>
        </w:rPr>
        <w:t>2</w:t>
      </w:r>
      <w:r>
        <w:rPr>
          <w:sz w:val="24"/>
          <w:szCs w:val="24"/>
        </w:rPr>
        <w:t>], in an aquatic system are over-saturated with respect to atmospheric equilibrium, CO</w:t>
      </w:r>
      <w:r>
        <w:rPr>
          <w:sz w:val="24"/>
          <w:szCs w:val="24"/>
          <w:vertAlign w:val="subscript"/>
        </w:rPr>
        <w:t>2</w:t>
      </w:r>
      <w:r>
        <w:rPr>
          <w:sz w:val="24"/>
          <w:szCs w:val="24"/>
        </w:rPr>
        <w:t xml:space="preserve"> can be degassed to the atmosphere. This is true for any dissolved gas.</w:t>
      </w:r>
    </w:p>
    <w:p w:rsidR="00336DF6" w:rsidRPr="008C3C58" w:rsidRDefault="00336DF6" w:rsidP="00CA0DC7">
      <w:pPr>
        <w:spacing w:after="0" w:line="320" w:lineRule="exact"/>
        <w:rPr>
          <w:i/>
          <w:iCs/>
          <w:sz w:val="24"/>
          <w:szCs w:val="24"/>
        </w:rPr>
      </w:pPr>
      <w:r w:rsidRPr="008C3C58">
        <w:rPr>
          <w:i/>
          <w:iCs/>
          <w:sz w:val="24"/>
          <w:szCs w:val="24"/>
        </w:rPr>
        <w:t>4.1.1</w:t>
      </w:r>
      <w:r w:rsidRPr="008C3C58">
        <w:rPr>
          <w:i/>
          <w:iCs/>
          <w:sz w:val="24"/>
          <w:szCs w:val="24"/>
        </w:rPr>
        <w:tab/>
        <w:t>Magnitude of the loss</w:t>
      </w:r>
    </w:p>
    <w:p w:rsidR="00336DF6" w:rsidRPr="002A34B2" w:rsidRDefault="00336DF6" w:rsidP="004866FE">
      <w:pPr>
        <w:spacing w:line="320" w:lineRule="exact"/>
        <w:rPr>
          <w:rFonts w:cs="Times New Roman"/>
          <w:sz w:val="24"/>
          <w:szCs w:val="24"/>
        </w:rPr>
      </w:pPr>
      <w:r w:rsidRPr="000C1106">
        <w:rPr>
          <w:sz w:val="24"/>
          <w:szCs w:val="24"/>
        </w:rPr>
        <w:t>Historically, losses of CO</w:t>
      </w:r>
      <w:r w:rsidRPr="000C1106">
        <w:rPr>
          <w:sz w:val="24"/>
          <w:szCs w:val="24"/>
          <w:vertAlign w:val="subscript"/>
        </w:rPr>
        <w:t>2</w:t>
      </w:r>
      <w:r w:rsidRPr="000C1106">
        <w:rPr>
          <w:sz w:val="24"/>
          <w:szCs w:val="24"/>
        </w:rPr>
        <w:t xml:space="preserve"> (and CH</w:t>
      </w:r>
      <w:r w:rsidRPr="000C1106">
        <w:rPr>
          <w:sz w:val="24"/>
          <w:szCs w:val="24"/>
          <w:vertAlign w:val="subscript"/>
        </w:rPr>
        <w:t>4</w:t>
      </w:r>
      <w:r w:rsidRPr="000C1106">
        <w:rPr>
          <w:sz w:val="24"/>
          <w:szCs w:val="24"/>
        </w:rPr>
        <w:t xml:space="preserve">) by degassing in headwaters, rivers and wetlands (ponds and lakes) have been largely ignored in the majority of published riverine flux measurements and budgets. However, degassing is a potentially important route by which C is returned to the atmosphere </w:t>
      </w:r>
      <w:r>
        <w:rPr>
          <w:sz w:val="24"/>
          <w:szCs w:val="24"/>
        </w:rPr>
        <w:t>from both</w:t>
      </w:r>
      <w:r w:rsidRPr="000C1106">
        <w:rPr>
          <w:sz w:val="24"/>
          <w:szCs w:val="24"/>
        </w:rPr>
        <w:t xml:space="preserve"> lakes (</w:t>
      </w:r>
      <w:r w:rsidRPr="00A47EBF">
        <w:rPr>
          <w:sz w:val="24"/>
          <w:szCs w:val="24"/>
        </w:rPr>
        <w:t>e.g.,</w:t>
      </w:r>
      <w:r>
        <w:rPr>
          <w:sz w:val="24"/>
          <w:szCs w:val="24"/>
        </w:rPr>
        <w:t xml:space="preserve"> </w:t>
      </w:r>
      <w:r w:rsidRPr="000C1106">
        <w:rPr>
          <w:sz w:val="24"/>
          <w:szCs w:val="24"/>
        </w:rPr>
        <w:t xml:space="preserve">Kling </w:t>
      </w:r>
      <w:r w:rsidRPr="003A6721">
        <w:rPr>
          <w:i/>
          <w:sz w:val="24"/>
          <w:szCs w:val="24"/>
        </w:rPr>
        <w:t>et al.</w:t>
      </w:r>
      <w:r w:rsidRPr="000C1106">
        <w:rPr>
          <w:sz w:val="24"/>
          <w:szCs w:val="24"/>
        </w:rPr>
        <w:t xml:space="preserve"> 1991, Cole </w:t>
      </w:r>
      <w:r w:rsidRPr="003A6721">
        <w:rPr>
          <w:i/>
          <w:sz w:val="24"/>
          <w:szCs w:val="24"/>
        </w:rPr>
        <w:t>et al.</w:t>
      </w:r>
      <w:r w:rsidRPr="000C1106">
        <w:rPr>
          <w:sz w:val="24"/>
          <w:szCs w:val="24"/>
        </w:rPr>
        <w:t xml:space="preserve"> 1994, Cole &amp; Caraco 2001)</w:t>
      </w:r>
      <w:r>
        <w:rPr>
          <w:sz w:val="24"/>
          <w:szCs w:val="24"/>
        </w:rPr>
        <w:t xml:space="preserve"> and rivers (</w:t>
      </w:r>
      <w:r w:rsidRPr="00A47EBF">
        <w:rPr>
          <w:sz w:val="24"/>
          <w:szCs w:val="24"/>
        </w:rPr>
        <w:t>e.g.,</w:t>
      </w:r>
      <w:r>
        <w:rPr>
          <w:sz w:val="24"/>
          <w:szCs w:val="24"/>
        </w:rPr>
        <w:t xml:space="preserve"> Billett </w:t>
      </w:r>
      <w:r w:rsidRPr="003A6721">
        <w:rPr>
          <w:i/>
          <w:sz w:val="24"/>
          <w:szCs w:val="24"/>
        </w:rPr>
        <w:t>et al.</w:t>
      </w:r>
      <w:r>
        <w:rPr>
          <w:sz w:val="24"/>
          <w:szCs w:val="24"/>
        </w:rPr>
        <w:t xml:space="preserve"> 2004)</w:t>
      </w:r>
      <w:r w:rsidRPr="000C1106">
        <w:rPr>
          <w:sz w:val="24"/>
          <w:szCs w:val="24"/>
        </w:rPr>
        <w:t>. Considerable variations exist in gaseous C efflux data from rivers and lakes in the UK and North America, possibly due to variations in mineralisation rates and the saturation levels of the soils (Dawson &amp; Smith 2010</w:t>
      </w:r>
      <w:r>
        <w:rPr>
          <w:sz w:val="24"/>
          <w:szCs w:val="24"/>
        </w:rPr>
        <w:t>) but</w:t>
      </w:r>
      <w:r w:rsidRPr="000C1106">
        <w:rPr>
          <w:sz w:val="24"/>
          <w:szCs w:val="24"/>
        </w:rPr>
        <w:t xml:space="preserve"> </w:t>
      </w:r>
      <w:r w:rsidRPr="000C1106">
        <w:rPr>
          <w:sz w:val="24"/>
          <w:szCs w:val="24"/>
        </w:rPr>
        <w:lastRenderedPageBreak/>
        <w:t>gaseous C evasion can be of the same magnitude as the total amount of C transported laterally downstream (</w:t>
      </w:r>
      <w:r w:rsidRPr="00A47EBF">
        <w:rPr>
          <w:sz w:val="24"/>
          <w:szCs w:val="24"/>
        </w:rPr>
        <w:t>e.g.,</w:t>
      </w:r>
      <w:r>
        <w:rPr>
          <w:sz w:val="24"/>
          <w:szCs w:val="24"/>
        </w:rPr>
        <w:t xml:space="preserve"> </w:t>
      </w:r>
      <w:r w:rsidRPr="000C1106">
        <w:rPr>
          <w:sz w:val="24"/>
          <w:szCs w:val="24"/>
        </w:rPr>
        <w:t xml:space="preserve">Hope </w:t>
      </w:r>
      <w:r w:rsidRPr="003A6721">
        <w:rPr>
          <w:i/>
          <w:sz w:val="24"/>
          <w:szCs w:val="24"/>
        </w:rPr>
        <w:t>et al.</w:t>
      </w:r>
      <w:r w:rsidRPr="000C1106">
        <w:rPr>
          <w:sz w:val="24"/>
          <w:szCs w:val="24"/>
        </w:rPr>
        <w:t xml:space="preserve"> 2001, Billett </w:t>
      </w:r>
      <w:r w:rsidRPr="003A6721">
        <w:rPr>
          <w:i/>
          <w:sz w:val="24"/>
          <w:szCs w:val="24"/>
        </w:rPr>
        <w:t>et al.</w:t>
      </w:r>
      <w:r w:rsidRPr="000C1106">
        <w:rPr>
          <w:sz w:val="24"/>
          <w:szCs w:val="24"/>
        </w:rPr>
        <w:t xml:space="preserve"> 2004). </w:t>
      </w:r>
      <w:r>
        <w:rPr>
          <w:sz w:val="24"/>
          <w:szCs w:val="24"/>
        </w:rPr>
        <w:t>L</w:t>
      </w:r>
      <w:r w:rsidRPr="000C1106">
        <w:rPr>
          <w:sz w:val="24"/>
          <w:szCs w:val="24"/>
        </w:rPr>
        <w:t xml:space="preserve">arge intra-catchment variation exists in gaseous C losses from surface waters depending on factors such as topography, topography, soil type and hydrological flow paths (Dawson </w:t>
      </w:r>
      <w:r w:rsidRPr="003A6721">
        <w:rPr>
          <w:i/>
          <w:sz w:val="24"/>
          <w:szCs w:val="24"/>
        </w:rPr>
        <w:t>et al.</w:t>
      </w:r>
      <w:r w:rsidRPr="000C1106">
        <w:rPr>
          <w:sz w:val="24"/>
          <w:szCs w:val="24"/>
        </w:rPr>
        <w:t xml:space="preserve"> 2001, Hope </w:t>
      </w:r>
      <w:r w:rsidRPr="003A6721">
        <w:rPr>
          <w:i/>
          <w:sz w:val="24"/>
          <w:szCs w:val="24"/>
        </w:rPr>
        <w:t>et al.</w:t>
      </w:r>
      <w:r w:rsidRPr="000C1106">
        <w:rPr>
          <w:sz w:val="24"/>
          <w:szCs w:val="24"/>
        </w:rPr>
        <w:t xml:space="preserve"> 2001)</w:t>
      </w:r>
      <w:r>
        <w:rPr>
          <w:sz w:val="24"/>
          <w:szCs w:val="24"/>
        </w:rPr>
        <w:t xml:space="preserve"> but as with DOC regional variations can exist that reflect climatic variation. For example, a study of CO</w:t>
      </w:r>
      <w:r>
        <w:rPr>
          <w:sz w:val="24"/>
          <w:szCs w:val="24"/>
          <w:vertAlign w:val="subscript"/>
        </w:rPr>
        <w:t>2</w:t>
      </w:r>
      <w:r>
        <w:rPr>
          <w:sz w:val="24"/>
          <w:szCs w:val="24"/>
        </w:rPr>
        <w:t xml:space="preserve"> efflux from streams and rivers in the US found regional variation in</w:t>
      </w:r>
      <w:r w:rsidRPr="002A34B2">
        <w:rPr>
          <w:sz w:val="24"/>
          <w:szCs w:val="24"/>
        </w:rPr>
        <w:t xml:space="preserve"> </w:t>
      </w:r>
      <w:r>
        <w:rPr>
          <w:sz w:val="24"/>
          <w:szCs w:val="24"/>
        </w:rPr>
        <w:t>CO</w:t>
      </w:r>
      <w:r>
        <w:rPr>
          <w:sz w:val="24"/>
          <w:szCs w:val="24"/>
          <w:vertAlign w:val="subscript"/>
        </w:rPr>
        <w:t>2</w:t>
      </w:r>
      <w:r w:rsidRPr="002A34B2">
        <w:rPr>
          <w:sz w:val="24"/>
          <w:szCs w:val="24"/>
        </w:rPr>
        <w:t xml:space="preserve"> </w:t>
      </w:r>
      <w:r>
        <w:rPr>
          <w:sz w:val="24"/>
          <w:szCs w:val="24"/>
        </w:rPr>
        <w:t xml:space="preserve">efflux, and a </w:t>
      </w:r>
      <w:r w:rsidRPr="002A34B2">
        <w:rPr>
          <w:sz w:val="24"/>
          <w:szCs w:val="24"/>
        </w:rPr>
        <w:t>positive</w:t>
      </w:r>
      <w:r>
        <w:rPr>
          <w:sz w:val="24"/>
          <w:szCs w:val="24"/>
        </w:rPr>
        <w:t xml:space="preserve"> </w:t>
      </w:r>
      <w:r w:rsidRPr="002A34B2">
        <w:rPr>
          <w:sz w:val="24"/>
          <w:szCs w:val="24"/>
        </w:rPr>
        <w:t>correlat</w:t>
      </w:r>
      <w:r>
        <w:rPr>
          <w:sz w:val="24"/>
          <w:szCs w:val="24"/>
        </w:rPr>
        <w:t>ion</w:t>
      </w:r>
      <w:r w:rsidRPr="002A34B2">
        <w:rPr>
          <w:sz w:val="24"/>
          <w:szCs w:val="24"/>
        </w:rPr>
        <w:t xml:space="preserve"> with annual</w:t>
      </w:r>
      <w:r>
        <w:rPr>
          <w:sz w:val="24"/>
          <w:szCs w:val="24"/>
        </w:rPr>
        <w:t xml:space="preserve"> </w:t>
      </w:r>
      <w:r w:rsidRPr="002A34B2">
        <w:rPr>
          <w:sz w:val="24"/>
          <w:szCs w:val="24"/>
        </w:rPr>
        <w:t>precipitation, attribute</w:t>
      </w:r>
      <w:r>
        <w:rPr>
          <w:sz w:val="24"/>
          <w:szCs w:val="24"/>
        </w:rPr>
        <w:t>d</w:t>
      </w:r>
      <w:r w:rsidRPr="002A34B2">
        <w:rPr>
          <w:sz w:val="24"/>
          <w:szCs w:val="24"/>
        </w:rPr>
        <w:t xml:space="preserve"> to climatic regulation of</w:t>
      </w:r>
      <w:r>
        <w:rPr>
          <w:sz w:val="24"/>
          <w:szCs w:val="24"/>
        </w:rPr>
        <w:t xml:space="preserve"> </w:t>
      </w:r>
      <w:r w:rsidRPr="002A34B2">
        <w:rPr>
          <w:sz w:val="24"/>
          <w:szCs w:val="24"/>
        </w:rPr>
        <w:t>stream surface area</w:t>
      </w:r>
      <w:r>
        <w:rPr>
          <w:sz w:val="24"/>
          <w:szCs w:val="24"/>
        </w:rPr>
        <w:t xml:space="preserve"> and flushing of soil CO</w:t>
      </w:r>
      <w:r>
        <w:rPr>
          <w:sz w:val="24"/>
          <w:szCs w:val="24"/>
          <w:vertAlign w:val="subscript"/>
        </w:rPr>
        <w:t>2</w:t>
      </w:r>
      <w:r>
        <w:rPr>
          <w:sz w:val="24"/>
          <w:szCs w:val="24"/>
        </w:rPr>
        <w:t xml:space="preserve"> (</w:t>
      </w:r>
      <w:proofErr w:type="spellStart"/>
      <w:r>
        <w:rPr>
          <w:sz w:val="24"/>
          <w:szCs w:val="24"/>
        </w:rPr>
        <w:t>Butman</w:t>
      </w:r>
      <w:proofErr w:type="spellEnd"/>
      <w:r>
        <w:rPr>
          <w:sz w:val="24"/>
          <w:szCs w:val="24"/>
        </w:rPr>
        <w:t xml:space="preserve"> </w:t>
      </w:r>
      <w:r w:rsidRPr="003A6721">
        <w:rPr>
          <w:sz w:val="24"/>
          <w:szCs w:val="24"/>
        </w:rPr>
        <w:t>&amp;</w:t>
      </w:r>
      <w:r>
        <w:rPr>
          <w:sz w:val="24"/>
          <w:szCs w:val="24"/>
        </w:rPr>
        <w:t xml:space="preserve"> Raymond 2011).</w:t>
      </w:r>
    </w:p>
    <w:p w:rsidR="00336DF6" w:rsidRPr="008C3C58" w:rsidRDefault="00336DF6" w:rsidP="008C3C58">
      <w:pPr>
        <w:spacing w:after="0" w:line="320" w:lineRule="exact"/>
        <w:rPr>
          <w:i/>
          <w:iCs/>
          <w:sz w:val="24"/>
          <w:szCs w:val="24"/>
        </w:rPr>
      </w:pPr>
      <w:r w:rsidRPr="008C3C58">
        <w:rPr>
          <w:i/>
          <w:iCs/>
          <w:sz w:val="24"/>
          <w:szCs w:val="24"/>
        </w:rPr>
        <w:t>4.1.2</w:t>
      </w:r>
      <w:r w:rsidRPr="008C3C58">
        <w:rPr>
          <w:i/>
          <w:iCs/>
          <w:sz w:val="24"/>
          <w:szCs w:val="24"/>
        </w:rPr>
        <w:tab/>
        <w:t>Mechanisms responsible for CO</w:t>
      </w:r>
      <w:r w:rsidRPr="008C3C58">
        <w:rPr>
          <w:i/>
          <w:iCs/>
          <w:sz w:val="24"/>
          <w:szCs w:val="24"/>
          <w:vertAlign w:val="subscript"/>
        </w:rPr>
        <w:t>2</w:t>
      </w:r>
      <w:r w:rsidRPr="008C3C58">
        <w:rPr>
          <w:i/>
          <w:iCs/>
          <w:sz w:val="24"/>
          <w:szCs w:val="24"/>
        </w:rPr>
        <w:t xml:space="preserve"> over-saturation</w:t>
      </w:r>
    </w:p>
    <w:p w:rsidR="00336DF6" w:rsidRDefault="00336DF6" w:rsidP="004866FE">
      <w:pPr>
        <w:spacing w:line="320" w:lineRule="exact"/>
        <w:rPr>
          <w:sz w:val="24"/>
          <w:szCs w:val="24"/>
        </w:rPr>
      </w:pPr>
      <w:r>
        <w:rPr>
          <w:sz w:val="24"/>
          <w:szCs w:val="24"/>
        </w:rPr>
        <w:t>CO</w:t>
      </w:r>
      <w:r>
        <w:rPr>
          <w:sz w:val="24"/>
          <w:szCs w:val="24"/>
          <w:vertAlign w:val="subscript"/>
        </w:rPr>
        <w:t>2</w:t>
      </w:r>
      <w:r>
        <w:rPr>
          <w:sz w:val="24"/>
          <w:szCs w:val="24"/>
        </w:rPr>
        <w:t xml:space="preserve"> </w:t>
      </w:r>
      <w:proofErr w:type="spellStart"/>
      <w:r>
        <w:rPr>
          <w:sz w:val="24"/>
          <w:szCs w:val="24"/>
        </w:rPr>
        <w:t>effluxed</w:t>
      </w:r>
      <w:proofErr w:type="spellEnd"/>
      <w:r>
        <w:rPr>
          <w:sz w:val="24"/>
          <w:szCs w:val="24"/>
        </w:rPr>
        <w:t xml:space="preserve"> to the atmosphere can be dissolved biotic </w:t>
      </w:r>
      <w:r w:rsidRPr="00D75106">
        <w:rPr>
          <w:sz w:val="24"/>
          <w:szCs w:val="24"/>
        </w:rPr>
        <w:t>CO</w:t>
      </w:r>
      <w:r w:rsidRPr="00D75106">
        <w:rPr>
          <w:sz w:val="24"/>
          <w:szCs w:val="24"/>
          <w:vertAlign w:val="subscript"/>
        </w:rPr>
        <w:t>2</w:t>
      </w:r>
      <w:r>
        <w:rPr>
          <w:sz w:val="24"/>
          <w:szCs w:val="24"/>
        </w:rPr>
        <w:t xml:space="preserve"> that has been imported into the river system, </w:t>
      </w:r>
      <w:r w:rsidRPr="000C1106">
        <w:rPr>
          <w:sz w:val="24"/>
          <w:szCs w:val="24"/>
        </w:rPr>
        <w:t>derived from plant root respiration and decomposition of soil organic matter (Edwards &amp; Harris 1977)</w:t>
      </w:r>
      <w:r>
        <w:rPr>
          <w:sz w:val="24"/>
          <w:szCs w:val="24"/>
        </w:rPr>
        <w:t>. However, it can also be</w:t>
      </w:r>
      <w:r w:rsidRPr="000C1106">
        <w:rPr>
          <w:sz w:val="24"/>
          <w:szCs w:val="24"/>
        </w:rPr>
        <w:t xml:space="preserve"> </w:t>
      </w:r>
      <w:r>
        <w:rPr>
          <w:sz w:val="24"/>
          <w:szCs w:val="24"/>
        </w:rPr>
        <w:t>the by-product of microbial respiration of organic carbon (</w:t>
      </w:r>
      <w:r w:rsidRPr="00A47EBF">
        <w:rPr>
          <w:sz w:val="24"/>
          <w:szCs w:val="24"/>
        </w:rPr>
        <w:t>e.g.,</w:t>
      </w:r>
      <w:r>
        <w:rPr>
          <w:sz w:val="24"/>
          <w:szCs w:val="24"/>
        </w:rPr>
        <w:t xml:space="preserve"> Docherty </w:t>
      </w:r>
      <w:r w:rsidRPr="003A6721">
        <w:rPr>
          <w:i/>
          <w:sz w:val="24"/>
          <w:szCs w:val="24"/>
        </w:rPr>
        <w:t>et al.</w:t>
      </w:r>
      <w:r>
        <w:rPr>
          <w:sz w:val="24"/>
          <w:szCs w:val="24"/>
        </w:rPr>
        <w:t xml:space="preserve"> 2006) or in-river respiration by </w:t>
      </w:r>
      <w:r w:rsidRPr="000C1106">
        <w:rPr>
          <w:sz w:val="24"/>
          <w:szCs w:val="24"/>
        </w:rPr>
        <w:t>aquatic plants</w:t>
      </w:r>
      <w:r>
        <w:rPr>
          <w:sz w:val="24"/>
          <w:szCs w:val="24"/>
        </w:rPr>
        <w:t xml:space="preserve"> </w:t>
      </w:r>
      <w:r w:rsidRPr="000C1106">
        <w:rPr>
          <w:sz w:val="24"/>
          <w:szCs w:val="24"/>
        </w:rPr>
        <w:t>(</w:t>
      </w:r>
      <w:r w:rsidRPr="00A47EBF">
        <w:rPr>
          <w:sz w:val="24"/>
          <w:szCs w:val="24"/>
        </w:rPr>
        <w:t>e.g.,</w:t>
      </w:r>
      <w:r>
        <w:rPr>
          <w:sz w:val="24"/>
          <w:szCs w:val="24"/>
        </w:rPr>
        <w:t xml:space="preserve"> </w:t>
      </w:r>
      <w:proofErr w:type="spellStart"/>
      <w:r>
        <w:rPr>
          <w:sz w:val="24"/>
          <w:szCs w:val="24"/>
        </w:rPr>
        <w:t>Nimmick</w:t>
      </w:r>
      <w:proofErr w:type="spellEnd"/>
      <w:r>
        <w:rPr>
          <w:sz w:val="24"/>
          <w:szCs w:val="24"/>
        </w:rPr>
        <w:t xml:space="preserve"> </w:t>
      </w:r>
      <w:r w:rsidRPr="003A6721">
        <w:rPr>
          <w:i/>
          <w:sz w:val="24"/>
          <w:szCs w:val="24"/>
        </w:rPr>
        <w:t>et al.</w:t>
      </w:r>
      <w:r>
        <w:rPr>
          <w:sz w:val="24"/>
          <w:szCs w:val="24"/>
        </w:rPr>
        <w:t xml:space="preserve"> 2011</w:t>
      </w:r>
      <w:r w:rsidRPr="000C1106">
        <w:rPr>
          <w:sz w:val="24"/>
          <w:szCs w:val="24"/>
        </w:rPr>
        <w:t>).</w:t>
      </w:r>
      <w:r>
        <w:rPr>
          <w:sz w:val="24"/>
          <w:szCs w:val="24"/>
        </w:rPr>
        <w:t xml:space="preserve"> Measurements show that up to 70% of terrestrial organic matter entering lakes can be respired (McAllister </w:t>
      </w:r>
      <w:r w:rsidRPr="003A6721">
        <w:rPr>
          <w:sz w:val="24"/>
          <w:szCs w:val="24"/>
        </w:rPr>
        <w:t>&amp;</w:t>
      </w:r>
      <w:r>
        <w:rPr>
          <w:sz w:val="24"/>
          <w:szCs w:val="24"/>
        </w:rPr>
        <w:t xml:space="preserve"> del </w:t>
      </w:r>
      <w:commentRangeStart w:id="8"/>
      <w:r>
        <w:rPr>
          <w:sz w:val="24"/>
          <w:szCs w:val="24"/>
        </w:rPr>
        <w:t>Giorgio</w:t>
      </w:r>
      <w:commentRangeEnd w:id="8"/>
      <w:r>
        <w:rPr>
          <w:rStyle w:val="CommentReference"/>
        </w:rPr>
        <w:commentReference w:id="8"/>
      </w:r>
      <w:r>
        <w:rPr>
          <w:sz w:val="24"/>
          <w:szCs w:val="24"/>
        </w:rPr>
        <w:t>, 2008).</w:t>
      </w:r>
    </w:p>
    <w:p w:rsidR="00336DF6" w:rsidRDefault="002F4904" w:rsidP="004866FE">
      <w:pPr>
        <w:spacing w:line="320" w:lineRule="exact"/>
        <w:rPr>
          <w:rFonts w:cs="Times New Roman"/>
          <w:sz w:val="24"/>
          <w:szCs w:val="24"/>
        </w:rPr>
      </w:pPr>
      <w:r>
        <w:rPr>
          <w:noProof/>
          <w:lang w:eastAsia="en-GB"/>
        </w:rPr>
        <mc:AlternateContent>
          <mc:Choice Requires="wpg">
            <w:drawing>
              <wp:anchor distT="0" distB="0" distL="114300" distR="114300" simplePos="0" relativeHeight="251659776" behindDoc="0" locked="1" layoutInCell="1" allowOverlap="1">
                <wp:simplePos x="0" y="0"/>
                <wp:positionH relativeFrom="column">
                  <wp:posOffset>3431540</wp:posOffset>
                </wp:positionH>
                <wp:positionV relativeFrom="paragraph">
                  <wp:posOffset>-320675</wp:posOffset>
                </wp:positionV>
                <wp:extent cx="2510790" cy="5524500"/>
                <wp:effectExtent l="2540" t="3175" r="1270" b="0"/>
                <wp:wrapSquare wrapText="bothSides"/>
                <wp:docPr id="3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5524500"/>
                          <a:chOff x="1021" y="1614"/>
                          <a:chExt cx="3954" cy="8700"/>
                        </a:xfrm>
                      </wpg:grpSpPr>
                      <wps:wsp>
                        <wps:cNvPr id="33" name="Text Box 99"/>
                        <wps:cNvSpPr txBox="1">
                          <a:spLocks noChangeArrowheads="1"/>
                        </wps:cNvSpPr>
                        <wps:spPr bwMode="auto">
                          <a:xfrm>
                            <a:off x="1314" y="7763"/>
                            <a:ext cx="3661" cy="2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Pr="00F06FEE" w:rsidRDefault="00336DF6" w:rsidP="006C79E5">
                              <w:pPr>
                                <w:spacing w:line="240" w:lineRule="auto"/>
                                <w:rPr>
                                  <w:rFonts w:cs="Times New Roman"/>
                                </w:rPr>
                              </w:pPr>
                              <w:proofErr w:type="gramStart"/>
                              <w:r w:rsidRPr="00F06FEE">
                                <w:t xml:space="preserve">Fig </w:t>
                              </w:r>
                              <w:r>
                                <w:t>4.1</w:t>
                              </w:r>
                              <w:r w:rsidRPr="00F06FEE">
                                <w:t>.</w:t>
                              </w:r>
                              <w:proofErr w:type="gramEnd"/>
                              <w:r w:rsidRPr="00F06FEE">
                                <w:t xml:space="preserve"> The loss of DOC (a), and lignin phenols (d) during decomposition experiments with Broad River water collected in February (open circles and dashed line) and May (open squares and solid line). The </w:t>
                              </w:r>
                              <w:r>
                                <w:t xml:space="preserve">% </w:t>
                              </w:r>
                              <w:r w:rsidRPr="00F06FEE">
                                <w:t xml:space="preserve">of initial concentrations of variables </w:t>
                              </w:r>
                              <w:r>
                                <w:t>is</w:t>
                              </w:r>
                              <w:r w:rsidRPr="00F06FEE">
                                <w:t xml:space="preserve"> plotted </w:t>
                              </w:r>
                              <w:r>
                                <w:t xml:space="preserve">as a function of incubation. </w:t>
                              </w:r>
                              <w:proofErr w:type="gramStart"/>
                              <w:r>
                                <w:t>Time.</w:t>
                              </w:r>
                              <w:proofErr w:type="gramEnd"/>
                              <w:r>
                                <w:t xml:space="preserve"> </w:t>
                              </w:r>
                              <w:proofErr w:type="gramStart"/>
                              <w:r w:rsidRPr="00F06FEE">
                                <w:t>From Benner</w:t>
                              </w:r>
                              <w:r>
                                <w:t xml:space="preserve"> &amp; Kaiser (2010).</w:t>
                              </w:r>
                              <w:proofErr w:type="gramEnd"/>
                            </w:p>
                          </w:txbxContent>
                        </wps:txbx>
                        <wps:bodyPr rot="0" vert="horz" wrap="square" lIns="91440" tIns="45720" rIns="91440" bIns="45720" anchor="t" anchorCtr="0" upright="1">
                          <a:noAutofit/>
                        </wps:bodyPr>
                      </wps:wsp>
                      <wpg:grpSp>
                        <wpg:cNvPr id="34" name="Group 105"/>
                        <wpg:cNvGrpSpPr>
                          <a:grpSpLocks/>
                        </wpg:cNvGrpSpPr>
                        <wpg:grpSpPr bwMode="auto">
                          <a:xfrm>
                            <a:off x="1021" y="1614"/>
                            <a:ext cx="3713" cy="6180"/>
                            <a:chOff x="954" y="1614"/>
                            <a:chExt cx="3713" cy="6180"/>
                          </a:xfrm>
                        </wpg:grpSpPr>
                        <pic:pic xmlns:pic="http://schemas.openxmlformats.org/drawingml/2006/picture">
                          <pic:nvPicPr>
                            <pic:cNvPr id="35" name="Picture 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54" y="1614"/>
                              <a:ext cx="3713"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73" y="4676"/>
                              <a:ext cx="3281" cy="3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8" o:spid="_x0000_s1049" style="position:absolute;margin-left:270.2pt;margin-top:-25.25pt;width:197.7pt;height:435pt;z-index:251659776" coordorigin="1021,1614" coordsize="3954,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">
                <v:shape id="Text Box 99" o:spid="_x0000_s1050" type="#_x0000_t202" style="position:absolute;left:1314;top:7763;width:366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336DF6" w:rsidRPr="00F06FEE" w:rsidRDefault="00336DF6" w:rsidP="006C79E5">
                        <w:pPr>
                          <w:spacing w:line="240" w:lineRule="auto"/>
                          <w:rPr>
                            <w:rFonts w:cs="Times New Roman"/>
                          </w:rPr>
                        </w:pPr>
                        <w:proofErr w:type="gramStart"/>
                        <w:r w:rsidRPr="00F06FEE">
                          <w:t xml:space="preserve">Fig </w:t>
                        </w:r>
                        <w:r>
                          <w:t>4.1</w:t>
                        </w:r>
                        <w:r w:rsidRPr="00F06FEE">
                          <w:t>.</w:t>
                        </w:r>
                        <w:proofErr w:type="gramEnd"/>
                        <w:r w:rsidRPr="00F06FEE">
                          <w:t xml:space="preserve"> The loss of DOC (a), and lignin phenols (d) during decomposition experiments with Broad River water collected in February (open circles and dashed line) and May (open squares and solid line). The </w:t>
                        </w:r>
                        <w:r>
                          <w:t xml:space="preserve">% </w:t>
                        </w:r>
                        <w:r w:rsidRPr="00F06FEE">
                          <w:t xml:space="preserve">of initial concentrations of variables </w:t>
                        </w:r>
                        <w:r>
                          <w:t>is</w:t>
                        </w:r>
                        <w:r w:rsidRPr="00F06FEE">
                          <w:t xml:space="preserve"> plotted </w:t>
                        </w:r>
                        <w:r>
                          <w:t xml:space="preserve">as a function of incubation. </w:t>
                        </w:r>
                        <w:proofErr w:type="gramStart"/>
                        <w:r>
                          <w:t>Time.</w:t>
                        </w:r>
                        <w:proofErr w:type="gramEnd"/>
                        <w:r>
                          <w:t xml:space="preserve"> </w:t>
                        </w:r>
                        <w:proofErr w:type="gramStart"/>
                        <w:r w:rsidRPr="00F06FEE">
                          <w:t>From Benner</w:t>
                        </w:r>
                        <w:r>
                          <w:t xml:space="preserve"> &amp; Kaiser (2010).</w:t>
                        </w:r>
                        <w:proofErr w:type="gramEnd"/>
                      </w:p>
                    </w:txbxContent>
                  </v:textbox>
                </v:shape>
                <v:group id="Group 105" o:spid="_x0000_s1051" style="position:absolute;left:1021;top:1614;width:3713;height:6180" coordorigin="954,1614" coordsize="3713,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18" o:spid="_x0000_s1052" type="#_x0000_t75" style="position:absolute;left:954;top:1614;width:3713;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EXdDCAAAA2wAAAA8AAABkcnMvZG93bnJldi54bWxEj1uLwjAUhN8F/0M4wr5pqssWrUbxsov7&#10;6gXBt0NzbIvNSUmi1n+/ERZ8HGa+GWa2aE0t7uR8ZVnBcJCAIM6trrhQcDz89McgfEDWWFsmBU/y&#10;sJh3OzPMtH3wju77UIhYwj5DBWUITSalz0sy6Ae2IY7exTqDIUpXSO3wEctNLUdJkkqDFceFEhta&#10;l5Rf9zej4BPT1D9PBzlx35Ptark5ncNxpNRHr11OQQRqwzv8T//qyH3B60v8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F3QwgAAANsAAAAPAAAAAAAAAAAAAAAAAJ8C&#10;AABkcnMvZG93bnJldi54bWxQSwUGAAAAAAQABAD3AAAAjgMAAAAA&#10;">
                    <v:imagedata r:id="rId44" o:title=""/>
                  </v:shape>
                  <v:shape id="Picture 319" o:spid="_x0000_s1053" type="#_x0000_t75" style="position:absolute;left:1273;top:4676;width:3281;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2xTEAAAA2wAAAA8AAABkcnMvZG93bnJldi54bWxEj09rAjEUxO+C3yE8wYvUbBVEtkYpFv8c&#10;6kFte34kr7tLNy9LEt312zeC4HGYmd8wi1Vna3ElHyrHCl7HGQhi7UzFhYKv8+ZlDiJEZIO1Y1Jw&#10;owCrZb+3wNy4lo90PcVCJAiHHBWUMTa5lEGXZDGMXUOcvF/nLcYkfSGNxzbBbS0nWTaTFitOCyU2&#10;tC5J/50uVoHejvxI68Phk+TuY/Ozbjv7XSg1HHTvbyAidfEZfrT3RsF0Bvcv6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V2xTEAAAA2wAAAA8AAAAAAAAAAAAAAAAA&#10;nwIAAGRycy9kb3ducmV2LnhtbFBLBQYAAAAABAAEAPcAAACQAwAAAAA=&#10;">
                    <v:imagedata r:id="rId45" o:title=""/>
                  </v:shape>
                </v:group>
                <w10:wrap type="square"/>
                <w10:anchorlock/>
              </v:group>
            </w:pict>
          </mc:Fallback>
        </mc:AlternateContent>
      </w:r>
      <w:r w:rsidR="00336DF6">
        <w:rPr>
          <w:sz w:val="24"/>
          <w:szCs w:val="24"/>
        </w:rPr>
        <w:t xml:space="preserve"> Abiotic production of </w:t>
      </w:r>
      <w:r w:rsidR="00336DF6" w:rsidRPr="00D75106">
        <w:rPr>
          <w:sz w:val="24"/>
          <w:szCs w:val="24"/>
        </w:rPr>
        <w:t>CO</w:t>
      </w:r>
      <w:r w:rsidR="00336DF6" w:rsidRPr="00D75106">
        <w:rPr>
          <w:sz w:val="24"/>
          <w:szCs w:val="24"/>
          <w:vertAlign w:val="subscript"/>
        </w:rPr>
        <w:t>2</w:t>
      </w:r>
      <w:r w:rsidR="00336DF6">
        <w:rPr>
          <w:sz w:val="24"/>
          <w:szCs w:val="24"/>
        </w:rPr>
        <w:t xml:space="preserve"> can also occur through </w:t>
      </w:r>
      <w:r w:rsidR="00336DF6" w:rsidRPr="00D75106">
        <w:rPr>
          <w:sz w:val="24"/>
          <w:szCs w:val="24"/>
        </w:rPr>
        <w:t>photo</w:t>
      </w:r>
      <w:r w:rsidR="00336DF6">
        <w:rPr>
          <w:sz w:val="24"/>
          <w:szCs w:val="24"/>
        </w:rPr>
        <w:t xml:space="preserve">chemical degradation of organic carbon, </w:t>
      </w:r>
      <w:r w:rsidR="00336DF6" w:rsidRPr="000C1106">
        <w:rPr>
          <w:sz w:val="24"/>
          <w:szCs w:val="24"/>
        </w:rPr>
        <w:t>an important process in the decomposition of detrital organic matter (Mopper &amp; Kieber 2002).</w:t>
      </w:r>
      <w:r w:rsidR="00336DF6">
        <w:rPr>
          <w:sz w:val="24"/>
          <w:szCs w:val="24"/>
        </w:rPr>
        <w:t xml:space="preserve"> For </w:t>
      </w:r>
      <w:r w:rsidR="00336DF6" w:rsidRPr="000C1106">
        <w:rPr>
          <w:sz w:val="24"/>
          <w:szCs w:val="24"/>
        </w:rPr>
        <w:t xml:space="preserve">some time </w:t>
      </w:r>
      <w:r w:rsidR="00336DF6">
        <w:rPr>
          <w:sz w:val="24"/>
          <w:szCs w:val="24"/>
        </w:rPr>
        <w:t>it has been thought that</w:t>
      </w:r>
      <w:r w:rsidR="00336DF6" w:rsidRPr="000C1106">
        <w:rPr>
          <w:sz w:val="24"/>
          <w:szCs w:val="24"/>
        </w:rPr>
        <w:t xml:space="preserve"> natural sunlight </w:t>
      </w:r>
      <w:r w:rsidR="00336DF6">
        <w:rPr>
          <w:sz w:val="24"/>
          <w:szCs w:val="24"/>
        </w:rPr>
        <w:t xml:space="preserve">levels </w:t>
      </w:r>
      <w:r w:rsidR="00336DF6" w:rsidRPr="000C1106">
        <w:rPr>
          <w:sz w:val="24"/>
          <w:szCs w:val="24"/>
        </w:rPr>
        <w:t>can cause photochemical degradation of dissolved organic carbon</w:t>
      </w:r>
      <w:r w:rsidR="00336DF6">
        <w:rPr>
          <w:sz w:val="24"/>
          <w:szCs w:val="24"/>
        </w:rPr>
        <w:t>:</w:t>
      </w:r>
      <w:r w:rsidR="00336DF6" w:rsidRPr="000C1106">
        <w:rPr>
          <w:sz w:val="24"/>
          <w:szCs w:val="24"/>
        </w:rPr>
        <w:t xml:space="preserve"> DOC arriving in the oceans from riverine sources quickly disappears and </w:t>
      </w:r>
      <w:r w:rsidR="00336DF6">
        <w:rPr>
          <w:sz w:val="24"/>
          <w:szCs w:val="24"/>
        </w:rPr>
        <w:t>this was considered</w:t>
      </w:r>
      <w:r w:rsidR="00336DF6" w:rsidRPr="000C1106">
        <w:rPr>
          <w:sz w:val="24"/>
          <w:szCs w:val="24"/>
        </w:rPr>
        <w:t xml:space="preserve"> largely due to the effect of sunlight on DOC in coastal waters (Hedges </w:t>
      </w:r>
      <w:r w:rsidR="00336DF6" w:rsidRPr="003A6721">
        <w:rPr>
          <w:i/>
          <w:sz w:val="24"/>
          <w:szCs w:val="24"/>
        </w:rPr>
        <w:t>et al.</w:t>
      </w:r>
      <w:r w:rsidR="00336DF6" w:rsidRPr="000C1106">
        <w:rPr>
          <w:sz w:val="24"/>
          <w:szCs w:val="24"/>
        </w:rPr>
        <w:t xml:space="preserve"> 1997). </w:t>
      </w:r>
    </w:p>
    <w:p w:rsidR="00336DF6" w:rsidRDefault="00336DF6" w:rsidP="006C79E5">
      <w:pPr>
        <w:spacing w:line="320" w:lineRule="exact"/>
        <w:rPr>
          <w:rFonts w:cs="Times New Roman"/>
          <w:sz w:val="24"/>
          <w:szCs w:val="24"/>
        </w:rPr>
      </w:pPr>
      <w:r w:rsidRPr="000C1106">
        <w:rPr>
          <w:sz w:val="24"/>
          <w:szCs w:val="24"/>
        </w:rPr>
        <w:t>Organic molecules that absorb light in the ultraviolet region of the solar spectrum are often photoreactive</w:t>
      </w:r>
      <w:r>
        <w:rPr>
          <w:sz w:val="24"/>
          <w:szCs w:val="24"/>
        </w:rPr>
        <w:t xml:space="preserve"> (Benner </w:t>
      </w:r>
      <w:r w:rsidRPr="003A6721">
        <w:rPr>
          <w:sz w:val="24"/>
          <w:szCs w:val="24"/>
        </w:rPr>
        <w:t>&amp;</w:t>
      </w:r>
      <w:r>
        <w:rPr>
          <w:sz w:val="24"/>
          <w:szCs w:val="24"/>
        </w:rPr>
        <w:t xml:space="preserve"> Kaiser, 2010)</w:t>
      </w:r>
      <w:r w:rsidRPr="000C1106">
        <w:rPr>
          <w:sz w:val="24"/>
          <w:szCs w:val="24"/>
        </w:rPr>
        <w:t xml:space="preserve">. Aromatic molecules, such as lignins (breakdown products of plants which give structural strength), strongly absorb ultraviolet light and break down easily. However, most aliphatic molecules are not very susceptible to photodegradation (Opsahl &amp; Benner 1998, Schmitt-Kopplin </w:t>
      </w:r>
      <w:r w:rsidRPr="003A6721">
        <w:rPr>
          <w:i/>
          <w:sz w:val="24"/>
          <w:szCs w:val="24"/>
        </w:rPr>
        <w:t>et al.</w:t>
      </w:r>
      <w:r w:rsidRPr="000C1106">
        <w:rPr>
          <w:sz w:val="24"/>
          <w:szCs w:val="24"/>
        </w:rPr>
        <w:t xml:space="preserve"> 1998, Osburn </w:t>
      </w:r>
      <w:r w:rsidRPr="003A6721">
        <w:rPr>
          <w:i/>
          <w:sz w:val="24"/>
          <w:szCs w:val="24"/>
        </w:rPr>
        <w:t>et al.</w:t>
      </w:r>
      <w:r w:rsidRPr="000C1106">
        <w:rPr>
          <w:sz w:val="24"/>
          <w:szCs w:val="24"/>
        </w:rPr>
        <w:t xml:space="preserve"> 2001). </w:t>
      </w:r>
    </w:p>
    <w:p w:rsidR="00336DF6" w:rsidRPr="009A0E10" w:rsidRDefault="00336DF6" w:rsidP="006C79E5">
      <w:pPr>
        <w:spacing w:line="320" w:lineRule="exact"/>
        <w:rPr>
          <w:rFonts w:cs="Times New Roman"/>
          <w:sz w:val="24"/>
          <w:szCs w:val="24"/>
          <w:vertAlign w:val="subscript"/>
        </w:rPr>
      </w:pPr>
      <w:r>
        <w:rPr>
          <w:sz w:val="24"/>
          <w:szCs w:val="24"/>
        </w:rPr>
        <w:t xml:space="preserve">Experimental analysis subjecting river water rich in C to differing amounts of solar radiation reveals </w:t>
      </w:r>
      <w:r w:rsidRPr="000C1106">
        <w:rPr>
          <w:sz w:val="24"/>
          <w:szCs w:val="24"/>
        </w:rPr>
        <w:t>that photodegradation can significantly affect the quantity and quality of carbon losses from a catchment</w:t>
      </w:r>
      <w:r>
        <w:rPr>
          <w:sz w:val="24"/>
          <w:szCs w:val="24"/>
        </w:rPr>
        <w:t xml:space="preserve"> and the component of DOC affected is different to that subject to microbial degradation:</w:t>
      </w:r>
      <w:r w:rsidRPr="000C1106">
        <w:rPr>
          <w:sz w:val="24"/>
          <w:szCs w:val="24"/>
        </w:rPr>
        <w:t xml:space="preserve"> photodegradation was primarily </w:t>
      </w:r>
      <w:r w:rsidRPr="000C1106">
        <w:rPr>
          <w:sz w:val="24"/>
          <w:szCs w:val="24"/>
        </w:rPr>
        <w:lastRenderedPageBreak/>
        <w:t>responsible for losses of the chromophoric and lignin phenol components of DOM</w:t>
      </w:r>
      <w:r>
        <w:rPr>
          <w:sz w:val="24"/>
          <w:szCs w:val="24"/>
        </w:rPr>
        <w:t>, whereas</w:t>
      </w:r>
      <w:r w:rsidRPr="000C1106">
        <w:rPr>
          <w:sz w:val="24"/>
          <w:szCs w:val="24"/>
        </w:rPr>
        <w:t xml:space="preserve"> biodegradation was primarily responsible for the overall remineralisation of DOC and losses of the amino acid component of DOM</w:t>
      </w:r>
      <w:r>
        <w:rPr>
          <w:sz w:val="24"/>
          <w:szCs w:val="24"/>
        </w:rPr>
        <w:t xml:space="preserve"> </w:t>
      </w:r>
      <w:r w:rsidRPr="000C1106">
        <w:rPr>
          <w:sz w:val="24"/>
          <w:szCs w:val="24"/>
        </w:rPr>
        <w:t>(</w:t>
      </w:r>
      <w:r>
        <w:rPr>
          <w:sz w:val="24"/>
          <w:szCs w:val="24"/>
        </w:rPr>
        <w:t xml:space="preserve">Fig. 4.1, </w:t>
      </w:r>
      <w:r w:rsidRPr="000C1106">
        <w:rPr>
          <w:sz w:val="24"/>
          <w:szCs w:val="24"/>
        </w:rPr>
        <w:t>Benner &amp; Kaiser 2010)</w:t>
      </w:r>
      <w:r>
        <w:rPr>
          <w:sz w:val="24"/>
          <w:szCs w:val="24"/>
        </w:rPr>
        <w:t>.</w:t>
      </w:r>
      <w:r w:rsidRPr="009A0E10">
        <w:rPr>
          <w:sz w:val="24"/>
          <w:szCs w:val="24"/>
        </w:rPr>
        <w:t xml:space="preserve"> </w:t>
      </w:r>
      <w:r>
        <w:rPr>
          <w:sz w:val="24"/>
          <w:szCs w:val="24"/>
        </w:rPr>
        <w:t>Little</w:t>
      </w:r>
      <w:r w:rsidRPr="000C1106">
        <w:rPr>
          <w:sz w:val="24"/>
          <w:szCs w:val="24"/>
        </w:rPr>
        <w:t xml:space="preserve"> work has been carried out in this area with specific res</w:t>
      </w:r>
      <w:r>
        <w:rPr>
          <w:sz w:val="24"/>
          <w:szCs w:val="24"/>
        </w:rPr>
        <w:t xml:space="preserve">pect to peatland carbon sources, but as lignin-derived products will be an important component of the DOM pool, downstream reductions in [DOC] due to </w:t>
      </w:r>
      <w:proofErr w:type="spellStart"/>
      <w:r>
        <w:rPr>
          <w:sz w:val="24"/>
          <w:szCs w:val="24"/>
        </w:rPr>
        <w:t>uv</w:t>
      </w:r>
      <w:proofErr w:type="spellEnd"/>
      <w:r>
        <w:rPr>
          <w:sz w:val="24"/>
          <w:szCs w:val="24"/>
        </w:rPr>
        <w:t>-photolysis of DOM may be expected.</w:t>
      </w:r>
    </w:p>
    <w:p w:rsidR="00336DF6" w:rsidRPr="008C3C58" w:rsidRDefault="00336DF6" w:rsidP="008C3C58">
      <w:pPr>
        <w:spacing w:after="0" w:line="320" w:lineRule="exact"/>
        <w:rPr>
          <w:i/>
          <w:iCs/>
          <w:sz w:val="24"/>
          <w:szCs w:val="24"/>
        </w:rPr>
      </w:pPr>
      <w:r w:rsidRPr="008C3C58">
        <w:rPr>
          <w:i/>
          <w:iCs/>
          <w:sz w:val="24"/>
          <w:szCs w:val="24"/>
        </w:rPr>
        <w:t>4.2</w:t>
      </w:r>
      <w:r w:rsidRPr="008C3C58">
        <w:rPr>
          <w:i/>
          <w:iCs/>
          <w:sz w:val="24"/>
          <w:szCs w:val="24"/>
        </w:rPr>
        <w:tab/>
        <w:t>The role of lakes within drainage system carbon cycle</w:t>
      </w:r>
    </w:p>
    <w:p w:rsidR="00336DF6" w:rsidRDefault="00336DF6" w:rsidP="006C79E5">
      <w:pPr>
        <w:spacing w:line="320" w:lineRule="exact"/>
        <w:rPr>
          <w:rFonts w:cs="Times New Roman"/>
          <w:sz w:val="24"/>
          <w:szCs w:val="24"/>
        </w:rPr>
      </w:pPr>
      <w:r>
        <w:rPr>
          <w:sz w:val="24"/>
          <w:szCs w:val="24"/>
        </w:rPr>
        <w:t>Lakes</w:t>
      </w:r>
      <w:r w:rsidRPr="000C1106">
        <w:rPr>
          <w:sz w:val="24"/>
          <w:szCs w:val="24"/>
        </w:rPr>
        <w:t xml:space="preserve"> </w:t>
      </w:r>
      <w:r>
        <w:rPr>
          <w:sz w:val="24"/>
          <w:szCs w:val="24"/>
        </w:rPr>
        <w:t>are</w:t>
      </w:r>
      <w:r w:rsidRPr="000C1106">
        <w:rPr>
          <w:sz w:val="24"/>
          <w:szCs w:val="24"/>
        </w:rPr>
        <w:t xml:space="preserve"> important features of terrestrial drainage systems</w:t>
      </w:r>
      <w:r>
        <w:rPr>
          <w:sz w:val="24"/>
          <w:szCs w:val="24"/>
        </w:rPr>
        <w:t xml:space="preserve">, playing a central role in the reprocessing of carbon. Their longer residence time compared to river systems allows prolonged respiration of organic matter and additionally the large surface area supports photolysis of organic matter. As such we now recognise that although </w:t>
      </w:r>
      <w:r w:rsidRPr="000C1106">
        <w:rPr>
          <w:sz w:val="24"/>
          <w:szCs w:val="24"/>
        </w:rPr>
        <w:t>CO</w:t>
      </w:r>
      <w:r w:rsidRPr="000C1106">
        <w:rPr>
          <w:sz w:val="24"/>
          <w:szCs w:val="24"/>
          <w:vertAlign w:val="subscript"/>
        </w:rPr>
        <w:t>2</w:t>
      </w:r>
      <w:r w:rsidRPr="000C1106">
        <w:rPr>
          <w:sz w:val="24"/>
          <w:szCs w:val="24"/>
        </w:rPr>
        <w:t xml:space="preserve"> in the surface waters </w:t>
      </w:r>
      <w:r>
        <w:rPr>
          <w:sz w:val="24"/>
          <w:szCs w:val="24"/>
        </w:rPr>
        <w:t xml:space="preserve">can be fixed </w:t>
      </w:r>
      <w:r w:rsidRPr="000C1106">
        <w:rPr>
          <w:sz w:val="24"/>
          <w:szCs w:val="24"/>
        </w:rPr>
        <w:t xml:space="preserve">by algal populations </w:t>
      </w:r>
      <w:r>
        <w:rPr>
          <w:sz w:val="24"/>
          <w:szCs w:val="24"/>
        </w:rPr>
        <w:t>most</w:t>
      </w:r>
      <w:r w:rsidRPr="000C1106">
        <w:rPr>
          <w:sz w:val="24"/>
          <w:szCs w:val="24"/>
        </w:rPr>
        <w:t xml:space="preserve"> lakes</w:t>
      </w:r>
      <w:r>
        <w:rPr>
          <w:sz w:val="24"/>
          <w:szCs w:val="24"/>
        </w:rPr>
        <w:t>, especially in carbon-rich catchments with high [DOC] drainage water</w:t>
      </w:r>
      <w:r w:rsidRPr="000C1106">
        <w:rPr>
          <w:sz w:val="24"/>
          <w:szCs w:val="24"/>
        </w:rPr>
        <w:t xml:space="preserve"> are </w:t>
      </w:r>
      <w:r>
        <w:rPr>
          <w:sz w:val="24"/>
          <w:szCs w:val="24"/>
        </w:rPr>
        <w:t>over-</w:t>
      </w:r>
      <w:r w:rsidRPr="000C1106">
        <w:rPr>
          <w:sz w:val="24"/>
          <w:szCs w:val="24"/>
        </w:rPr>
        <w:t>saturated and emit CO</w:t>
      </w:r>
      <w:r w:rsidRPr="000C1106">
        <w:rPr>
          <w:sz w:val="24"/>
          <w:szCs w:val="24"/>
          <w:vertAlign w:val="subscript"/>
        </w:rPr>
        <w:t>2</w:t>
      </w:r>
      <w:r>
        <w:rPr>
          <w:sz w:val="24"/>
          <w:szCs w:val="24"/>
          <w:vertAlign w:val="subscript"/>
        </w:rPr>
        <w:t xml:space="preserve"> </w:t>
      </w:r>
      <w:r>
        <w:rPr>
          <w:sz w:val="24"/>
          <w:szCs w:val="24"/>
        </w:rPr>
        <w:t>(</w:t>
      </w:r>
      <w:r w:rsidRPr="00A47EBF">
        <w:rPr>
          <w:sz w:val="24"/>
          <w:szCs w:val="24"/>
        </w:rPr>
        <w:t>e.g.,</w:t>
      </w:r>
      <w:r>
        <w:rPr>
          <w:sz w:val="24"/>
          <w:szCs w:val="24"/>
        </w:rPr>
        <w:t xml:space="preserve"> </w:t>
      </w:r>
      <w:proofErr w:type="spellStart"/>
      <w:r>
        <w:rPr>
          <w:sz w:val="24"/>
          <w:szCs w:val="24"/>
        </w:rPr>
        <w:t>McCallister</w:t>
      </w:r>
      <w:proofErr w:type="spellEnd"/>
      <w:r>
        <w:rPr>
          <w:sz w:val="24"/>
          <w:szCs w:val="24"/>
        </w:rPr>
        <w:t xml:space="preserve"> </w:t>
      </w:r>
      <w:r w:rsidRPr="003A6721">
        <w:rPr>
          <w:sz w:val="24"/>
          <w:szCs w:val="24"/>
        </w:rPr>
        <w:t>&amp;</w:t>
      </w:r>
      <w:r>
        <w:rPr>
          <w:sz w:val="24"/>
          <w:szCs w:val="24"/>
        </w:rPr>
        <w:t xml:space="preserve"> del </w:t>
      </w:r>
      <w:proofErr w:type="spellStart"/>
      <w:r>
        <w:rPr>
          <w:sz w:val="24"/>
          <w:szCs w:val="24"/>
        </w:rPr>
        <w:t>Georgio</w:t>
      </w:r>
      <w:proofErr w:type="spellEnd"/>
      <w:r>
        <w:rPr>
          <w:sz w:val="24"/>
          <w:szCs w:val="24"/>
        </w:rPr>
        <w:t xml:space="preserve"> 2008). Thus lakes also </w:t>
      </w:r>
      <w:r w:rsidRPr="000C1106">
        <w:rPr>
          <w:sz w:val="24"/>
          <w:szCs w:val="24"/>
        </w:rPr>
        <w:t>act as a conduit for terrestrially derived CO</w:t>
      </w:r>
      <w:r w:rsidRPr="000C1106">
        <w:rPr>
          <w:sz w:val="24"/>
          <w:szCs w:val="24"/>
          <w:vertAlign w:val="subscript"/>
        </w:rPr>
        <w:t>2</w:t>
      </w:r>
      <w:r>
        <w:rPr>
          <w:sz w:val="24"/>
          <w:szCs w:val="24"/>
        </w:rPr>
        <w:t xml:space="preserve"> from the watershed to enter</w:t>
      </w:r>
      <w:r w:rsidRPr="000C1106">
        <w:rPr>
          <w:sz w:val="24"/>
          <w:szCs w:val="24"/>
        </w:rPr>
        <w:t xml:space="preserve"> the atmosphere (Cole </w:t>
      </w:r>
      <w:r w:rsidRPr="003A6721">
        <w:rPr>
          <w:i/>
          <w:sz w:val="24"/>
          <w:szCs w:val="24"/>
        </w:rPr>
        <w:t>et al.</w:t>
      </w:r>
      <w:r w:rsidRPr="000C1106">
        <w:rPr>
          <w:sz w:val="24"/>
          <w:szCs w:val="24"/>
        </w:rPr>
        <w:t xml:space="preserve"> 1994). The processes central to the C-cycle of lakes are summarised in </w:t>
      </w:r>
      <w:r w:rsidRPr="00F815AC">
        <w:rPr>
          <w:sz w:val="24"/>
          <w:szCs w:val="24"/>
        </w:rPr>
        <w:t>Fig.</w:t>
      </w:r>
      <w:r w:rsidRPr="000C1106">
        <w:rPr>
          <w:sz w:val="24"/>
          <w:szCs w:val="24"/>
        </w:rPr>
        <w:t xml:space="preserve"> </w:t>
      </w:r>
      <w:r>
        <w:rPr>
          <w:sz w:val="24"/>
          <w:szCs w:val="24"/>
        </w:rPr>
        <w:t>4.2</w:t>
      </w:r>
      <w:r w:rsidRPr="000C1106">
        <w:rPr>
          <w:sz w:val="24"/>
          <w:szCs w:val="24"/>
        </w:rPr>
        <w:t xml:space="preserve"> and Table </w:t>
      </w:r>
      <w:r>
        <w:rPr>
          <w:sz w:val="24"/>
          <w:szCs w:val="24"/>
        </w:rPr>
        <w:t>4.1</w:t>
      </w:r>
      <w:r w:rsidRPr="000C1106">
        <w:rPr>
          <w:sz w:val="24"/>
          <w:szCs w:val="24"/>
        </w:rPr>
        <w:t xml:space="preserve">. </w:t>
      </w:r>
    </w:p>
    <w:p w:rsidR="00336DF6" w:rsidRDefault="002F4904" w:rsidP="006C79E5">
      <w:pPr>
        <w:spacing w:line="320" w:lineRule="exact"/>
        <w:rPr>
          <w:rFonts w:cs="Times New Roman"/>
          <w:sz w:val="24"/>
          <w:szCs w:val="24"/>
        </w:rPr>
      </w:pPr>
      <w:r>
        <w:rPr>
          <w:noProof/>
          <w:lang w:eastAsia="en-GB"/>
        </w:rPr>
        <mc:AlternateContent>
          <mc:Choice Requires="wpg">
            <w:drawing>
              <wp:anchor distT="0" distB="0" distL="114300" distR="114300" simplePos="0" relativeHeight="251660800" behindDoc="0" locked="1" layoutInCell="1" allowOverlap="1">
                <wp:simplePos x="0" y="0"/>
                <wp:positionH relativeFrom="column">
                  <wp:posOffset>2640965</wp:posOffset>
                </wp:positionH>
                <wp:positionV relativeFrom="paragraph">
                  <wp:posOffset>-1666240</wp:posOffset>
                </wp:positionV>
                <wp:extent cx="3314700" cy="3543300"/>
                <wp:effectExtent l="2540" t="635" r="0" b="0"/>
                <wp:wrapSquare wrapText="bothSides"/>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543300"/>
                          <a:chOff x="5848" y="4734"/>
                          <a:chExt cx="5220" cy="5580"/>
                        </a:xfrm>
                      </wpg:grpSpPr>
                      <pic:pic xmlns:pic="http://schemas.openxmlformats.org/drawingml/2006/picture">
                        <pic:nvPicPr>
                          <pic:cNvPr id="30" name="Picture 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04" y="4734"/>
                            <a:ext cx="5109" cy="4746"/>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16"/>
                        <wps:cNvSpPr txBox="1">
                          <a:spLocks noChangeArrowheads="1"/>
                        </wps:cNvSpPr>
                        <wps:spPr bwMode="auto">
                          <a:xfrm>
                            <a:off x="5848" y="9594"/>
                            <a:ext cx="52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F06FEE" w:rsidRDefault="00336DF6" w:rsidP="00F534FC">
                              <w:proofErr w:type="gramStart"/>
                              <w:r w:rsidRPr="00F06FEE">
                                <w:t xml:space="preserve">Fig </w:t>
                              </w:r>
                              <w:r>
                                <w:t>4.2</w:t>
                              </w:r>
                              <w:r w:rsidRPr="00F06FEE">
                                <w:t>.</w:t>
                              </w:r>
                              <w:proofErr w:type="gramEnd"/>
                              <w:r w:rsidRPr="00F06FEE">
                                <w:t xml:space="preserve"> </w:t>
                              </w:r>
                              <w:proofErr w:type="gramStart"/>
                              <w:r>
                                <w:t>The C</w:t>
                              </w:r>
                              <w:r w:rsidRPr="00F06FEE">
                                <w:t xml:space="preserve"> </w:t>
                              </w:r>
                              <w:r>
                                <w:t>c</w:t>
                              </w:r>
                              <w:r w:rsidRPr="00F06FEE">
                                <w:t xml:space="preserve">ycle in lakes (from </w:t>
                              </w:r>
                              <w:proofErr w:type="spellStart"/>
                              <w:r w:rsidRPr="00F06FEE">
                                <w:t>Tranvik</w:t>
                              </w:r>
                              <w:proofErr w:type="spellEnd"/>
                              <w:r w:rsidRPr="00F06FEE">
                                <w:t xml:space="preserve"> </w:t>
                              </w:r>
                              <w:r w:rsidRPr="003A6721">
                                <w:rPr>
                                  <w:i/>
                                </w:rPr>
                                <w:t>et al.</w:t>
                              </w:r>
                              <w:r w:rsidRPr="00F06FEE">
                                <w:t xml:space="preserve"> 2009).</w:t>
                              </w:r>
                              <w:proofErr w:type="gramEnd"/>
                              <w:r w:rsidRPr="00F06FEE">
                                <w:t xml:space="preserve"> Letters </w:t>
                              </w:r>
                              <w:r>
                                <w:t>c</w:t>
                              </w:r>
                              <w:r w:rsidRPr="00F06FEE">
                                <w:t xml:space="preserve">orrespond to rows in Table </w:t>
                              </w:r>
                              <w:proofErr w:type="gramStart"/>
                              <w:r>
                                <w:t>4.1</w:t>
                              </w:r>
                              <w:r w:rsidRPr="00F06FEE">
                                <w:t xml:space="preserve">  below</w:t>
                              </w:r>
                              <w:proofErr w:type="gramEnd"/>
                              <w:r w:rsidRPr="00F06FEE">
                                <w:t>.</w:t>
                              </w:r>
                            </w:p>
                            <w:p w:rsidR="00336DF6" w:rsidRDefault="00336DF6" w:rsidP="00F534FC">
                              <w:pPr>
                                <w:rPr>
                                  <w:rFonts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54" style="position:absolute;margin-left:207.95pt;margin-top:-131.2pt;width:261pt;height:279pt;z-index:251660800" coordorigin="5848,4734" coordsize="5220,55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">
                <v:shape id="Picture 320" o:spid="_x0000_s1055" type="#_x0000_t75" style="position:absolute;left:5904;top:4734;width:5109;height:4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MUu+AAAA2wAAAA8AAABkcnMvZG93bnJldi54bWxET82KwjAQvi/4DmEEb2vqCiLVKCq4CLKI&#10;7j7A0IxNsZmUJmr16XcOgseP73++7HytbtTGKrCB0TADRVwEW3Fp4O93+zkFFROyxTowGXhQhOWi&#10;9zHH3IY7H+l2SqWSEI45GnApNbnWsXDkMQ5DQyzcObQek8C21LbFu4T7Wn9l2UR7rFgaHDa0cVRc&#10;TldvYL0/HHabafN09fXhoz7/4PfOGjPod6sZqERdeotfbuFhLOvli/wAvfg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3BMUu+AAAA2wAAAA8AAAAAAAAAAAAAAAAAnwIAAGRy&#10;cy9kb3ducmV2LnhtbFBLBQYAAAAABAAEAPcAAACKAwAAAAA=&#10;">
                  <v:imagedata r:id="rId47" o:title=""/>
                </v:shape>
                <v:shape id="Text Box 116" o:spid="_x0000_s1056" type="#_x0000_t202" style="position:absolute;left:5848;top:9594;width:52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36DF6" w:rsidRPr="00F06FEE" w:rsidRDefault="00336DF6" w:rsidP="00F534FC">
                        <w:proofErr w:type="gramStart"/>
                        <w:r w:rsidRPr="00F06FEE">
                          <w:t xml:space="preserve">Fig </w:t>
                        </w:r>
                        <w:r>
                          <w:t>4.2</w:t>
                        </w:r>
                        <w:r w:rsidRPr="00F06FEE">
                          <w:t>.</w:t>
                        </w:r>
                        <w:proofErr w:type="gramEnd"/>
                        <w:r w:rsidRPr="00F06FEE">
                          <w:t xml:space="preserve"> </w:t>
                        </w:r>
                        <w:proofErr w:type="gramStart"/>
                        <w:r>
                          <w:t>The C</w:t>
                        </w:r>
                        <w:r w:rsidRPr="00F06FEE">
                          <w:t xml:space="preserve"> </w:t>
                        </w:r>
                        <w:r>
                          <w:t>c</w:t>
                        </w:r>
                        <w:r w:rsidRPr="00F06FEE">
                          <w:t xml:space="preserve">ycle in lakes (from </w:t>
                        </w:r>
                        <w:proofErr w:type="spellStart"/>
                        <w:r w:rsidRPr="00F06FEE">
                          <w:t>Tranvik</w:t>
                        </w:r>
                        <w:proofErr w:type="spellEnd"/>
                        <w:r w:rsidRPr="00F06FEE">
                          <w:t xml:space="preserve"> </w:t>
                        </w:r>
                        <w:r w:rsidRPr="003A6721">
                          <w:rPr>
                            <w:i/>
                          </w:rPr>
                          <w:t>et al.</w:t>
                        </w:r>
                        <w:r w:rsidRPr="00F06FEE">
                          <w:t xml:space="preserve"> 2009).</w:t>
                        </w:r>
                        <w:proofErr w:type="gramEnd"/>
                        <w:r w:rsidRPr="00F06FEE">
                          <w:t xml:space="preserve"> Letters </w:t>
                        </w:r>
                        <w:r>
                          <w:t>c</w:t>
                        </w:r>
                        <w:r w:rsidRPr="00F06FEE">
                          <w:t xml:space="preserve">orrespond to rows in Table </w:t>
                        </w:r>
                        <w:proofErr w:type="gramStart"/>
                        <w:r>
                          <w:t>4.1</w:t>
                        </w:r>
                        <w:r w:rsidRPr="00F06FEE">
                          <w:t xml:space="preserve">  below</w:t>
                        </w:r>
                        <w:proofErr w:type="gramEnd"/>
                        <w:r w:rsidRPr="00F06FEE">
                          <w:t>.</w:t>
                        </w:r>
                      </w:p>
                      <w:p w:rsidR="00336DF6" w:rsidRDefault="00336DF6" w:rsidP="00F534FC">
                        <w:pPr>
                          <w:rPr>
                            <w:rFonts w:cs="Times New Roman"/>
                          </w:rPr>
                        </w:pPr>
                      </w:p>
                    </w:txbxContent>
                  </v:textbox>
                </v:shape>
                <w10:wrap type="square"/>
                <w10:anchorlock/>
              </v:group>
            </w:pict>
          </mc:Fallback>
        </mc:AlternateContent>
      </w:r>
    </w:p>
    <w:p w:rsidR="00336DF6" w:rsidRPr="008C3C58" w:rsidRDefault="00336DF6" w:rsidP="008C3C58">
      <w:pPr>
        <w:spacing w:after="0" w:line="320" w:lineRule="exact"/>
        <w:rPr>
          <w:i/>
          <w:iCs/>
          <w:sz w:val="24"/>
          <w:szCs w:val="24"/>
        </w:rPr>
      </w:pPr>
      <w:r w:rsidRPr="008C3C58">
        <w:rPr>
          <w:i/>
          <w:iCs/>
          <w:sz w:val="24"/>
          <w:szCs w:val="24"/>
        </w:rPr>
        <w:t>4.3</w:t>
      </w:r>
      <w:r w:rsidRPr="008C3C58">
        <w:rPr>
          <w:i/>
          <w:iCs/>
          <w:sz w:val="24"/>
          <w:szCs w:val="24"/>
        </w:rPr>
        <w:tab/>
        <w:t>Burial and sedimentation of carbon in lakes</w:t>
      </w:r>
    </w:p>
    <w:p w:rsidR="00336DF6" w:rsidRDefault="00336DF6" w:rsidP="00F534FC">
      <w:pPr>
        <w:spacing w:line="320" w:lineRule="exact"/>
        <w:rPr>
          <w:rFonts w:cs="Times New Roman"/>
          <w:sz w:val="24"/>
          <w:szCs w:val="24"/>
        </w:rPr>
      </w:pPr>
      <w:r>
        <w:rPr>
          <w:sz w:val="24"/>
          <w:szCs w:val="24"/>
        </w:rPr>
        <w:t>Lakes</w:t>
      </w:r>
      <w:r w:rsidRPr="000C1106">
        <w:rPr>
          <w:sz w:val="24"/>
          <w:szCs w:val="24"/>
        </w:rPr>
        <w:t xml:space="preserve"> sequester large amounts of sedimentary carbon</w:t>
      </w:r>
      <w:r>
        <w:rPr>
          <w:sz w:val="24"/>
          <w:szCs w:val="24"/>
        </w:rPr>
        <w:t xml:space="preserve"> (Cole </w:t>
      </w:r>
      <w:r w:rsidRPr="003A6721">
        <w:rPr>
          <w:i/>
          <w:sz w:val="24"/>
          <w:szCs w:val="24"/>
        </w:rPr>
        <w:t>et al.</w:t>
      </w:r>
      <w:r>
        <w:rPr>
          <w:sz w:val="24"/>
          <w:szCs w:val="24"/>
        </w:rPr>
        <w:t xml:space="preserve"> 2007); it </w:t>
      </w:r>
      <w:r w:rsidRPr="000C1106">
        <w:rPr>
          <w:sz w:val="24"/>
          <w:szCs w:val="24"/>
        </w:rPr>
        <w:t xml:space="preserve">has been estimated that lake sediments contain around 820 </w:t>
      </w:r>
      <w:proofErr w:type="spellStart"/>
      <w:r w:rsidRPr="000C1106">
        <w:rPr>
          <w:sz w:val="24"/>
          <w:szCs w:val="24"/>
        </w:rPr>
        <w:t>Pg</w:t>
      </w:r>
      <w:proofErr w:type="spellEnd"/>
      <w:r w:rsidRPr="000C1106">
        <w:rPr>
          <w:sz w:val="24"/>
          <w:szCs w:val="24"/>
        </w:rPr>
        <w:t xml:space="preserve"> of organic carbon (</w:t>
      </w:r>
      <w:proofErr w:type="spellStart"/>
      <w:r w:rsidRPr="000C1106">
        <w:rPr>
          <w:sz w:val="24"/>
          <w:szCs w:val="24"/>
        </w:rPr>
        <w:t>Einsele</w:t>
      </w:r>
      <w:proofErr w:type="spellEnd"/>
      <w:r w:rsidRPr="000C1106">
        <w:rPr>
          <w:sz w:val="24"/>
          <w:szCs w:val="24"/>
        </w:rPr>
        <w:t xml:space="preserve"> </w:t>
      </w:r>
      <w:r w:rsidRPr="003A6721">
        <w:rPr>
          <w:i/>
          <w:sz w:val="24"/>
          <w:szCs w:val="24"/>
        </w:rPr>
        <w:t>et al.</w:t>
      </w:r>
      <w:r w:rsidRPr="000C1106">
        <w:rPr>
          <w:sz w:val="24"/>
          <w:szCs w:val="24"/>
        </w:rPr>
        <w:t xml:space="preserve"> 2001, Cole </w:t>
      </w:r>
      <w:r w:rsidRPr="003A6721">
        <w:rPr>
          <w:i/>
          <w:sz w:val="24"/>
          <w:szCs w:val="24"/>
        </w:rPr>
        <w:t>et al.</w:t>
      </w:r>
      <w:r w:rsidRPr="000C1106">
        <w:rPr>
          <w:sz w:val="24"/>
          <w:szCs w:val="24"/>
        </w:rPr>
        <w:t xml:space="preserve"> 2007). The global annual amount of sedimentary organic C sequestered in lakes and reservoirs is three times great</w:t>
      </w:r>
      <w:r>
        <w:rPr>
          <w:sz w:val="24"/>
          <w:szCs w:val="24"/>
        </w:rPr>
        <w:t>er than in oceanic sediments</w:t>
      </w:r>
      <w:r w:rsidRPr="000C1106">
        <w:rPr>
          <w:sz w:val="24"/>
          <w:szCs w:val="24"/>
        </w:rPr>
        <w:t xml:space="preserve"> (Dean &amp; Gorham 1998). Annual burial rates of </w:t>
      </w:r>
      <w:r>
        <w:rPr>
          <w:sz w:val="24"/>
          <w:szCs w:val="24"/>
        </w:rPr>
        <w:t xml:space="preserve">organic </w:t>
      </w:r>
      <w:r w:rsidRPr="000C1106">
        <w:rPr>
          <w:sz w:val="24"/>
          <w:szCs w:val="24"/>
        </w:rPr>
        <w:t xml:space="preserve">and inorganic carbon tend to be highest in small, eutrophic lakes and reservoirs (Downing </w:t>
      </w:r>
      <w:r w:rsidRPr="003A6721">
        <w:rPr>
          <w:i/>
          <w:sz w:val="24"/>
          <w:szCs w:val="24"/>
        </w:rPr>
        <w:t>et al.</w:t>
      </w:r>
      <w:r w:rsidRPr="000C1106">
        <w:rPr>
          <w:sz w:val="24"/>
          <w:szCs w:val="24"/>
        </w:rPr>
        <w:t xml:space="preserve"> 2008). Sedimentary organic C sequestration is high in lakes for several reasons:  lakes focus sediment from the watershed (von Wachenfeldt &amp; </w:t>
      </w:r>
      <w:proofErr w:type="spellStart"/>
      <w:r w:rsidRPr="000C1106">
        <w:rPr>
          <w:sz w:val="24"/>
          <w:szCs w:val="24"/>
        </w:rPr>
        <w:t>Tranvik</w:t>
      </w:r>
      <w:proofErr w:type="spellEnd"/>
      <w:r w:rsidRPr="000C1106">
        <w:rPr>
          <w:sz w:val="24"/>
          <w:szCs w:val="24"/>
        </w:rPr>
        <w:t xml:space="preserve"> 2008) and retain it</w:t>
      </w:r>
      <w:r>
        <w:rPr>
          <w:sz w:val="24"/>
          <w:szCs w:val="24"/>
        </w:rPr>
        <w:t xml:space="preserve">; </w:t>
      </w:r>
      <w:r w:rsidRPr="000C1106">
        <w:rPr>
          <w:sz w:val="24"/>
          <w:szCs w:val="24"/>
        </w:rPr>
        <w:t xml:space="preserve">they are generally very productive, generating autochthonous organic matter in </w:t>
      </w:r>
      <w:r>
        <w:rPr>
          <w:sz w:val="24"/>
          <w:szCs w:val="24"/>
        </w:rPr>
        <w:t xml:space="preserve">the form of algae, </w:t>
      </w:r>
      <w:r w:rsidRPr="000C1106">
        <w:rPr>
          <w:sz w:val="24"/>
          <w:szCs w:val="24"/>
        </w:rPr>
        <w:t xml:space="preserve">and lake sediment oxygen concentrations are often low (Wetzel 2001). Furthermore, as particular fractions of </w:t>
      </w:r>
      <w:r>
        <w:rPr>
          <w:sz w:val="24"/>
          <w:szCs w:val="24"/>
        </w:rPr>
        <w:t>OM</w:t>
      </w:r>
      <w:r w:rsidRPr="000C1106">
        <w:rPr>
          <w:sz w:val="24"/>
          <w:szCs w:val="24"/>
        </w:rPr>
        <w:t xml:space="preserve"> are slow to decompose efficient burial can occur (von Wachenfeldt </w:t>
      </w:r>
      <w:r w:rsidRPr="003A6721">
        <w:rPr>
          <w:i/>
          <w:sz w:val="24"/>
          <w:szCs w:val="24"/>
        </w:rPr>
        <w:t>et al.</w:t>
      </w:r>
      <w:r w:rsidRPr="000C1106">
        <w:rPr>
          <w:sz w:val="24"/>
          <w:szCs w:val="24"/>
        </w:rPr>
        <w:t xml:space="preserve"> 2008). </w:t>
      </w:r>
      <w:r w:rsidRPr="002640C3">
        <w:rPr>
          <w:sz w:val="24"/>
          <w:szCs w:val="24"/>
        </w:rPr>
        <w:t xml:space="preserve">Small and shallow lakes are more common and thus more </w:t>
      </w:r>
      <w:r>
        <w:rPr>
          <w:sz w:val="24"/>
          <w:szCs w:val="24"/>
        </w:rPr>
        <w:t>organic carbon</w:t>
      </w:r>
      <w:r w:rsidRPr="002640C3">
        <w:rPr>
          <w:sz w:val="24"/>
          <w:szCs w:val="24"/>
        </w:rPr>
        <w:t xml:space="preserve"> is stored in shallow sediments than deep sediments (Downing </w:t>
      </w:r>
      <w:r w:rsidRPr="003A6721">
        <w:rPr>
          <w:i/>
          <w:sz w:val="24"/>
          <w:szCs w:val="24"/>
        </w:rPr>
        <w:t>et al.</w:t>
      </w:r>
      <w:r w:rsidRPr="002640C3">
        <w:rPr>
          <w:sz w:val="24"/>
          <w:szCs w:val="24"/>
        </w:rPr>
        <w:t xml:space="preserve"> 2006).</w:t>
      </w:r>
      <w:r w:rsidRPr="000C1106">
        <w:rPr>
          <w:sz w:val="24"/>
          <w:szCs w:val="24"/>
        </w:rPr>
        <w:t xml:space="preserve"> There are no estimates of the importance of lakes as carbon storage and </w:t>
      </w:r>
      <w:r w:rsidRPr="000C1106">
        <w:rPr>
          <w:sz w:val="24"/>
          <w:szCs w:val="24"/>
        </w:rPr>
        <w:lastRenderedPageBreak/>
        <w:t>processing features in peatland carbon landscapes as distinct from lakes in other types of landscapes.</w:t>
      </w:r>
    </w:p>
    <w:p w:rsidR="00336DF6" w:rsidRPr="000C1106" w:rsidRDefault="00336DF6" w:rsidP="00874DC8">
      <w:pPr>
        <w:rPr>
          <w:rFonts w:cs="Times New Roman"/>
          <w:sz w:val="24"/>
          <w:szCs w:val="24"/>
        </w:rPr>
      </w:pPr>
      <w:r w:rsidRPr="000C1106">
        <w:rPr>
          <w:b/>
          <w:bCs/>
          <w:sz w:val="24"/>
          <w:szCs w:val="24"/>
        </w:rPr>
        <w:t xml:space="preserve">Table </w:t>
      </w:r>
      <w:r>
        <w:rPr>
          <w:b/>
          <w:bCs/>
          <w:sz w:val="24"/>
          <w:szCs w:val="24"/>
        </w:rPr>
        <w:t xml:space="preserve">4.1 </w:t>
      </w:r>
      <w:r w:rsidRPr="00874DC8">
        <w:rPr>
          <w:sz w:val="24"/>
          <w:szCs w:val="24"/>
        </w:rPr>
        <w:t>Ana</w:t>
      </w:r>
      <w:r w:rsidRPr="00755270">
        <w:rPr>
          <w:sz w:val="24"/>
          <w:szCs w:val="24"/>
        </w:rPr>
        <w:t xml:space="preserve">lysis of the processes that control C concentrations in lakes and </w:t>
      </w:r>
      <w:r>
        <w:rPr>
          <w:sz w:val="24"/>
          <w:szCs w:val="24"/>
        </w:rPr>
        <w:t>associated drivers of change, impact and influence on CO</w:t>
      </w:r>
      <w:r>
        <w:rPr>
          <w:sz w:val="24"/>
          <w:szCs w:val="24"/>
          <w:vertAlign w:val="subscript"/>
        </w:rPr>
        <w:t>2</w:t>
      </w:r>
      <w:r>
        <w:rPr>
          <w:sz w:val="24"/>
          <w:szCs w:val="24"/>
        </w:rPr>
        <w:t xml:space="preserve"> efflux.</w:t>
      </w:r>
      <w:r w:rsidRPr="00755270">
        <w:rPr>
          <w:sz w:val="24"/>
          <w:szCs w:val="24"/>
        </w:rPr>
        <w:t xml:space="preserve">  </w:t>
      </w:r>
      <w:r w:rsidRPr="000C1106">
        <w:rPr>
          <w:sz w:val="24"/>
          <w:szCs w:val="24"/>
        </w:rPr>
        <w:t xml:space="preserve">Letters correspond to those used </w:t>
      </w:r>
      <w:r>
        <w:rPr>
          <w:sz w:val="24"/>
          <w:szCs w:val="24"/>
        </w:rPr>
        <w:t>to i</w:t>
      </w:r>
      <w:r w:rsidRPr="000C1106">
        <w:rPr>
          <w:sz w:val="24"/>
          <w:szCs w:val="24"/>
        </w:rPr>
        <w:t xml:space="preserve">dentify linkages in </w:t>
      </w:r>
      <w:r w:rsidRPr="00F815AC">
        <w:rPr>
          <w:sz w:val="24"/>
          <w:szCs w:val="24"/>
        </w:rPr>
        <w:t>Fig.</w:t>
      </w:r>
      <w:r w:rsidRPr="000C1106">
        <w:rPr>
          <w:sz w:val="24"/>
          <w:szCs w:val="24"/>
        </w:rPr>
        <w:t xml:space="preserve"> </w:t>
      </w:r>
      <w:r>
        <w:rPr>
          <w:sz w:val="24"/>
          <w:szCs w:val="24"/>
        </w:rPr>
        <w:t>4.2</w:t>
      </w:r>
      <w:r w:rsidRPr="000C1106">
        <w:rPr>
          <w:sz w:val="24"/>
          <w:szCs w:val="24"/>
        </w:rPr>
        <w:t>.</w:t>
      </w:r>
      <w:r>
        <w:rPr>
          <w:sz w:val="24"/>
          <w:szCs w:val="24"/>
        </w:rPr>
        <w:t xml:space="preserve"> </w:t>
      </w:r>
      <w:r w:rsidRPr="000C1106">
        <w:rPr>
          <w:sz w:val="24"/>
          <w:szCs w:val="24"/>
        </w:rPr>
        <w:t>Adapted f</w:t>
      </w:r>
      <w:r>
        <w:rPr>
          <w:sz w:val="24"/>
          <w:szCs w:val="24"/>
        </w:rPr>
        <w:t>ro</w:t>
      </w:r>
      <w:r w:rsidRPr="000C1106">
        <w:rPr>
          <w:sz w:val="24"/>
          <w:szCs w:val="24"/>
        </w:rPr>
        <w:t xml:space="preserve">m Benner &amp; Kaiser (2010). </w:t>
      </w:r>
    </w:p>
    <w:tbl>
      <w:tblPr>
        <w:tblpPr w:leftFromText="180" w:rightFromText="180" w:vertAnchor="text" w:horzAnchor="margin" w:tblpY="62"/>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
        <w:gridCol w:w="1957"/>
        <w:gridCol w:w="1080"/>
        <w:gridCol w:w="2378"/>
        <w:gridCol w:w="1580"/>
        <w:gridCol w:w="1875"/>
      </w:tblGrid>
      <w:tr w:rsidR="00336DF6" w:rsidRPr="008C3C58">
        <w:tc>
          <w:tcPr>
            <w:tcW w:w="218" w:type="pct"/>
            <w:tcBorders>
              <w:left w:val="nil"/>
              <w:right w:val="nil"/>
            </w:tcBorders>
          </w:tcPr>
          <w:p w:rsidR="00336DF6" w:rsidRPr="008C3C58" w:rsidRDefault="00336DF6" w:rsidP="00317CDE">
            <w:pPr>
              <w:spacing w:after="0" w:line="240" w:lineRule="auto"/>
              <w:rPr>
                <w:rFonts w:cs="Times New Roman"/>
                <w:b/>
                <w:bCs/>
                <w:sz w:val="20"/>
                <w:szCs w:val="20"/>
              </w:rPr>
            </w:pPr>
          </w:p>
        </w:tc>
        <w:tc>
          <w:tcPr>
            <w:tcW w:w="1055" w:type="pct"/>
            <w:tcBorders>
              <w:left w:val="nil"/>
              <w:right w:val="nil"/>
            </w:tcBorders>
          </w:tcPr>
          <w:p w:rsidR="00336DF6" w:rsidRPr="008C3C58" w:rsidRDefault="00336DF6" w:rsidP="00317CDE">
            <w:pPr>
              <w:spacing w:after="0" w:line="240" w:lineRule="auto"/>
              <w:rPr>
                <w:b/>
                <w:bCs/>
                <w:sz w:val="20"/>
                <w:szCs w:val="20"/>
              </w:rPr>
            </w:pPr>
            <w:r w:rsidRPr="008C3C58">
              <w:rPr>
                <w:b/>
                <w:bCs/>
                <w:sz w:val="20"/>
                <w:szCs w:val="20"/>
              </w:rPr>
              <w:t>Process controlling</w:t>
            </w:r>
          </w:p>
          <w:p w:rsidR="00336DF6" w:rsidRPr="008C3C58" w:rsidRDefault="00336DF6" w:rsidP="00317CDE">
            <w:pPr>
              <w:spacing w:after="0" w:line="240" w:lineRule="auto"/>
              <w:rPr>
                <w:b/>
                <w:bCs/>
                <w:sz w:val="20"/>
                <w:szCs w:val="20"/>
              </w:rPr>
            </w:pPr>
            <w:r w:rsidRPr="008C3C58">
              <w:rPr>
                <w:b/>
                <w:bCs/>
                <w:sz w:val="20"/>
                <w:szCs w:val="20"/>
              </w:rPr>
              <w:t>C cycling in lakes</w:t>
            </w:r>
          </w:p>
        </w:tc>
        <w:tc>
          <w:tcPr>
            <w:tcW w:w="582" w:type="pct"/>
            <w:tcBorders>
              <w:left w:val="nil"/>
              <w:right w:val="nil"/>
            </w:tcBorders>
          </w:tcPr>
          <w:p w:rsidR="00336DF6" w:rsidRPr="008C3C58" w:rsidRDefault="00336DF6" w:rsidP="00317CDE">
            <w:pPr>
              <w:spacing w:after="0" w:line="240" w:lineRule="auto"/>
              <w:rPr>
                <w:b/>
                <w:bCs/>
                <w:sz w:val="20"/>
                <w:szCs w:val="20"/>
              </w:rPr>
            </w:pPr>
            <w:r w:rsidRPr="008C3C58">
              <w:rPr>
                <w:b/>
                <w:bCs/>
                <w:sz w:val="20"/>
                <w:szCs w:val="20"/>
              </w:rPr>
              <w:t>C species</w:t>
            </w:r>
          </w:p>
          <w:p w:rsidR="00336DF6" w:rsidRPr="008C3C58" w:rsidRDefault="00336DF6" w:rsidP="00317CDE">
            <w:pPr>
              <w:spacing w:after="0" w:line="240" w:lineRule="auto"/>
              <w:rPr>
                <w:b/>
                <w:bCs/>
                <w:sz w:val="20"/>
                <w:szCs w:val="20"/>
              </w:rPr>
            </w:pPr>
            <w:r w:rsidRPr="008C3C58">
              <w:rPr>
                <w:b/>
                <w:bCs/>
                <w:sz w:val="20"/>
                <w:szCs w:val="20"/>
              </w:rPr>
              <w:t>affected</w:t>
            </w:r>
          </w:p>
        </w:tc>
        <w:tc>
          <w:tcPr>
            <w:tcW w:w="1282" w:type="pct"/>
            <w:tcBorders>
              <w:left w:val="nil"/>
              <w:right w:val="nil"/>
            </w:tcBorders>
          </w:tcPr>
          <w:p w:rsidR="00336DF6" w:rsidRPr="008C3C58" w:rsidRDefault="00336DF6" w:rsidP="00317CDE">
            <w:pPr>
              <w:spacing w:after="0" w:line="240" w:lineRule="auto"/>
              <w:rPr>
                <w:b/>
                <w:bCs/>
                <w:sz w:val="20"/>
                <w:szCs w:val="20"/>
              </w:rPr>
            </w:pPr>
            <w:r w:rsidRPr="008C3C58">
              <w:rPr>
                <w:b/>
                <w:bCs/>
                <w:sz w:val="20"/>
                <w:szCs w:val="20"/>
              </w:rPr>
              <w:t>Example of change</w:t>
            </w:r>
          </w:p>
          <w:p w:rsidR="00336DF6" w:rsidRPr="008C3C58" w:rsidRDefault="00336DF6" w:rsidP="00317CDE">
            <w:pPr>
              <w:spacing w:after="0" w:line="240" w:lineRule="auto"/>
              <w:rPr>
                <w:b/>
                <w:bCs/>
                <w:sz w:val="20"/>
                <w:szCs w:val="20"/>
              </w:rPr>
            </w:pPr>
            <w:r w:rsidRPr="008C3C58">
              <w:rPr>
                <w:b/>
                <w:bCs/>
                <w:sz w:val="20"/>
                <w:szCs w:val="20"/>
              </w:rPr>
              <w:t>driving lake C inputs</w:t>
            </w:r>
          </w:p>
          <w:p w:rsidR="00336DF6" w:rsidRPr="008C3C58" w:rsidRDefault="00336DF6" w:rsidP="00317CDE">
            <w:pPr>
              <w:spacing w:after="0" w:line="240" w:lineRule="auto"/>
              <w:rPr>
                <w:b/>
                <w:bCs/>
                <w:sz w:val="20"/>
                <w:szCs w:val="20"/>
              </w:rPr>
            </w:pPr>
            <w:r w:rsidRPr="008C3C58">
              <w:rPr>
                <w:b/>
                <w:bCs/>
                <w:sz w:val="20"/>
                <w:szCs w:val="20"/>
              </w:rPr>
              <w:t>and processing</w:t>
            </w:r>
          </w:p>
        </w:tc>
        <w:tc>
          <w:tcPr>
            <w:tcW w:w="852" w:type="pct"/>
            <w:tcBorders>
              <w:left w:val="nil"/>
              <w:right w:val="nil"/>
            </w:tcBorders>
          </w:tcPr>
          <w:p w:rsidR="00336DF6" w:rsidRPr="008C3C58" w:rsidRDefault="00336DF6" w:rsidP="00317CDE">
            <w:pPr>
              <w:spacing w:after="0" w:line="240" w:lineRule="auto"/>
              <w:rPr>
                <w:b/>
                <w:bCs/>
                <w:sz w:val="20"/>
                <w:szCs w:val="20"/>
              </w:rPr>
            </w:pPr>
            <w:r w:rsidRPr="008C3C58">
              <w:rPr>
                <w:b/>
                <w:bCs/>
                <w:sz w:val="20"/>
                <w:szCs w:val="20"/>
              </w:rPr>
              <w:t>Potential change</w:t>
            </w:r>
          </w:p>
          <w:p w:rsidR="00336DF6" w:rsidRPr="008C3C58" w:rsidRDefault="00336DF6" w:rsidP="00317CDE">
            <w:pPr>
              <w:spacing w:after="0" w:line="240" w:lineRule="auto"/>
              <w:rPr>
                <w:b/>
                <w:bCs/>
                <w:sz w:val="20"/>
                <w:szCs w:val="20"/>
              </w:rPr>
            </w:pPr>
            <w:r w:rsidRPr="008C3C58">
              <w:rPr>
                <w:b/>
                <w:bCs/>
                <w:sz w:val="20"/>
                <w:szCs w:val="20"/>
              </w:rPr>
              <w:t>in DOC quantity</w:t>
            </w:r>
          </w:p>
        </w:tc>
        <w:tc>
          <w:tcPr>
            <w:tcW w:w="1011" w:type="pct"/>
            <w:tcBorders>
              <w:left w:val="nil"/>
              <w:right w:val="nil"/>
            </w:tcBorders>
          </w:tcPr>
          <w:p w:rsidR="00336DF6" w:rsidRPr="008C3C58" w:rsidRDefault="00336DF6" w:rsidP="00317CDE">
            <w:pPr>
              <w:spacing w:after="0" w:line="240" w:lineRule="auto"/>
              <w:rPr>
                <w:rFonts w:cs="Times New Roman"/>
                <w:b/>
                <w:bCs/>
                <w:sz w:val="20"/>
                <w:szCs w:val="20"/>
              </w:rPr>
            </w:pPr>
            <w:r w:rsidRPr="008C3C58">
              <w:rPr>
                <w:b/>
                <w:bCs/>
                <w:sz w:val="20"/>
                <w:szCs w:val="20"/>
              </w:rPr>
              <w:t xml:space="preserve">Effect on </w:t>
            </w:r>
            <w:commentRangeStart w:id="9"/>
            <w:r w:rsidRPr="008C3C58">
              <w:rPr>
                <w:b/>
                <w:bCs/>
                <w:sz w:val="20"/>
                <w:szCs w:val="20"/>
              </w:rPr>
              <w:t>GHG</w:t>
            </w:r>
            <w:commentRangeEnd w:id="9"/>
            <w:r>
              <w:rPr>
                <w:rStyle w:val="CommentReference"/>
                <w:lang w:val="en-US"/>
              </w:rPr>
              <w:commentReference w:id="9"/>
            </w:r>
          </w:p>
          <w:p w:rsidR="00336DF6" w:rsidRPr="008C3C58" w:rsidRDefault="00336DF6" w:rsidP="00317CDE">
            <w:pPr>
              <w:spacing w:after="0" w:line="240" w:lineRule="auto"/>
              <w:rPr>
                <w:b/>
                <w:bCs/>
                <w:sz w:val="20"/>
                <w:szCs w:val="20"/>
              </w:rPr>
            </w:pPr>
            <w:r w:rsidRPr="008C3C58">
              <w:rPr>
                <w:b/>
                <w:bCs/>
                <w:sz w:val="20"/>
                <w:szCs w:val="20"/>
              </w:rPr>
              <w:t>emission</w:t>
            </w:r>
          </w:p>
        </w:tc>
      </w:tr>
      <w:tr w:rsidR="00336DF6" w:rsidRPr="008C3C58">
        <w:tc>
          <w:tcPr>
            <w:tcW w:w="218" w:type="pct"/>
            <w:tcBorders>
              <w:left w:val="nil"/>
              <w:bottom w:val="nil"/>
              <w:right w:val="nil"/>
            </w:tcBorders>
            <w:shd w:val="clear" w:color="auto" w:fill="D9D9D9"/>
          </w:tcPr>
          <w:p w:rsidR="00336DF6" w:rsidRPr="008C3C58" w:rsidRDefault="00336DF6" w:rsidP="00317CDE">
            <w:pPr>
              <w:spacing w:after="0" w:line="240" w:lineRule="auto"/>
              <w:rPr>
                <w:b/>
                <w:bCs/>
                <w:sz w:val="20"/>
                <w:szCs w:val="20"/>
              </w:rPr>
            </w:pPr>
            <w:r w:rsidRPr="008C3C58">
              <w:rPr>
                <w:b/>
                <w:bCs/>
                <w:sz w:val="20"/>
                <w:szCs w:val="20"/>
              </w:rPr>
              <w:t>A</w:t>
            </w:r>
          </w:p>
        </w:tc>
        <w:tc>
          <w:tcPr>
            <w:tcW w:w="1055" w:type="pct"/>
            <w:tcBorders>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Hydrology (</w:t>
            </w:r>
            <w:r w:rsidRPr="00A47EBF">
              <w:rPr>
                <w:sz w:val="20"/>
                <w:szCs w:val="20"/>
              </w:rPr>
              <w:t>e.g.,</w:t>
            </w:r>
            <w:r w:rsidRPr="008C3C58">
              <w:rPr>
                <w:sz w:val="20"/>
                <w:szCs w:val="20"/>
              </w:rPr>
              <w:t xml:space="preserve"> timing and flux of water transporting DOC)</w:t>
            </w:r>
          </w:p>
        </w:tc>
        <w:tc>
          <w:tcPr>
            <w:tcW w:w="582" w:type="pct"/>
            <w:tcBorders>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DOC, POC, and DIC</w:t>
            </w:r>
          </w:p>
        </w:tc>
        <w:tc>
          <w:tcPr>
            <w:tcW w:w="1282" w:type="pct"/>
            <w:tcBorders>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More summer storms driving flow paths through litter layer and wetlands</w:t>
            </w:r>
          </w:p>
        </w:tc>
        <w:tc>
          <w:tcPr>
            <w:tcW w:w="852" w:type="pct"/>
            <w:tcBorders>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Increase during summer</w:t>
            </w:r>
          </w:p>
        </w:tc>
        <w:tc>
          <w:tcPr>
            <w:tcW w:w="1011" w:type="pct"/>
            <w:tcBorders>
              <w:left w:val="nil"/>
              <w:bottom w:val="nil"/>
              <w:right w:val="nil"/>
            </w:tcBorders>
            <w:shd w:val="clear" w:color="auto" w:fill="D9D9D9"/>
          </w:tcPr>
          <w:p w:rsidR="00336DF6" w:rsidRPr="008C3C58" w:rsidRDefault="00336DF6" w:rsidP="00317CDE">
            <w:pPr>
              <w:spacing w:after="0" w:line="240" w:lineRule="auto"/>
              <w:rPr>
                <w:rFonts w:cs="Times New Roman"/>
                <w:sz w:val="20"/>
                <w:szCs w:val="20"/>
              </w:rPr>
            </w:pPr>
            <w:r w:rsidRPr="008C3C58">
              <w:rPr>
                <w:sz w:val="20"/>
                <w:szCs w:val="20"/>
              </w:rPr>
              <w:t>More CO</w:t>
            </w:r>
            <w:r w:rsidRPr="008C3C58">
              <w:rPr>
                <w:sz w:val="20"/>
                <w:szCs w:val="20"/>
                <w:vertAlign w:val="subscript"/>
              </w:rPr>
              <w:t>2</w:t>
            </w:r>
            <w:r w:rsidRPr="008C3C58">
              <w:rPr>
                <w:sz w:val="20"/>
                <w:szCs w:val="20"/>
              </w:rPr>
              <w:t xml:space="preserve"> and CH</w:t>
            </w:r>
            <w:r w:rsidRPr="008C3C58">
              <w:rPr>
                <w:sz w:val="20"/>
                <w:szCs w:val="20"/>
                <w:vertAlign w:val="subscript"/>
              </w:rPr>
              <w:t>4</w:t>
            </w:r>
          </w:p>
        </w:tc>
      </w:tr>
      <w:tr w:rsidR="00336DF6" w:rsidRPr="008C3C58">
        <w:tc>
          <w:tcPr>
            <w:tcW w:w="218" w:type="pct"/>
            <w:tcBorders>
              <w:top w:val="nil"/>
              <w:left w:val="nil"/>
              <w:bottom w:val="nil"/>
              <w:right w:val="nil"/>
            </w:tcBorders>
          </w:tcPr>
          <w:p w:rsidR="00336DF6" w:rsidRPr="008C3C58" w:rsidRDefault="00336DF6" w:rsidP="00317CDE">
            <w:pPr>
              <w:spacing w:after="0" w:line="240" w:lineRule="auto"/>
              <w:rPr>
                <w:b/>
                <w:bCs/>
                <w:sz w:val="20"/>
                <w:szCs w:val="20"/>
              </w:rPr>
            </w:pPr>
            <w:r w:rsidRPr="008C3C58">
              <w:rPr>
                <w:b/>
                <w:bCs/>
                <w:sz w:val="20"/>
                <w:szCs w:val="20"/>
              </w:rPr>
              <w:t>A</w:t>
            </w:r>
          </w:p>
        </w:tc>
        <w:tc>
          <w:tcPr>
            <w:tcW w:w="1055"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Water residence time</w:t>
            </w:r>
          </w:p>
        </w:tc>
        <w:tc>
          <w:tcPr>
            <w:tcW w:w="5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DOC, POC, and DIC</w:t>
            </w:r>
          </w:p>
        </w:tc>
        <w:tc>
          <w:tcPr>
            <w:tcW w:w="12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Prolonged (</w:t>
            </w:r>
            <w:r w:rsidRPr="00A47EBF">
              <w:rPr>
                <w:sz w:val="20"/>
                <w:szCs w:val="20"/>
              </w:rPr>
              <w:t>e.g.,</w:t>
            </w:r>
            <w:r w:rsidRPr="008C3C58">
              <w:rPr>
                <w:sz w:val="20"/>
                <w:szCs w:val="20"/>
              </w:rPr>
              <w:t xml:space="preserve"> North American prairie lakes) or reduced (</w:t>
            </w:r>
            <w:r w:rsidRPr="00A47EBF">
              <w:rPr>
                <w:sz w:val="20"/>
                <w:szCs w:val="20"/>
              </w:rPr>
              <w:t>e.g.,</w:t>
            </w:r>
            <w:r w:rsidRPr="008C3C58">
              <w:rPr>
                <w:sz w:val="20"/>
                <w:szCs w:val="20"/>
              </w:rPr>
              <w:t xml:space="preserve"> Fennoscandia) time for  -processing of C within lakes</w:t>
            </w:r>
          </w:p>
        </w:tc>
        <w:tc>
          <w:tcPr>
            <w:tcW w:w="85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With increasing residence time, increased loss by photo- and biodegradation</w:t>
            </w:r>
          </w:p>
        </w:tc>
        <w:tc>
          <w:tcPr>
            <w:tcW w:w="1011"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Higher CO</w:t>
            </w:r>
            <w:r w:rsidRPr="008C3C58">
              <w:rPr>
                <w:sz w:val="20"/>
                <w:szCs w:val="20"/>
                <w:vertAlign w:val="subscript"/>
              </w:rPr>
              <w:t>2</w:t>
            </w:r>
            <w:r w:rsidRPr="008C3C58">
              <w:rPr>
                <w:sz w:val="20"/>
                <w:szCs w:val="20"/>
              </w:rPr>
              <w:t xml:space="preserve"> emissions at high CDOM  concentrations (i.e</w:t>
            </w:r>
            <w:r w:rsidRPr="00A47EBF">
              <w:rPr>
                <w:sz w:val="20"/>
                <w:szCs w:val="20"/>
              </w:rPr>
              <w:t>.</w:t>
            </w:r>
            <w:r w:rsidRPr="008C3C58">
              <w:rPr>
                <w:sz w:val="20"/>
                <w:szCs w:val="20"/>
              </w:rPr>
              <w:t xml:space="preserve"> at short residence times)</w:t>
            </w:r>
          </w:p>
        </w:tc>
      </w:tr>
      <w:tr w:rsidR="00336DF6" w:rsidRPr="008C3C58">
        <w:tc>
          <w:tcPr>
            <w:tcW w:w="218" w:type="pct"/>
            <w:tcBorders>
              <w:top w:val="nil"/>
              <w:left w:val="nil"/>
              <w:bottom w:val="nil"/>
              <w:right w:val="nil"/>
            </w:tcBorders>
            <w:shd w:val="clear" w:color="auto" w:fill="D9D9D9"/>
          </w:tcPr>
          <w:p w:rsidR="00336DF6" w:rsidRPr="008C3C58" w:rsidRDefault="00336DF6" w:rsidP="00317CDE">
            <w:pPr>
              <w:spacing w:after="0" w:line="240" w:lineRule="auto"/>
              <w:rPr>
                <w:b/>
                <w:bCs/>
                <w:sz w:val="20"/>
                <w:szCs w:val="20"/>
              </w:rPr>
            </w:pPr>
            <w:r w:rsidRPr="008C3C58">
              <w:rPr>
                <w:b/>
                <w:bCs/>
                <w:sz w:val="20"/>
                <w:szCs w:val="20"/>
              </w:rPr>
              <w:t>B</w:t>
            </w:r>
          </w:p>
        </w:tc>
        <w:tc>
          <w:tcPr>
            <w:tcW w:w="1055"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Vegetation, CO</w:t>
            </w:r>
            <w:r w:rsidRPr="008C3C58">
              <w:rPr>
                <w:sz w:val="20"/>
                <w:szCs w:val="20"/>
                <w:vertAlign w:val="subscript"/>
              </w:rPr>
              <w:t>2</w:t>
            </w:r>
            <w:r w:rsidRPr="008C3C58">
              <w:rPr>
                <w:sz w:val="20"/>
                <w:szCs w:val="20"/>
              </w:rPr>
              <w:t xml:space="preserve"> and temperature effects on plant species and litter production</w:t>
            </w:r>
          </w:p>
        </w:tc>
        <w:tc>
          <w:tcPr>
            <w:tcW w:w="5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DOC and POC</w:t>
            </w:r>
          </w:p>
        </w:tc>
        <w:tc>
          <w:tcPr>
            <w:tcW w:w="12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Increase in the structural, chemical complexity of plant tissue altering bioavailability and degradability</w:t>
            </w:r>
          </w:p>
        </w:tc>
        <w:tc>
          <w:tcPr>
            <w:tcW w:w="85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Increase, particularly in the autumn with an increase in leaf litter</w:t>
            </w:r>
          </w:p>
        </w:tc>
        <w:tc>
          <w:tcPr>
            <w:tcW w:w="1011"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Change in CO</w:t>
            </w:r>
            <w:r w:rsidRPr="008C3C58">
              <w:rPr>
                <w:sz w:val="20"/>
                <w:szCs w:val="20"/>
                <w:vertAlign w:val="subscript"/>
              </w:rPr>
              <w:t>2</w:t>
            </w:r>
            <w:r w:rsidRPr="008C3C58">
              <w:rPr>
                <w:sz w:val="20"/>
                <w:szCs w:val="20"/>
              </w:rPr>
              <w:t xml:space="preserve"> and CH</w:t>
            </w:r>
            <w:r w:rsidRPr="008C3C58">
              <w:rPr>
                <w:sz w:val="20"/>
                <w:szCs w:val="20"/>
                <w:vertAlign w:val="subscript"/>
              </w:rPr>
              <w:t>4</w:t>
            </w:r>
            <w:r w:rsidRPr="008C3C58">
              <w:rPr>
                <w:sz w:val="20"/>
                <w:szCs w:val="20"/>
              </w:rPr>
              <w:t xml:space="preserve"> flux, more sedimentation</w:t>
            </w:r>
          </w:p>
        </w:tc>
      </w:tr>
      <w:tr w:rsidR="00336DF6" w:rsidRPr="008C3C58">
        <w:tc>
          <w:tcPr>
            <w:tcW w:w="218" w:type="pct"/>
            <w:tcBorders>
              <w:top w:val="nil"/>
              <w:left w:val="nil"/>
              <w:bottom w:val="nil"/>
              <w:right w:val="nil"/>
            </w:tcBorders>
          </w:tcPr>
          <w:p w:rsidR="00336DF6" w:rsidRPr="008C3C58" w:rsidRDefault="00336DF6" w:rsidP="00317CDE">
            <w:pPr>
              <w:spacing w:after="0" w:line="240" w:lineRule="auto"/>
              <w:rPr>
                <w:b/>
                <w:bCs/>
                <w:sz w:val="20"/>
                <w:szCs w:val="20"/>
              </w:rPr>
            </w:pPr>
            <w:r w:rsidRPr="008C3C58">
              <w:rPr>
                <w:b/>
                <w:bCs/>
                <w:sz w:val="20"/>
                <w:szCs w:val="20"/>
              </w:rPr>
              <w:t>C</w:t>
            </w:r>
          </w:p>
        </w:tc>
        <w:tc>
          <w:tcPr>
            <w:tcW w:w="1055"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Atmospheric deposition to terrestrial system, more nutrient flux from litter and soils</w:t>
            </w:r>
          </w:p>
        </w:tc>
        <w:tc>
          <w:tcPr>
            <w:tcW w:w="5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DOC and POC</w:t>
            </w:r>
          </w:p>
        </w:tc>
        <w:tc>
          <w:tcPr>
            <w:tcW w:w="1282" w:type="pct"/>
            <w:tcBorders>
              <w:top w:val="nil"/>
              <w:left w:val="nil"/>
              <w:bottom w:val="nil"/>
              <w:right w:val="nil"/>
            </w:tcBorders>
          </w:tcPr>
          <w:p w:rsidR="00336DF6" w:rsidRPr="008C3C58" w:rsidRDefault="00336DF6" w:rsidP="00755270">
            <w:pPr>
              <w:spacing w:after="0" w:line="240" w:lineRule="auto"/>
              <w:rPr>
                <w:sz w:val="20"/>
                <w:szCs w:val="20"/>
              </w:rPr>
            </w:pPr>
            <w:r w:rsidRPr="008C3C58">
              <w:rPr>
                <w:sz w:val="20"/>
                <w:szCs w:val="20"/>
              </w:rPr>
              <w:t xml:space="preserve">More nitrate flux to lakes, driving phosphorus limitation and </w:t>
            </w:r>
            <w:r>
              <w:rPr>
                <w:sz w:val="20"/>
                <w:szCs w:val="20"/>
              </w:rPr>
              <w:t>changes</w:t>
            </w:r>
            <w:r w:rsidRPr="008C3C58">
              <w:rPr>
                <w:sz w:val="20"/>
                <w:szCs w:val="20"/>
              </w:rPr>
              <w:t xml:space="preserve"> in stoichiometry</w:t>
            </w:r>
          </w:p>
        </w:tc>
        <w:tc>
          <w:tcPr>
            <w:tcW w:w="85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More DON</w:t>
            </w:r>
          </w:p>
        </w:tc>
        <w:tc>
          <w:tcPr>
            <w:tcW w:w="1011" w:type="pct"/>
            <w:tcBorders>
              <w:top w:val="nil"/>
              <w:left w:val="nil"/>
              <w:bottom w:val="nil"/>
              <w:right w:val="nil"/>
            </w:tcBorders>
          </w:tcPr>
          <w:p w:rsidR="00336DF6" w:rsidRPr="008C3C58" w:rsidRDefault="00336DF6" w:rsidP="00317CDE">
            <w:pPr>
              <w:spacing w:after="0" w:line="240" w:lineRule="auto"/>
              <w:rPr>
                <w:rFonts w:cs="Times New Roman"/>
                <w:sz w:val="20"/>
                <w:szCs w:val="20"/>
              </w:rPr>
            </w:pPr>
            <w:r w:rsidRPr="008C3C58">
              <w:rPr>
                <w:sz w:val="20"/>
                <w:szCs w:val="20"/>
              </w:rPr>
              <w:t>More CO</w:t>
            </w:r>
            <w:r w:rsidRPr="008C3C58">
              <w:rPr>
                <w:sz w:val="20"/>
                <w:szCs w:val="20"/>
                <w:vertAlign w:val="subscript"/>
              </w:rPr>
              <w:t>2</w:t>
            </w:r>
            <w:r w:rsidRPr="008C3C58">
              <w:rPr>
                <w:sz w:val="20"/>
                <w:szCs w:val="20"/>
              </w:rPr>
              <w:t xml:space="preserve"> and CH</w:t>
            </w:r>
            <w:r w:rsidRPr="008C3C58">
              <w:rPr>
                <w:sz w:val="20"/>
                <w:szCs w:val="20"/>
                <w:vertAlign w:val="subscript"/>
              </w:rPr>
              <w:t>4</w:t>
            </w:r>
          </w:p>
        </w:tc>
      </w:tr>
      <w:tr w:rsidR="00336DF6" w:rsidRPr="008C3C58">
        <w:tc>
          <w:tcPr>
            <w:tcW w:w="218" w:type="pct"/>
            <w:tcBorders>
              <w:top w:val="nil"/>
              <w:left w:val="nil"/>
              <w:bottom w:val="nil"/>
              <w:right w:val="nil"/>
            </w:tcBorders>
            <w:shd w:val="clear" w:color="auto" w:fill="D9D9D9"/>
          </w:tcPr>
          <w:p w:rsidR="00336DF6" w:rsidRPr="008C3C58" w:rsidRDefault="00336DF6" w:rsidP="00317CDE">
            <w:pPr>
              <w:spacing w:after="0" w:line="240" w:lineRule="auto"/>
              <w:rPr>
                <w:b/>
                <w:bCs/>
                <w:sz w:val="20"/>
                <w:szCs w:val="20"/>
              </w:rPr>
            </w:pPr>
            <w:r w:rsidRPr="008C3C58">
              <w:rPr>
                <w:b/>
                <w:bCs/>
                <w:sz w:val="20"/>
                <w:szCs w:val="20"/>
              </w:rPr>
              <w:t>D</w:t>
            </w:r>
          </w:p>
        </w:tc>
        <w:tc>
          <w:tcPr>
            <w:tcW w:w="1055"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Seasonality of lake condition (</w:t>
            </w:r>
            <w:r w:rsidRPr="00A47EBF">
              <w:rPr>
                <w:sz w:val="20"/>
                <w:szCs w:val="20"/>
              </w:rPr>
              <w:t>e.g.,</w:t>
            </w:r>
            <w:r w:rsidRPr="008C3C58">
              <w:rPr>
                <w:sz w:val="20"/>
                <w:szCs w:val="20"/>
              </w:rPr>
              <w:t xml:space="preserve"> ice-cover, flushing, stratification and temporal permanency)</w:t>
            </w:r>
          </w:p>
        </w:tc>
        <w:tc>
          <w:tcPr>
            <w:tcW w:w="5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DOC and POC</w:t>
            </w:r>
          </w:p>
        </w:tc>
        <w:tc>
          <w:tcPr>
            <w:tcW w:w="12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Increase in ice-free period, driving increase in summer phytoplankton and anoxia-driven methanogenesis in lake sediments</w:t>
            </w:r>
          </w:p>
        </w:tc>
        <w:tc>
          <w:tcPr>
            <w:tcW w:w="85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More DOC from algal growth, photolytic loss</w:t>
            </w:r>
          </w:p>
          <w:p w:rsidR="00336DF6" w:rsidRPr="008C3C58" w:rsidRDefault="00336DF6" w:rsidP="00317CDE">
            <w:pPr>
              <w:spacing w:after="0" w:line="240" w:lineRule="auto"/>
              <w:rPr>
                <w:sz w:val="20"/>
                <w:szCs w:val="20"/>
              </w:rPr>
            </w:pPr>
            <w:r w:rsidRPr="008C3C58">
              <w:rPr>
                <w:sz w:val="20"/>
                <w:szCs w:val="20"/>
              </w:rPr>
              <w:t>of DOC</w:t>
            </w:r>
          </w:p>
        </w:tc>
        <w:tc>
          <w:tcPr>
            <w:tcW w:w="1011" w:type="pct"/>
            <w:tcBorders>
              <w:top w:val="nil"/>
              <w:left w:val="nil"/>
              <w:bottom w:val="nil"/>
              <w:right w:val="nil"/>
            </w:tcBorders>
            <w:shd w:val="clear" w:color="auto" w:fill="D9D9D9"/>
          </w:tcPr>
          <w:p w:rsidR="00336DF6" w:rsidRPr="008C3C58" w:rsidRDefault="00336DF6" w:rsidP="00317CDE">
            <w:pPr>
              <w:spacing w:after="0" w:line="240" w:lineRule="auto"/>
              <w:rPr>
                <w:rFonts w:cs="Times New Roman"/>
                <w:sz w:val="20"/>
                <w:szCs w:val="20"/>
              </w:rPr>
            </w:pPr>
            <w:r w:rsidRPr="008C3C58">
              <w:rPr>
                <w:sz w:val="20"/>
                <w:szCs w:val="20"/>
              </w:rPr>
              <w:t>More CO</w:t>
            </w:r>
            <w:r w:rsidRPr="008C3C58">
              <w:rPr>
                <w:sz w:val="20"/>
                <w:szCs w:val="20"/>
                <w:vertAlign w:val="subscript"/>
              </w:rPr>
              <w:t>2</w:t>
            </w:r>
            <w:r w:rsidRPr="008C3C58">
              <w:rPr>
                <w:sz w:val="20"/>
                <w:szCs w:val="20"/>
              </w:rPr>
              <w:t xml:space="preserve"> and CH</w:t>
            </w:r>
            <w:r w:rsidRPr="008C3C58">
              <w:rPr>
                <w:sz w:val="20"/>
                <w:szCs w:val="20"/>
                <w:vertAlign w:val="subscript"/>
              </w:rPr>
              <w:t>4</w:t>
            </w:r>
          </w:p>
        </w:tc>
      </w:tr>
      <w:tr w:rsidR="00336DF6" w:rsidRPr="008C3C58">
        <w:tc>
          <w:tcPr>
            <w:tcW w:w="218" w:type="pct"/>
            <w:tcBorders>
              <w:top w:val="nil"/>
              <w:left w:val="nil"/>
              <w:bottom w:val="nil"/>
              <w:right w:val="nil"/>
            </w:tcBorders>
          </w:tcPr>
          <w:p w:rsidR="00336DF6" w:rsidRPr="008C3C58" w:rsidRDefault="00336DF6" w:rsidP="00317CDE">
            <w:pPr>
              <w:spacing w:after="0" w:line="240" w:lineRule="auto"/>
              <w:rPr>
                <w:b/>
                <w:bCs/>
                <w:sz w:val="20"/>
                <w:szCs w:val="20"/>
              </w:rPr>
            </w:pPr>
            <w:r w:rsidRPr="008C3C58">
              <w:rPr>
                <w:b/>
                <w:bCs/>
                <w:sz w:val="20"/>
                <w:szCs w:val="20"/>
              </w:rPr>
              <w:t>E</w:t>
            </w:r>
          </w:p>
        </w:tc>
        <w:tc>
          <w:tcPr>
            <w:tcW w:w="1055"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Autochthonous production due to littoral vegetation, phytoplankton, or benthic algal mats</w:t>
            </w:r>
          </w:p>
        </w:tc>
        <w:tc>
          <w:tcPr>
            <w:tcW w:w="5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DOC and POC</w:t>
            </w:r>
          </w:p>
        </w:tc>
        <w:tc>
          <w:tcPr>
            <w:tcW w:w="12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Change in trophic structure as a result of loss of fish predators</w:t>
            </w:r>
          </w:p>
        </w:tc>
        <w:tc>
          <w:tcPr>
            <w:tcW w:w="85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More biolabile non-</w:t>
            </w:r>
            <w:proofErr w:type="spellStart"/>
            <w:r w:rsidRPr="008C3C58">
              <w:rPr>
                <w:sz w:val="20"/>
                <w:szCs w:val="20"/>
              </w:rPr>
              <w:t>humic</w:t>
            </w:r>
            <w:proofErr w:type="spellEnd"/>
            <w:r w:rsidRPr="008C3C58">
              <w:rPr>
                <w:sz w:val="20"/>
                <w:szCs w:val="20"/>
              </w:rPr>
              <w:t xml:space="preserve"> DOC, increase in POC</w:t>
            </w:r>
          </w:p>
        </w:tc>
        <w:tc>
          <w:tcPr>
            <w:tcW w:w="1011"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Less CO</w:t>
            </w:r>
            <w:r w:rsidRPr="008C3C58">
              <w:rPr>
                <w:sz w:val="20"/>
                <w:szCs w:val="20"/>
                <w:vertAlign w:val="subscript"/>
              </w:rPr>
              <w:t>2</w:t>
            </w:r>
            <w:r w:rsidRPr="008C3C58">
              <w:rPr>
                <w:sz w:val="20"/>
                <w:szCs w:val="20"/>
              </w:rPr>
              <w:t xml:space="preserve"> flux and increase in CH</w:t>
            </w:r>
            <w:r w:rsidRPr="008C3C58">
              <w:rPr>
                <w:sz w:val="20"/>
                <w:szCs w:val="20"/>
                <w:vertAlign w:val="subscript"/>
              </w:rPr>
              <w:t>4</w:t>
            </w:r>
            <w:r w:rsidRPr="008C3C58">
              <w:rPr>
                <w:sz w:val="20"/>
                <w:szCs w:val="20"/>
              </w:rPr>
              <w:t xml:space="preserve"> from sediment</w:t>
            </w:r>
          </w:p>
        </w:tc>
      </w:tr>
      <w:tr w:rsidR="00336DF6" w:rsidRPr="008C3C58">
        <w:tc>
          <w:tcPr>
            <w:tcW w:w="218" w:type="pct"/>
            <w:tcBorders>
              <w:top w:val="nil"/>
              <w:left w:val="nil"/>
              <w:bottom w:val="nil"/>
              <w:right w:val="nil"/>
            </w:tcBorders>
            <w:shd w:val="clear" w:color="auto" w:fill="D9D9D9"/>
          </w:tcPr>
          <w:p w:rsidR="00336DF6" w:rsidRPr="008C3C58" w:rsidRDefault="00336DF6" w:rsidP="00317CDE">
            <w:pPr>
              <w:spacing w:after="0" w:line="240" w:lineRule="auto"/>
              <w:rPr>
                <w:b/>
                <w:bCs/>
                <w:sz w:val="20"/>
                <w:szCs w:val="20"/>
              </w:rPr>
            </w:pPr>
            <w:r w:rsidRPr="008C3C58">
              <w:rPr>
                <w:b/>
                <w:bCs/>
                <w:sz w:val="20"/>
                <w:szCs w:val="20"/>
              </w:rPr>
              <w:t>F</w:t>
            </w:r>
          </w:p>
        </w:tc>
        <w:tc>
          <w:tcPr>
            <w:tcW w:w="1055"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Microbial DOM degradation</w:t>
            </w:r>
          </w:p>
        </w:tc>
        <w:tc>
          <w:tcPr>
            <w:tcW w:w="5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DOC and DIC</w:t>
            </w:r>
          </w:p>
        </w:tc>
        <w:tc>
          <w:tcPr>
            <w:tcW w:w="128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Increase in water temperature, driving microbial degradation</w:t>
            </w:r>
          </w:p>
        </w:tc>
        <w:tc>
          <w:tcPr>
            <w:tcW w:w="852"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Less DOC</w:t>
            </w:r>
          </w:p>
        </w:tc>
        <w:tc>
          <w:tcPr>
            <w:tcW w:w="1011" w:type="pct"/>
            <w:tcBorders>
              <w:top w:val="nil"/>
              <w:left w:val="nil"/>
              <w:bottom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More CO</w:t>
            </w:r>
            <w:r w:rsidRPr="008C3C58">
              <w:rPr>
                <w:sz w:val="20"/>
                <w:szCs w:val="20"/>
                <w:vertAlign w:val="subscript"/>
              </w:rPr>
              <w:t>2</w:t>
            </w:r>
            <w:r w:rsidRPr="008C3C58">
              <w:rPr>
                <w:sz w:val="20"/>
                <w:szCs w:val="20"/>
              </w:rPr>
              <w:t xml:space="preserve"> production in pelagic zone</w:t>
            </w:r>
          </w:p>
        </w:tc>
      </w:tr>
      <w:tr w:rsidR="00336DF6" w:rsidRPr="008C3C58">
        <w:tc>
          <w:tcPr>
            <w:tcW w:w="218" w:type="pct"/>
            <w:tcBorders>
              <w:top w:val="nil"/>
              <w:left w:val="nil"/>
              <w:bottom w:val="nil"/>
              <w:right w:val="nil"/>
            </w:tcBorders>
          </w:tcPr>
          <w:p w:rsidR="00336DF6" w:rsidRPr="008C3C58" w:rsidRDefault="00336DF6" w:rsidP="00317CDE">
            <w:pPr>
              <w:spacing w:after="0" w:line="240" w:lineRule="auto"/>
              <w:rPr>
                <w:b/>
                <w:bCs/>
                <w:sz w:val="20"/>
                <w:szCs w:val="20"/>
              </w:rPr>
            </w:pPr>
            <w:r w:rsidRPr="008C3C58">
              <w:rPr>
                <w:b/>
                <w:bCs/>
                <w:sz w:val="20"/>
                <w:szCs w:val="20"/>
              </w:rPr>
              <w:t>G</w:t>
            </w:r>
          </w:p>
        </w:tc>
        <w:tc>
          <w:tcPr>
            <w:tcW w:w="1055"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Photodecay caused by change in irradiance, water quality (pH, iron, and NO</w:t>
            </w:r>
            <w:r w:rsidRPr="008C3C58">
              <w:rPr>
                <w:sz w:val="20"/>
                <w:szCs w:val="20"/>
                <w:vertAlign w:val="subscript"/>
              </w:rPr>
              <w:t>3</w:t>
            </w:r>
            <w:r w:rsidRPr="008C3C58">
              <w:rPr>
                <w:sz w:val="20"/>
                <w:szCs w:val="20"/>
              </w:rPr>
              <w:t>), and stratification</w:t>
            </w:r>
          </w:p>
        </w:tc>
        <w:tc>
          <w:tcPr>
            <w:tcW w:w="5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DOC and DIC</w:t>
            </w:r>
          </w:p>
        </w:tc>
        <w:tc>
          <w:tcPr>
            <w:tcW w:w="128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Increase in summer UV penetration due to photobleaching of CDOM during prolonged stratification</w:t>
            </w:r>
          </w:p>
        </w:tc>
        <w:tc>
          <w:tcPr>
            <w:tcW w:w="852"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Less DOC</w:t>
            </w:r>
          </w:p>
        </w:tc>
        <w:tc>
          <w:tcPr>
            <w:tcW w:w="1011" w:type="pct"/>
            <w:tcBorders>
              <w:top w:val="nil"/>
              <w:left w:val="nil"/>
              <w:bottom w:val="nil"/>
              <w:right w:val="nil"/>
            </w:tcBorders>
          </w:tcPr>
          <w:p w:rsidR="00336DF6" w:rsidRPr="008C3C58" w:rsidRDefault="00336DF6" w:rsidP="00317CDE">
            <w:pPr>
              <w:spacing w:after="0" w:line="240" w:lineRule="auto"/>
              <w:rPr>
                <w:sz w:val="20"/>
                <w:szCs w:val="20"/>
              </w:rPr>
            </w:pPr>
            <w:r w:rsidRPr="008C3C58">
              <w:rPr>
                <w:sz w:val="20"/>
                <w:szCs w:val="20"/>
              </w:rPr>
              <w:t>More CO</w:t>
            </w:r>
            <w:r w:rsidRPr="008C3C58">
              <w:rPr>
                <w:sz w:val="20"/>
                <w:szCs w:val="20"/>
                <w:vertAlign w:val="subscript"/>
              </w:rPr>
              <w:t>2</w:t>
            </w:r>
            <w:r w:rsidRPr="008C3C58">
              <w:rPr>
                <w:sz w:val="20"/>
                <w:szCs w:val="20"/>
              </w:rPr>
              <w:t xml:space="preserve"> production in</w:t>
            </w:r>
          </w:p>
          <w:p w:rsidR="00336DF6" w:rsidRPr="008C3C58" w:rsidRDefault="00336DF6" w:rsidP="00317CDE">
            <w:pPr>
              <w:spacing w:after="0" w:line="240" w:lineRule="auto"/>
              <w:rPr>
                <w:sz w:val="20"/>
                <w:szCs w:val="20"/>
              </w:rPr>
            </w:pPr>
            <w:r w:rsidRPr="008C3C58">
              <w:rPr>
                <w:sz w:val="20"/>
                <w:szCs w:val="20"/>
              </w:rPr>
              <w:t>pelagic zone</w:t>
            </w:r>
          </w:p>
        </w:tc>
      </w:tr>
      <w:tr w:rsidR="00336DF6" w:rsidRPr="008C3C58">
        <w:tc>
          <w:tcPr>
            <w:tcW w:w="218" w:type="pct"/>
            <w:tcBorders>
              <w:top w:val="nil"/>
              <w:left w:val="nil"/>
              <w:right w:val="nil"/>
            </w:tcBorders>
            <w:shd w:val="clear" w:color="auto" w:fill="D9D9D9"/>
          </w:tcPr>
          <w:p w:rsidR="00336DF6" w:rsidRPr="008C3C58" w:rsidRDefault="00336DF6" w:rsidP="00317CDE">
            <w:pPr>
              <w:spacing w:after="0" w:line="240" w:lineRule="auto"/>
              <w:rPr>
                <w:b/>
                <w:bCs/>
                <w:sz w:val="20"/>
                <w:szCs w:val="20"/>
              </w:rPr>
            </w:pPr>
            <w:r w:rsidRPr="008C3C58">
              <w:rPr>
                <w:b/>
                <w:bCs/>
                <w:sz w:val="20"/>
                <w:szCs w:val="20"/>
              </w:rPr>
              <w:t>H</w:t>
            </w:r>
          </w:p>
        </w:tc>
        <w:tc>
          <w:tcPr>
            <w:tcW w:w="1055" w:type="pct"/>
            <w:tcBorders>
              <w:top w:val="nil"/>
              <w:left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Sedimentation caused by D salinity, pH, cations</w:t>
            </w:r>
          </w:p>
        </w:tc>
        <w:tc>
          <w:tcPr>
            <w:tcW w:w="582" w:type="pct"/>
            <w:tcBorders>
              <w:top w:val="nil"/>
              <w:left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DOC and POC</w:t>
            </w:r>
          </w:p>
        </w:tc>
        <w:tc>
          <w:tcPr>
            <w:tcW w:w="1282" w:type="pct"/>
            <w:tcBorders>
              <w:top w:val="nil"/>
              <w:left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Drought-caused increase in salinity enhancing DOC flocculation</w:t>
            </w:r>
          </w:p>
        </w:tc>
        <w:tc>
          <w:tcPr>
            <w:tcW w:w="852" w:type="pct"/>
            <w:tcBorders>
              <w:top w:val="nil"/>
              <w:left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Less DOC</w:t>
            </w:r>
          </w:p>
        </w:tc>
        <w:tc>
          <w:tcPr>
            <w:tcW w:w="1011" w:type="pct"/>
            <w:tcBorders>
              <w:top w:val="nil"/>
              <w:left w:val="nil"/>
              <w:right w:val="nil"/>
            </w:tcBorders>
            <w:shd w:val="clear" w:color="auto" w:fill="D9D9D9"/>
          </w:tcPr>
          <w:p w:rsidR="00336DF6" w:rsidRPr="008C3C58" w:rsidRDefault="00336DF6" w:rsidP="00317CDE">
            <w:pPr>
              <w:spacing w:after="0" w:line="240" w:lineRule="auto"/>
              <w:rPr>
                <w:sz w:val="20"/>
                <w:szCs w:val="20"/>
              </w:rPr>
            </w:pPr>
            <w:r w:rsidRPr="008C3C58">
              <w:rPr>
                <w:sz w:val="20"/>
                <w:szCs w:val="20"/>
              </w:rPr>
              <w:t>Less CO</w:t>
            </w:r>
            <w:r w:rsidRPr="008C3C58">
              <w:rPr>
                <w:sz w:val="20"/>
                <w:szCs w:val="20"/>
                <w:vertAlign w:val="subscript"/>
              </w:rPr>
              <w:t>2</w:t>
            </w:r>
            <w:r w:rsidRPr="008C3C58">
              <w:rPr>
                <w:sz w:val="20"/>
                <w:szCs w:val="20"/>
              </w:rPr>
              <w:t xml:space="preserve"> flux</w:t>
            </w:r>
          </w:p>
        </w:tc>
      </w:tr>
    </w:tbl>
    <w:p w:rsidR="00336DF6" w:rsidRDefault="00336DF6" w:rsidP="00317CDE">
      <w:pPr>
        <w:rPr>
          <w:rFonts w:cs="Times New Roman"/>
          <w:b/>
          <w:bCs/>
          <w:sz w:val="24"/>
          <w:szCs w:val="24"/>
        </w:rPr>
      </w:pPr>
    </w:p>
    <w:p w:rsidR="00336DF6" w:rsidRDefault="00336DF6" w:rsidP="00874DC8">
      <w:pPr>
        <w:spacing w:line="320" w:lineRule="exact"/>
        <w:rPr>
          <w:rFonts w:cs="Times New Roman"/>
          <w:sz w:val="24"/>
          <w:szCs w:val="24"/>
        </w:rPr>
      </w:pPr>
      <w:r>
        <w:rPr>
          <w:sz w:val="24"/>
          <w:szCs w:val="24"/>
        </w:rPr>
        <w:lastRenderedPageBreak/>
        <w:t>If full catchment analysis (section 7) includes a lake in the catchment then unpicking the role of the lake in reprocessing and sedimentation of C is possible through estimates of discharge inflow and outflow and lake volume (to calculate residence time). Clearly there will be a reduction in flow upon discharge into a lake and therefore energy will be lost and POC can be deposited. Estimates of POC export from landscapes into lakes are possible through analysis of dated lake C sediment cores in conjunction with geochemical analysis to identify the source of the C. This approach may be useful in trying to contextualise if modern day POC exports are significantly different from those in the past (</w:t>
      </w:r>
      <w:r w:rsidRPr="00A47EBF">
        <w:rPr>
          <w:sz w:val="24"/>
          <w:szCs w:val="24"/>
        </w:rPr>
        <w:t>e.g.,</w:t>
      </w:r>
      <w:r>
        <w:rPr>
          <w:sz w:val="24"/>
          <w:szCs w:val="24"/>
        </w:rPr>
        <w:t xml:space="preserve"> Dickens </w:t>
      </w:r>
      <w:r w:rsidRPr="003A6721">
        <w:rPr>
          <w:i/>
          <w:sz w:val="24"/>
          <w:szCs w:val="24"/>
        </w:rPr>
        <w:t>et al.</w:t>
      </w:r>
      <w:r>
        <w:rPr>
          <w:sz w:val="24"/>
          <w:szCs w:val="24"/>
        </w:rPr>
        <w:t xml:space="preserve"> 2011).</w:t>
      </w:r>
    </w:p>
    <w:p w:rsidR="00336DF6" w:rsidRPr="000C1106" w:rsidRDefault="00336DF6" w:rsidP="000C1106">
      <w:pPr>
        <w:spacing w:line="320" w:lineRule="exact"/>
        <w:rPr>
          <w:rFonts w:cs="Times New Roman"/>
          <w:sz w:val="24"/>
          <w:szCs w:val="24"/>
        </w:rPr>
      </w:pPr>
    </w:p>
    <w:p w:rsidR="00336DF6" w:rsidRDefault="00336DF6" w:rsidP="00326B83">
      <w:pPr>
        <w:spacing w:after="0" w:line="240" w:lineRule="auto"/>
        <w:rPr>
          <w:rFonts w:cs="Times New Roman"/>
          <w:b/>
          <w:bCs/>
          <w:sz w:val="24"/>
          <w:szCs w:val="24"/>
        </w:rPr>
      </w:pPr>
      <w:r>
        <w:rPr>
          <w:rFonts w:cs="Times New Roman"/>
          <w:b/>
          <w:bCs/>
          <w:sz w:val="24"/>
          <w:szCs w:val="24"/>
        </w:rPr>
        <w:br w:type="page"/>
      </w:r>
      <w:r w:rsidRPr="000C1106">
        <w:rPr>
          <w:b/>
          <w:bCs/>
          <w:sz w:val="24"/>
          <w:szCs w:val="24"/>
        </w:rPr>
        <w:lastRenderedPageBreak/>
        <w:t>Chapter 5: Guidelines for managing losses of carbon and water through drainage during development activities on peat</w:t>
      </w:r>
    </w:p>
    <w:p w:rsidR="00336DF6" w:rsidRDefault="00336DF6" w:rsidP="00326B83">
      <w:pPr>
        <w:spacing w:after="0" w:line="240" w:lineRule="auto"/>
        <w:rPr>
          <w:rFonts w:cs="Times New Roman"/>
          <w:b/>
          <w:bCs/>
          <w:sz w:val="24"/>
          <w:szCs w:val="24"/>
        </w:rPr>
      </w:pPr>
    </w:p>
    <w:p w:rsidR="00336DF6" w:rsidRPr="00EA4D59" w:rsidRDefault="00336DF6" w:rsidP="000C1106">
      <w:pPr>
        <w:spacing w:line="320" w:lineRule="exact"/>
        <w:rPr>
          <w:i/>
          <w:iCs/>
          <w:sz w:val="24"/>
          <w:szCs w:val="24"/>
        </w:rPr>
      </w:pPr>
      <w:r w:rsidRPr="00EA4D59">
        <w:rPr>
          <w:i/>
          <w:iCs/>
          <w:sz w:val="24"/>
          <w:szCs w:val="24"/>
        </w:rPr>
        <w:t>5.1 Introduction</w:t>
      </w:r>
    </w:p>
    <w:p w:rsidR="00336DF6" w:rsidRPr="000C1106" w:rsidRDefault="00336DF6" w:rsidP="000F2602">
      <w:pPr>
        <w:spacing w:line="320" w:lineRule="exact"/>
        <w:rPr>
          <w:sz w:val="24"/>
          <w:szCs w:val="24"/>
        </w:rPr>
      </w:pPr>
      <w:r w:rsidRPr="000C1106">
        <w:rPr>
          <w:sz w:val="24"/>
          <w:szCs w:val="24"/>
        </w:rPr>
        <w:t xml:space="preserve">To date there have been very few published guidelines on the best way to manage developments on </w:t>
      </w:r>
      <w:r>
        <w:rPr>
          <w:sz w:val="24"/>
          <w:szCs w:val="24"/>
        </w:rPr>
        <w:t>carbon landscapes</w:t>
      </w:r>
      <w:r w:rsidRPr="000C1106">
        <w:rPr>
          <w:sz w:val="24"/>
          <w:szCs w:val="24"/>
        </w:rPr>
        <w:t>. Those that do exist are largely concerned with the development of wind farms on peatlands</w:t>
      </w:r>
      <w:r>
        <w:rPr>
          <w:sz w:val="24"/>
          <w:szCs w:val="24"/>
          <w:vertAlign w:val="superscript"/>
        </w:rPr>
        <w:t>14</w:t>
      </w:r>
      <w:r w:rsidRPr="000C1106">
        <w:rPr>
          <w:sz w:val="24"/>
          <w:szCs w:val="24"/>
        </w:rPr>
        <w:t>, with the exception of the Forestry and Water guidelines</w:t>
      </w:r>
      <w:r>
        <w:rPr>
          <w:sz w:val="24"/>
          <w:szCs w:val="24"/>
          <w:vertAlign w:val="superscript"/>
        </w:rPr>
        <w:t>1</w:t>
      </w:r>
      <w:r w:rsidRPr="000C1106">
        <w:rPr>
          <w:sz w:val="24"/>
          <w:szCs w:val="24"/>
        </w:rPr>
        <w:t xml:space="preserve"> which deal in some part with the management of forestry developments on peat soils. Only </w:t>
      </w:r>
      <w:r>
        <w:rPr>
          <w:sz w:val="24"/>
          <w:szCs w:val="24"/>
        </w:rPr>
        <w:t>the publication associated with the windfarm payback calculator</w:t>
      </w:r>
      <w:r w:rsidRPr="000C1106">
        <w:rPr>
          <w:sz w:val="24"/>
          <w:szCs w:val="24"/>
        </w:rPr>
        <w:t xml:space="preserve"> specifically considers carbon losses via drainage from these carbon landscapes</w:t>
      </w:r>
      <w:r>
        <w:rPr>
          <w:sz w:val="24"/>
          <w:szCs w:val="24"/>
          <w:vertAlign w:val="superscript"/>
        </w:rPr>
        <w:t>14</w:t>
      </w:r>
      <w:r w:rsidRPr="000C1106">
        <w:rPr>
          <w:sz w:val="24"/>
          <w:szCs w:val="24"/>
        </w:rPr>
        <w:t>.</w:t>
      </w:r>
    </w:p>
    <w:p w:rsidR="00336DF6" w:rsidRDefault="00336DF6" w:rsidP="000F2602">
      <w:pPr>
        <w:spacing w:line="320" w:lineRule="exact"/>
        <w:rPr>
          <w:rFonts w:cs="Times New Roman"/>
          <w:sz w:val="24"/>
          <w:szCs w:val="24"/>
        </w:rPr>
      </w:pPr>
      <w:r w:rsidRPr="000C1106">
        <w:rPr>
          <w:sz w:val="24"/>
          <w:szCs w:val="24"/>
        </w:rPr>
        <w:t>Such guidelines have a wide range of general aims.  Management of construction or other development activities to limit impacts on drainage (and therefore also aqueous carbon losses)</w:t>
      </w:r>
      <w:r>
        <w:rPr>
          <w:sz w:val="24"/>
          <w:szCs w:val="24"/>
        </w:rPr>
        <w:t xml:space="preserve"> </w:t>
      </w:r>
      <w:r w:rsidRPr="000C1106">
        <w:rPr>
          <w:sz w:val="24"/>
          <w:szCs w:val="24"/>
        </w:rPr>
        <w:t>mainly relate to windfarm development</w:t>
      </w:r>
      <w:r>
        <w:rPr>
          <w:sz w:val="24"/>
          <w:szCs w:val="24"/>
          <w:vertAlign w:val="superscript"/>
        </w:rPr>
        <w:t>15,16,17</w:t>
      </w:r>
      <w:r w:rsidRPr="000C1106">
        <w:rPr>
          <w:sz w:val="24"/>
          <w:szCs w:val="24"/>
          <w:vertAlign w:val="superscript"/>
        </w:rPr>
        <w:t>.</w:t>
      </w:r>
      <w:r>
        <w:rPr>
          <w:sz w:val="24"/>
          <w:szCs w:val="24"/>
          <w:vertAlign w:val="superscript"/>
        </w:rPr>
        <w:t xml:space="preserve"> </w:t>
      </w:r>
      <w:r w:rsidRPr="000C1106">
        <w:rPr>
          <w:sz w:val="24"/>
          <w:szCs w:val="24"/>
          <w:vertAlign w:val="superscript"/>
        </w:rPr>
        <w:t xml:space="preserve"> </w:t>
      </w:r>
      <w:r w:rsidRPr="000C1106">
        <w:rPr>
          <w:sz w:val="24"/>
          <w:szCs w:val="24"/>
        </w:rPr>
        <w:t xml:space="preserve">However, it is considered that these can form a sound basis in establishing good practice for wider developments. Construction guidelines generally attempt to minimise or mitigate impacts on peatland hydrology.  </w:t>
      </w:r>
    </w:p>
    <w:p w:rsidR="00336DF6" w:rsidRDefault="00336DF6" w:rsidP="000F2602">
      <w:pPr>
        <w:spacing w:line="320" w:lineRule="exact"/>
        <w:rPr>
          <w:rFonts w:cs="Times New Roman"/>
          <w:sz w:val="24"/>
          <w:szCs w:val="24"/>
        </w:rPr>
      </w:pPr>
      <w:r w:rsidRPr="000C1106">
        <w:rPr>
          <w:sz w:val="24"/>
          <w:szCs w:val="24"/>
        </w:rPr>
        <w:t xml:space="preserve">Mitigation of aquatic carbon losses can also be achieved by using established peatland restoration measures. This area has received considerable and continuing research interest. Much of this concerns the underlying mechanisms and effects of restoration using a variety of tools. </w:t>
      </w:r>
    </w:p>
    <w:p w:rsidR="00336DF6" w:rsidRDefault="00336DF6" w:rsidP="009732C9">
      <w:pPr>
        <w:spacing w:line="320" w:lineRule="exact"/>
        <w:rPr>
          <w:sz w:val="24"/>
          <w:szCs w:val="24"/>
        </w:rPr>
      </w:pPr>
      <w:r>
        <w:rPr>
          <w:sz w:val="24"/>
          <w:szCs w:val="24"/>
        </w:rPr>
        <w:t xml:space="preserve">This chapter has two aims: to </w:t>
      </w:r>
      <w:r w:rsidRPr="000C1106">
        <w:rPr>
          <w:sz w:val="24"/>
          <w:szCs w:val="24"/>
        </w:rPr>
        <w:t>synthesise the published development guidelines which are intended to reduce environ</w:t>
      </w:r>
      <w:r>
        <w:rPr>
          <w:sz w:val="24"/>
          <w:szCs w:val="24"/>
        </w:rPr>
        <w:t xml:space="preserve">mental impacts in the form of three </w:t>
      </w:r>
      <w:r w:rsidRPr="000C1106">
        <w:rPr>
          <w:sz w:val="24"/>
          <w:szCs w:val="24"/>
        </w:rPr>
        <w:t>table</w:t>
      </w:r>
      <w:r>
        <w:rPr>
          <w:sz w:val="24"/>
          <w:szCs w:val="24"/>
        </w:rPr>
        <w:t xml:space="preserve">s; to complement this with summary discussion of </w:t>
      </w:r>
      <w:r w:rsidRPr="000C1106">
        <w:rPr>
          <w:sz w:val="24"/>
          <w:szCs w:val="24"/>
        </w:rPr>
        <w:t>peatland restoration measures</w:t>
      </w:r>
      <w:r>
        <w:rPr>
          <w:sz w:val="24"/>
          <w:szCs w:val="24"/>
        </w:rPr>
        <w:t>.</w:t>
      </w:r>
    </w:p>
    <w:p w:rsidR="00336DF6" w:rsidRPr="000C1106" w:rsidRDefault="00336DF6" w:rsidP="009732C9">
      <w:pPr>
        <w:spacing w:line="320" w:lineRule="exact"/>
        <w:rPr>
          <w:rFonts w:cs="Times New Roman"/>
          <w:sz w:val="24"/>
          <w:szCs w:val="24"/>
        </w:rPr>
      </w:pPr>
      <w:r>
        <w:rPr>
          <w:sz w:val="24"/>
          <w:szCs w:val="24"/>
        </w:rPr>
        <w:t>The guideline synthesis provides</w:t>
      </w:r>
      <w:r w:rsidRPr="000C1106">
        <w:rPr>
          <w:sz w:val="24"/>
          <w:szCs w:val="24"/>
        </w:rPr>
        <w:t xml:space="preserve"> details of the </w:t>
      </w:r>
      <w:r>
        <w:rPr>
          <w:sz w:val="24"/>
          <w:szCs w:val="24"/>
        </w:rPr>
        <w:t>recommendation</w:t>
      </w:r>
      <w:r w:rsidRPr="000C1106">
        <w:rPr>
          <w:sz w:val="24"/>
          <w:szCs w:val="24"/>
        </w:rPr>
        <w:t xml:space="preserve">, the recommending body and </w:t>
      </w:r>
      <w:r>
        <w:rPr>
          <w:sz w:val="24"/>
          <w:szCs w:val="24"/>
        </w:rPr>
        <w:t>corresponding</w:t>
      </w:r>
      <w:r w:rsidRPr="000C1106">
        <w:rPr>
          <w:sz w:val="24"/>
          <w:szCs w:val="24"/>
        </w:rPr>
        <w:t xml:space="preserve"> </w:t>
      </w:r>
      <w:r>
        <w:rPr>
          <w:sz w:val="24"/>
          <w:szCs w:val="24"/>
        </w:rPr>
        <w:t>documentation</w:t>
      </w:r>
      <w:r w:rsidRPr="000C1106">
        <w:rPr>
          <w:sz w:val="24"/>
          <w:szCs w:val="24"/>
        </w:rPr>
        <w:t xml:space="preserve">, the justification for the </w:t>
      </w:r>
      <w:r>
        <w:rPr>
          <w:sz w:val="24"/>
          <w:szCs w:val="24"/>
        </w:rPr>
        <w:t>recommendation with respect to losses of C via drainage, our comment on this recommendation</w:t>
      </w:r>
      <w:r w:rsidRPr="000C1106">
        <w:rPr>
          <w:sz w:val="24"/>
          <w:szCs w:val="24"/>
        </w:rPr>
        <w:t xml:space="preserve"> and </w:t>
      </w:r>
      <w:r>
        <w:rPr>
          <w:sz w:val="24"/>
          <w:szCs w:val="24"/>
        </w:rPr>
        <w:t>whether this recommendation is based on research</w:t>
      </w:r>
      <w:r w:rsidRPr="000C1106">
        <w:rPr>
          <w:sz w:val="24"/>
          <w:szCs w:val="24"/>
        </w:rPr>
        <w:t xml:space="preserve">. Where no scientific justification is provided then </w:t>
      </w:r>
      <w:r>
        <w:rPr>
          <w:sz w:val="24"/>
          <w:szCs w:val="24"/>
        </w:rPr>
        <w:t xml:space="preserve">we have indicated </w:t>
      </w:r>
      <w:r w:rsidRPr="000C1106">
        <w:rPr>
          <w:sz w:val="24"/>
          <w:szCs w:val="24"/>
        </w:rPr>
        <w:t xml:space="preserve">other studies which might underpin the recommendation. In some instances no </w:t>
      </w:r>
      <w:r>
        <w:rPr>
          <w:sz w:val="24"/>
          <w:szCs w:val="24"/>
        </w:rPr>
        <w:t>other supporting study has been found but we have marked this with an asterisk to indicate</w:t>
      </w:r>
      <w:r w:rsidRPr="000C1106">
        <w:rPr>
          <w:sz w:val="24"/>
          <w:szCs w:val="24"/>
        </w:rPr>
        <w:t xml:space="preserve"> </w:t>
      </w:r>
      <w:r>
        <w:rPr>
          <w:sz w:val="24"/>
          <w:szCs w:val="24"/>
        </w:rPr>
        <w:t>our likely interpretation</w:t>
      </w:r>
      <w:r w:rsidRPr="000C1106">
        <w:rPr>
          <w:sz w:val="24"/>
          <w:szCs w:val="24"/>
        </w:rPr>
        <w:t xml:space="preserve"> based on current understanding. Finally a qualitative assessment is made of the strength of the evidence underpinning the recommendation</w:t>
      </w:r>
      <w:r>
        <w:rPr>
          <w:sz w:val="24"/>
          <w:szCs w:val="24"/>
        </w:rPr>
        <w:t xml:space="preserve"> e.g., whether direct supporting evidence has been published.</w:t>
      </w:r>
    </w:p>
    <w:p w:rsidR="00336DF6" w:rsidRPr="009732C9" w:rsidRDefault="00336DF6" w:rsidP="00994359">
      <w:pPr>
        <w:spacing w:after="0" w:line="320" w:lineRule="exact"/>
        <w:rPr>
          <w:rFonts w:cs="Times New Roman"/>
          <w:sz w:val="24"/>
          <w:szCs w:val="24"/>
        </w:rPr>
      </w:pPr>
      <w:r>
        <w:rPr>
          <w:sz w:val="24"/>
          <w:szCs w:val="24"/>
        </w:rPr>
        <w:t>Our synthesis identified three broad areas that existing guidelines focussed on and so we have subdivided the synthesis into these areas:</w:t>
      </w:r>
    </w:p>
    <w:p w:rsidR="00336DF6" w:rsidRPr="000C1106" w:rsidRDefault="00336DF6" w:rsidP="00961592">
      <w:pPr>
        <w:numPr>
          <w:ilvl w:val="0"/>
          <w:numId w:val="2"/>
        </w:numPr>
        <w:spacing w:after="0" w:line="320" w:lineRule="exact"/>
        <w:ind w:left="714" w:hanging="357"/>
        <w:rPr>
          <w:sz w:val="24"/>
          <w:szCs w:val="24"/>
        </w:rPr>
      </w:pPr>
      <w:r w:rsidRPr="000C1106">
        <w:rPr>
          <w:sz w:val="24"/>
          <w:szCs w:val="24"/>
        </w:rPr>
        <w:t>Managing excavated or disturbed peat</w:t>
      </w:r>
    </w:p>
    <w:p w:rsidR="00336DF6" w:rsidRPr="000C1106" w:rsidRDefault="00336DF6" w:rsidP="00961592">
      <w:pPr>
        <w:numPr>
          <w:ilvl w:val="0"/>
          <w:numId w:val="2"/>
        </w:numPr>
        <w:spacing w:after="0" w:line="320" w:lineRule="exact"/>
        <w:ind w:left="714" w:hanging="357"/>
        <w:rPr>
          <w:sz w:val="24"/>
          <w:szCs w:val="24"/>
        </w:rPr>
      </w:pPr>
      <w:r w:rsidRPr="000C1106">
        <w:rPr>
          <w:sz w:val="24"/>
          <w:szCs w:val="24"/>
        </w:rPr>
        <w:t>Managing the construction process</w:t>
      </w:r>
    </w:p>
    <w:p w:rsidR="00336DF6" w:rsidRDefault="00336DF6" w:rsidP="00994359">
      <w:pPr>
        <w:numPr>
          <w:ilvl w:val="0"/>
          <w:numId w:val="2"/>
        </w:numPr>
        <w:spacing w:line="320" w:lineRule="exact"/>
        <w:ind w:left="714" w:hanging="357"/>
        <w:rPr>
          <w:rFonts w:cs="Times New Roman"/>
          <w:sz w:val="24"/>
          <w:szCs w:val="24"/>
        </w:rPr>
      </w:pPr>
      <w:r w:rsidRPr="000C1106">
        <w:rPr>
          <w:sz w:val="24"/>
          <w:szCs w:val="24"/>
        </w:rPr>
        <w:t>Managing water courses and drainage</w:t>
      </w:r>
    </w:p>
    <w:p w:rsidR="00336DF6" w:rsidRDefault="00336DF6" w:rsidP="00EB1541">
      <w:pPr>
        <w:spacing w:line="320" w:lineRule="exact"/>
        <w:rPr>
          <w:rFonts w:cs="Times New Roman"/>
          <w:sz w:val="24"/>
          <w:szCs w:val="24"/>
        </w:rPr>
      </w:pPr>
      <w:r w:rsidRPr="000C1106">
        <w:rPr>
          <w:sz w:val="24"/>
          <w:szCs w:val="24"/>
        </w:rPr>
        <w:t xml:space="preserve">It should be noted that the recommendations considered here are primarily those relating to drainage and carbon losses. The original documents often consider a wider range of recommendations many of which are outside the scope of the present document. </w:t>
      </w:r>
    </w:p>
    <w:p w:rsidR="00336DF6" w:rsidRDefault="00336DF6" w:rsidP="00387E86">
      <w:pPr>
        <w:spacing w:line="320" w:lineRule="exact"/>
        <w:rPr>
          <w:rFonts w:cs="Times New Roman"/>
          <w:i/>
          <w:iCs/>
          <w:sz w:val="24"/>
          <w:szCs w:val="24"/>
        </w:rPr>
        <w:sectPr w:rsidR="00336DF6" w:rsidSect="008850D7">
          <w:footerReference w:type="default" r:id="rId48"/>
          <w:pgSz w:w="11906" w:h="16838"/>
          <w:pgMar w:top="1440" w:right="1440" w:bottom="1440" w:left="1440" w:header="708" w:footer="708" w:gutter="0"/>
          <w:cols w:space="708"/>
          <w:docGrid w:linePitch="360"/>
        </w:sectPr>
      </w:pPr>
    </w:p>
    <w:p w:rsidR="00336DF6" w:rsidRPr="00866E58" w:rsidRDefault="00336DF6" w:rsidP="00EF1DD4">
      <w:pPr>
        <w:numPr>
          <w:ilvl w:val="1"/>
          <w:numId w:val="26"/>
        </w:numPr>
        <w:spacing w:line="320" w:lineRule="exact"/>
        <w:rPr>
          <w:rFonts w:cs="Times New Roman"/>
          <w:i/>
          <w:iCs/>
          <w:sz w:val="24"/>
          <w:szCs w:val="24"/>
        </w:rPr>
      </w:pPr>
      <w:commentRangeStart w:id="10"/>
      <w:r w:rsidRPr="00866E58">
        <w:rPr>
          <w:i/>
          <w:iCs/>
          <w:sz w:val="24"/>
          <w:szCs w:val="24"/>
        </w:rPr>
        <w:lastRenderedPageBreak/>
        <w:t>Managing</w:t>
      </w:r>
      <w:commentRangeEnd w:id="10"/>
      <w:r>
        <w:rPr>
          <w:rStyle w:val="CommentReference"/>
          <w:lang w:val="en-US"/>
        </w:rPr>
        <w:commentReference w:id="10"/>
      </w:r>
      <w:r w:rsidRPr="00866E58">
        <w:rPr>
          <w:i/>
          <w:iCs/>
          <w:sz w:val="24"/>
          <w:szCs w:val="24"/>
        </w:rPr>
        <w:t xml:space="preserve"> excavated or disturbed peat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
        <w:gridCol w:w="5243"/>
        <w:gridCol w:w="2489"/>
        <w:gridCol w:w="4062"/>
        <w:gridCol w:w="1961"/>
      </w:tblGrid>
      <w:tr w:rsidR="00336DF6" w:rsidRPr="003340C9">
        <w:trPr>
          <w:tblHeader/>
        </w:trPr>
        <w:tc>
          <w:tcPr>
            <w:tcW w:w="5000" w:type="pct"/>
            <w:gridSpan w:val="5"/>
            <w:shd w:val="clear" w:color="auto" w:fill="F2F2F2"/>
          </w:tcPr>
          <w:p w:rsidR="00336DF6" w:rsidRPr="003340C9" w:rsidRDefault="00336DF6" w:rsidP="007B2325">
            <w:pPr>
              <w:numPr>
                <w:ilvl w:val="1"/>
                <w:numId w:val="33"/>
              </w:numPr>
              <w:spacing w:after="0" w:line="240" w:lineRule="auto"/>
              <w:jc w:val="center"/>
              <w:rPr>
                <w:b/>
                <w:bCs/>
                <w:sz w:val="28"/>
                <w:szCs w:val="28"/>
              </w:rPr>
            </w:pPr>
            <w:r w:rsidRPr="003340C9">
              <w:rPr>
                <w:b/>
                <w:bCs/>
                <w:sz w:val="28"/>
                <w:szCs w:val="28"/>
              </w:rPr>
              <w:t>.  Managing excavated peat</w:t>
            </w:r>
          </w:p>
        </w:tc>
      </w:tr>
      <w:tr w:rsidR="00336DF6" w:rsidRPr="003340C9">
        <w:trPr>
          <w:tblHeader/>
        </w:trPr>
        <w:tc>
          <w:tcPr>
            <w:tcW w:w="139" w:type="pct"/>
            <w:shd w:val="clear" w:color="auto" w:fill="F2F2F2"/>
          </w:tcPr>
          <w:p w:rsidR="00336DF6" w:rsidRPr="003340C9" w:rsidRDefault="00336DF6" w:rsidP="00751366">
            <w:pPr>
              <w:spacing w:after="0" w:line="240" w:lineRule="auto"/>
              <w:rPr>
                <w:rFonts w:cs="Times New Roman"/>
                <w:b/>
                <w:bCs/>
                <w:sz w:val="20"/>
                <w:szCs w:val="20"/>
              </w:rPr>
            </w:pPr>
          </w:p>
        </w:tc>
        <w:tc>
          <w:tcPr>
            <w:tcW w:w="1852"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Recommendation and recommending body</w:t>
            </w:r>
          </w:p>
        </w:tc>
        <w:tc>
          <w:tcPr>
            <w:tcW w:w="880"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Justification and net impacts on losses of C via drainage</w:t>
            </w:r>
          </w:p>
        </w:tc>
        <w:tc>
          <w:tcPr>
            <w:tcW w:w="1435"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CLAD appraisal and comment</w:t>
            </w:r>
          </w:p>
        </w:tc>
        <w:tc>
          <w:tcPr>
            <w:tcW w:w="694"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Direct supporting evidence</w:t>
            </w:r>
          </w:p>
        </w:tc>
      </w:tr>
      <w:tr w:rsidR="00336DF6" w:rsidRPr="003340C9">
        <w:trPr>
          <w:tblHeader/>
        </w:trPr>
        <w:tc>
          <w:tcPr>
            <w:tcW w:w="139" w:type="pct"/>
          </w:tcPr>
          <w:p w:rsidR="00336DF6" w:rsidRPr="003340C9" w:rsidRDefault="00336DF6" w:rsidP="00751366">
            <w:pPr>
              <w:spacing w:after="0" w:line="240" w:lineRule="auto"/>
              <w:rPr>
                <w:sz w:val="16"/>
                <w:szCs w:val="16"/>
              </w:rPr>
            </w:pPr>
            <w:r w:rsidRPr="003340C9">
              <w:rPr>
                <w:sz w:val="16"/>
                <w:szCs w:val="16"/>
              </w:rPr>
              <w:t>1.1</w:t>
            </w:r>
          </w:p>
        </w:tc>
        <w:tc>
          <w:tcPr>
            <w:tcW w:w="1852"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When excavating areas of peat, excavated turfs should be as intact as possible. Often it is easiest to achieve this by removing large turfs.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 </w:t>
            </w:r>
          </w:p>
        </w:tc>
        <w:tc>
          <w:tcPr>
            <w:tcW w:w="880" w:type="pct"/>
          </w:tcPr>
          <w:p w:rsidR="00336DF6" w:rsidRPr="003340C9" w:rsidRDefault="00336DF6" w:rsidP="00751366">
            <w:pPr>
              <w:spacing w:after="0" w:line="240" w:lineRule="auto"/>
              <w:rPr>
                <w:sz w:val="16"/>
                <w:szCs w:val="16"/>
              </w:rPr>
            </w:pPr>
            <w:r w:rsidRPr="003340C9">
              <w:rPr>
                <w:sz w:val="16"/>
                <w:szCs w:val="16"/>
              </w:rPr>
              <w:t>An intact excavated block will be less prone to drying out.</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Intact turfs will help reduce POC loss from surface erosion.</w:t>
            </w:r>
          </w:p>
        </w:tc>
        <w:tc>
          <w:tcPr>
            <w:tcW w:w="1435" w:type="pct"/>
          </w:tcPr>
          <w:p w:rsidR="00336DF6" w:rsidRPr="003340C9" w:rsidRDefault="00336DF6" w:rsidP="00751366">
            <w:pPr>
              <w:spacing w:after="0" w:line="240" w:lineRule="auto"/>
              <w:rPr>
                <w:sz w:val="16"/>
                <w:szCs w:val="16"/>
              </w:rPr>
            </w:pPr>
            <w:r w:rsidRPr="003340C9">
              <w:rPr>
                <w:sz w:val="16"/>
                <w:szCs w:val="16"/>
              </w:rPr>
              <w:t xml:space="preserve">The aim of this approach is to reduce desiccation of extracted peat. Desiccation of peat has been shown to increase C losses as DOC (Fenner &amp; Freeman, 2011; Worrall </w:t>
            </w:r>
            <w:r w:rsidRPr="003A6721">
              <w:rPr>
                <w:i/>
                <w:sz w:val="16"/>
                <w:szCs w:val="16"/>
              </w:rPr>
              <w:t>et al.</w:t>
            </w:r>
            <w:r w:rsidRPr="003340C9">
              <w:rPr>
                <w:sz w:val="16"/>
                <w:szCs w:val="16"/>
              </w:rPr>
              <w:t xml:space="preserve"> 2005).  Extraction as intact blocks will also likely reduce chances of POC production via surface erosion.</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39" w:type="pct"/>
            <w:shd w:val="clear" w:color="auto" w:fill="F2F2F2"/>
          </w:tcPr>
          <w:p w:rsidR="00336DF6" w:rsidRPr="003340C9" w:rsidRDefault="00336DF6" w:rsidP="00751366">
            <w:pPr>
              <w:spacing w:after="0" w:line="240" w:lineRule="auto"/>
              <w:rPr>
                <w:sz w:val="16"/>
                <w:szCs w:val="16"/>
              </w:rPr>
            </w:pPr>
            <w:r w:rsidRPr="003340C9">
              <w:rPr>
                <w:sz w:val="16"/>
                <w:szCs w:val="16"/>
              </w:rPr>
              <w:t>1.2</w:t>
            </w:r>
          </w:p>
        </w:tc>
        <w:tc>
          <w:tcPr>
            <w:tcW w:w="1852"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Excavated peat soils should be re-used and not discarded or re-worked due to them being saturated. Peat turves require careful storage and wetting to ensure that they remain fit for re-use. When constructing tracks for example, this requires restoration as track construction progresses. However for borrow pits and crane pads this may be more difficult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 Guidance on the assessment of peat volumes, reuse of excavated peat and the minimisation of waste (SEPA /Scottish renewables (2012);</w:t>
            </w:r>
            <w:r w:rsidRPr="003340C9">
              <w:rPr>
                <w:i/>
                <w:iCs/>
                <w:sz w:val="16"/>
                <w:szCs w:val="16"/>
              </w:rPr>
              <w:t xml:space="preserv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No justification provided in provided the study but the aim is to reduce DOC losses to drainage pathways.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This is an attempt to maintain the hydrology of the site. Replacing turves helps preserve the acrotelm within the peat. Wetting them prevents long term C loss by preventing desiccation and subsequent losses of DOC to drainage pathways (Fenner &amp; Freeman, 2011;  Worrall </w:t>
            </w:r>
            <w:r w:rsidRPr="003A6721">
              <w:rPr>
                <w:i/>
                <w:sz w:val="16"/>
                <w:szCs w:val="16"/>
              </w:rPr>
              <w:t>et al.</w:t>
            </w:r>
            <w:r w:rsidRPr="003340C9">
              <w:rPr>
                <w:sz w:val="16"/>
                <w:szCs w:val="16"/>
              </w:rPr>
              <w:t xml:space="preserve"> 2005).</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39" w:type="pct"/>
            <w:shd w:val="clear" w:color="auto" w:fill="FFFFFF"/>
          </w:tcPr>
          <w:p w:rsidR="00336DF6" w:rsidRPr="003340C9" w:rsidRDefault="00336DF6" w:rsidP="00751366">
            <w:pPr>
              <w:spacing w:after="0" w:line="240" w:lineRule="auto"/>
              <w:rPr>
                <w:sz w:val="16"/>
                <w:szCs w:val="16"/>
              </w:rPr>
            </w:pPr>
            <w:r w:rsidRPr="003340C9">
              <w:rPr>
                <w:sz w:val="16"/>
                <w:szCs w:val="16"/>
              </w:rPr>
              <w:t>1.3</w:t>
            </w:r>
          </w:p>
        </w:tc>
        <w:tc>
          <w:tcPr>
            <w:tcW w:w="1852"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Excavations should be prevented from drying out or desiccation as far as possible. This can be achieved by minimizing disturbance or movement of the excavated peat. Consideration should be given to spraying the peat with water.</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 Guidance on the assessment of peat volumes, reuse of excavated peat and the minimisation of waste (SEPA /Scottish renewables (2012).</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None provided in study but the aim is to reduce DOC losses to drainage pathways.</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Attempts to reduce dewatering and desiccation will reduce long term losses of CO</w:t>
            </w:r>
            <w:r w:rsidRPr="003340C9">
              <w:rPr>
                <w:sz w:val="16"/>
                <w:szCs w:val="16"/>
                <w:vertAlign w:val="subscript"/>
              </w:rPr>
              <w:t>2</w:t>
            </w:r>
            <w:r w:rsidRPr="003340C9">
              <w:rPr>
                <w:sz w:val="16"/>
                <w:szCs w:val="16"/>
              </w:rPr>
              <w:t>. It will also minimise chances of DOC losses via drainage pat</w:t>
            </w:r>
            <w:r>
              <w:rPr>
                <w:sz w:val="16"/>
                <w:szCs w:val="16"/>
              </w:rPr>
              <w:t>hways. (Fenner &amp; Freeman, 2011;</w:t>
            </w:r>
            <w:r w:rsidRPr="003340C9">
              <w:rPr>
                <w:sz w:val="16"/>
                <w:szCs w:val="16"/>
              </w:rPr>
              <w:t xml:space="preserve"> Worrall </w:t>
            </w:r>
            <w:r w:rsidRPr="003A6721">
              <w:rPr>
                <w:i/>
                <w:sz w:val="16"/>
                <w:szCs w:val="16"/>
              </w:rPr>
              <w:t>et al.</w:t>
            </w:r>
            <w:r w:rsidRPr="003340C9">
              <w:rPr>
                <w:sz w:val="16"/>
                <w:szCs w:val="16"/>
              </w:rPr>
              <w:t xml:space="preserve"> 2005). </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39" w:type="pct"/>
            <w:shd w:val="clear" w:color="auto" w:fill="F2F2F2"/>
          </w:tcPr>
          <w:p w:rsidR="00336DF6" w:rsidRPr="003340C9" w:rsidRDefault="00336DF6" w:rsidP="00751366">
            <w:pPr>
              <w:spacing w:after="0" w:line="240" w:lineRule="auto"/>
              <w:rPr>
                <w:sz w:val="16"/>
                <w:szCs w:val="16"/>
              </w:rPr>
            </w:pPr>
            <w:r w:rsidRPr="003340C9">
              <w:rPr>
                <w:sz w:val="16"/>
                <w:szCs w:val="16"/>
              </w:rPr>
              <w:t>1.4</w:t>
            </w:r>
          </w:p>
        </w:tc>
        <w:tc>
          <w:tcPr>
            <w:tcW w:w="1852"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Stockpiling of peat should be in large volumes, taking due regard to potential loading effects to minimise peat slide risk. Piles should be bladed off at the side to minimise the available drying surface area.</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No justification provided in the study but on assumptio</w:t>
            </w:r>
            <w:r>
              <w:rPr>
                <w:sz w:val="16"/>
                <w:szCs w:val="16"/>
              </w:rPr>
              <w:t>n it will reduce drying out and</w:t>
            </w:r>
            <w:r w:rsidRPr="003340C9">
              <w:rPr>
                <w:sz w:val="16"/>
                <w:szCs w:val="16"/>
              </w:rPr>
              <w:t xml:space="preserve"> losses of POC, and DOC to drainage pathways.</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Attempts to reduce desiccation by reducing surface area for losses via evaporation will reduce long term losses of CO</w:t>
            </w:r>
            <w:r w:rsidRPr="003340C9">
              <w:rPr>
                <w:sz w:val="16"/>
                <w:szCs w:val="16"/>
                <w:vertAlign w:val="subscript"/>
              </w:rPr>
              <w:t>2</w:t>
            </w:r>
            <w:r w:rsidRPr="003340C9">
              <w:rPr>
                <w:sz w:val="16"/>
                <w:szCs w:val="16"/>
              </w:rPr>
              <w:t>(*). It will also minimise chances of POC and DOC losses via drainage pathways (*).Drained or exposed peat will res</w:t>
            </w:r>
            <w:r>
              <w:rPr>
                <w:sz w:val="16"/>
                <w:szCs w:val="16"/>
              </w:rPr>
              <w:t>ult in increased aquatic carbon</w:t>
            </w:r>
            <w:r w:rsidRPr="003340C9">
              <w:rPr>
                <w:sz w:val="16"/>
                <w:szCs w:val="16"/>
              </w:rPr>
              <w:t xml:space="preserve"> losses (Freeman </w:t>
            </w:r>
            <w:r w:rsidRPr="003A6721">
              <w:rPr>
                <w:i/>
                <w:sz w:val="16"/>
                <w:szCs w:val="16"/>
              </w:rPr>
              <w:t>et al.</w:t>
            </w:r>
            <w:r>
              <w:rPr>
                <w:sz w:val="16"/>
                <w:szCs w:val="16"/>
              </w:rPr>
              <w:t xml:space="preserve"> </w:t>
            </w:r>
            <w:r w:rsidRPr="003340C9">
              <w:rPr>
                <w:sz w:val="16"/>
                <w:szCs w:val="16"/>
              </w:rPr>
              <w:t xml:space="preserve">2001; Wilson </w:t>
            </w:r>
            <w:r w:rsidRPr="003A6721">
              <w:rPr>
                <w:i/>
                <w:sz w:val="16"/>
                <w:szCs w:val="16"/>
              </w:rPr>
              <w:t>et al.</w:t>
            </w:r>
            <w:r w:rsidRPr="003340C9">
              <w:rPr>
                <w:sz w:val="16"/>
                <w:szCs w:val="16"/>
              </w:rPr>
              <w:t xml:space="preserve"> 2011).</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39" w:type="pct"/>
            <w:shd w:val="clear" w:color="auto" w:fill="FFFFFF"/>
          </w:tcPr>
          <w:p w:rsidR="00336DF6" w:rsidRPr="003340C9" w:rsidRDefault="00336DF6" w:rsidP="00751366">
            <w:pPr>
              <w:spacing w:after="0" w:line="240" w:lineRule="auto"/>
              <w:rPr>
                <w:sz w:val="16"/>
                <w:szCs w:val="16"/>
              </w:rPr>
            </w:pPr>
            <w:r w:rsidRPr="003340C9">
              <w:rPr>
                <w:sz w:val="16"/>
                <w:szCs w:val="16"/>
              </w:rPr>
              <w:lastRenderedPageBreak/>
              <w:t>1.5</w:t>
            </w:r>
          </w:p>
        </w:tc>
        <w:tc>
          <w:tcPr>
            <w:tcW w:w="1852"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Stockpiles of peat should be minimised.</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 xml:space="preserve">No justification provided in the study but on assumption it will reduce drying out and losses of POC, and DOC to drainage pathways. </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Large mounds of peat may rapidly dewater causing desiccation and increased rates of c loss via CO</w:t>
            </w:r>
            <w:r w:rsidRPr="003340C9">
              <w:rPr>
                <w:sz w:val="16"/>
                <w:szCs w:val="16"/>
                <w:vertAlign w:val="subscript"/>
              </w:rPr>
              <w:t>2</w:t>
            </w:r>
            <w:r w:rsidRPr="003340C9">
              <w:rPr>
                <w:sz w:val="16"/>
                <w:szCs w:val="16"/>
              </w:rPr>
              <w:t xml:space="preserve"> and DOC. It should be noted that recommendation 1.4 and 1.5 are contradictory. Higher piles are more likely to become dewatered   while smaller piles expose a greater area to evaporation. Reducing mound size may also increase likelihood of erosional losses as POC. Overall volumes of stockpiling should be minimised and height and surface areas kept to a minimum – for example against rock faces in borrow pits.</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39" w:type="pct"/>
            <w:shd w:val="clear" w:color="auto" w:fill="FFFFFF"/>
          </w:tcPr>
          <w:p w:rsidR="00336DF6" w:rsidRPr="003340C9" w:rsidRDefault="00336DF6" w:rsidP="00751366">
            <w:pPr>
              <w:spacing w:after="0" w:line="240" w:lineRule="auto"/>
              <w:rPr>
                <w:sz w:val="16"/>
                <w:szCs w:val="16"/>
              </w:rPr>
            </w:pPr>
            <w:r w:rsidRPr="003340C9">
              <w:rPr>
                <w:sz w:val="16"/>
                <w:szCs w:val="16"/>
              </w:rPr>
              <w:t>1.6</w:t>
            </w:r>
          </w:p>
        </w:tc>
        <w:tc>
          <w:tcPr>
            <w:tcW w:w="1852"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The total exposed ground at any time should be minimised by careful phasing of construction activities.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No justification provided in the study but on assumption that loss of peat mass desiccation, oxidation and wind erosion and export</w:t>
            </w:r>
          </w:p>
          <w:p w:rsidR="00336DF6" w:rsidRPr="003340C9" w:rsidRDefault="00336DF6" w:rsidP="00751366">
            <w:pPr>
              <w:spacing w:after="0" w:line="240" w:lineRule="auto"/>
              <w:rPr>
                <w:sz w:val="16"/>
                <w:szCs w:val="16"/>
              </w:rPr>
            </w:pPr>
            <w:r w:rsidRPr="003340C9">
              <w:rPr>
                <w:sz w:val="16"/>
                <w:szCs w:val="16"/>
              </w:rPr>
              <w:t>as DOC and POC to drainage pathways will be minimised</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 xml:space="preserve">Removed surface vegetation  will certainly change the local hydrology and has the potential to result in increased erosional losses(Evans </w:t>
            </w:r>
            <w:r w:rsidRPr="003A6721">
              <w:rPr>
                <w:i/>
                <w:sz w:val="16"/>
                <w:szCs w:val="16"/>
              </w:rPr>
              <w:t>et al.</w:t>
            </w:r>
            <w:r w:rsidRPr="003340C9">
              <w:rPr>
                <w:sz w:val="16"/>
                <w:szCs w:val="16"/>
              </w:rPr>
              <w:t xml:space="preserve"> 2006))</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 xml:space="preserve">Losses of acrotelm will further reduce the level of the water table resulting in increased production of DOC and its subsequent loss to drainage pathways (Freeman </w:t>
            </w:r>
            <w:r w:rsidRPr="003A6721">
              <w:rPr>
                <w:i/>
                <w:sz w:val="16"/>
                <w:szCs w:val="16"/>
              </w:rPr>
              <w:t>et al.</w:t>
            </w:r>
            <w:r>
              <w:rPr>
                <w:sz w:val="16"/>
                <w:szCs w:val="16"/>
              </w:rPr>
              <w:t xml:space="preserve"> </w:t>
            </w:r>
            <w:r w:rsidRPr="003340C9">
              <w:rPr>
                <w:sz w:val="16"/>
                <w:szCs w:val="16"/>
              </w:rPr>
              <w:t>2001).</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p w:rsidR="00336DF6" w:rsidRPr="003340C9" w:rsidRDefault="00336DF6" w:rsidP="00751366">
            <w:pPr>
              <w:spacing w:after="0" w:line="240" w:lineRule="auto"/>
              <w:rPr>
                <w:sz w:val="16"/>
                <w:szCs w:val="16"/>
              </w:rPr>
            </w:pPr>
          </w:p>
        </w:tc>
      </w:tr>
      <w:tr w:rsidR="00336DF6" w:rsidRPr="003340C9">
        <w:trPr>
          <w:tblHeader/>
        </w:trPr>
        <w:tc>
          <w:tcPr>
            <w:tcW w:w="139" w:type="pct"/>
            <w:shd w:val="pct5" w:color="auto" w:fill="FFFFFF"/>
          </w:tcPr>
          <w:p w:rsidR="00336DF6" w:rsidRPr="003340C9" w:rsidRDefault="00336DF6" w:rsidP="00751366">
            <w:pPr>
              <w:spacing w:after="0" w:line="240" w:lineRule="auto"/>
              <w:rPr>
                <w:sz w:val="16"/>
                <w:szCs w:val="16"/>
              </w:rPr>
            </w:pPr>
            <w:r w:rsidRPr="003340C9">
              <w:rPr>
                <w:sz w:val="16"/>
                <w:szCs w:val="16"/>
              </w:rPr>
              <w:t>1.7</w:t>
            </w:r>
          </w:p>
        </w:tc>
        <w:tc>
          <w:tcPr>
            <w:tcW w:w="1852" w:type="pct"/>
            <w:shd w:val="pct5"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Peat stores should not be kept near to drainage channels or on sloping ground.</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CLAD </w:t>
            </w:r>
          </w:p>
        </w:tc>
        <w:tc>
          <w:tcPr>
            <w:tcW w:w="880" w:type="pct"/>
            <w:shd w:val="pct5" w:color="auto" w:fill="FFFFFF"/>
          </w:tcPr>
          <w:p w:rsidR="00336DF6" w:rsidRPr="003340C9" w:rsidRDefault="00336DF6" w:rsidP="00751366">
            <w:pPr>
              <w:spacing w:after="0" w:line="240" w:lineRule="auto"/>
              <w:rPr>
                <w:sz w:val="16"/>
                <w:szCs w:val="16"/>
              </w:rPr>
            </w:pPr>
            <w:r w:rsidRPr="003340C9">
              <w:rPr>
                <w:sz w:val="16"/>
                <w:szCs w:val="16"/>
              </w:rPr>
              <w:t>This is to reduce the risk of erosional losses of POC t</w:t>
            </w:r>
            <w:r>
              <w:rPr>
                <w:sz w:val="16"/>
                <w:szCs w:val="16"/>
              </w:rPr>
              <w:t>o drainage channels. It follows</w:t>
            </w:r>
            <w:r w:rsidRPr="003340C9">
              <w:rPr>
                <w:sz w:val="16"/>
                <w:szCs w:val="16"/>
              </w:rPr>
              <w:t xml:space="preserve"> good practice guidelines adopted in agriculture and forestry.</w:t>
            </w:r>
          </w:p>
        </w:tc>
        <w:tc>
          <w:tcPr>
            <w:tcW w:w="1435" w:type="pct"/>
            <w:shd w:val="pct5" w:color="auto" w:fill="FFFFFF"/>
          </w:tcPr>
          <w:p w:rsidR="00336DF6" w:rsidRPr="003340C9" w:rsidRDefault="00336DF6" w:rsidP="00751366">
            <w:pPr>
              <w:spacing w:after="0" w:line="240" w:lineRule="auto"/>
              <w:rPr>
                <w:sz w:val="16"/>
                <w:szCs w:val="16"/>
              </w:rPr>
            </w:pPr>
            <w:r w:rsidRPr="003340C9">
              <w:rPr>
                <w:sz w:val="16"/>
                <w:szCs w:val="16"/>
              </w:rPr>
              <w:t>Vegetated buffer zones next to watercourses can filter out suspended solids and reduce input to local streams. Similarly erosion and sediment transport is enhanced on steeper slopes.</w:t>
            </w:r>
          </w:p>
        </w:tc>
        <w:tc>
          <w:tcPr>
            <w:tcW w:w="694" w:type="pct"/>
            <w:shd w:val="pct5"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bl>
    <w:p w:rsidR="00336DF6" w:rsidRPr="007B2325" w:rsidRDefault="00336DF6" w:rsidP="007B2325">
      <w:pPr>
        <w:spacing w:line="320" w:lineRule="exact"/>
        <w:ind w:left="360"/>
        <w:rPr>
          <w:rFonts w:cs="Times New Roman"/>
          <w:i/>
          <w:iCs/>
          <w:sz w:val="24"/>
          <w:szCs w:val="24"/>
        </w:rPr>
      </w:pPr>
    </w:p>
    <w:p w:rsidR="00336DF6" w:rsidRPr="00866E58" w:rsidRDefault="00336DF6" w:rsidP="007B2325">
      <w:pPr>
        <w:numPr>
          <w:ilvl w:val="1"/>
          <w:numId w:val="33"/>
        </w:numPr>
        <w:spacing w:line="320" w:lineRule="exact"/>
        <w:rPr>
          <w:rFonts w:cs="Times New Roman"/>
          <w:i/>
          <w:iCs/>
          <w:sz w:val="24"/>
          <w:szCs w:val="24"/>
        </w:rPr>
      </w:pPr>
      <w:r w:rsidRPr="00A96C5E">
        <w:rPr>
          <w:sz w:val="24"/>
          <w:szCs w:val="24"/>
        </w:rPr>
        <w:t xml:space="preserve"> </w:t>
      </w:r>
      <w:r w:rsidRPr="00866E58">
        <w:rPr>
          <w:i/>
          <w:iCs/>
          <w:sz w:val="24"/>
          <w:szCs w:val="24"/>
        </w:rPr>
        <w:t>Managing the construction process</w:t>
      </w:r>
    </w:p>
    <w:tbl>
      <w:tblPr>
        <w:tblpPr w:leftFromText="180" w:rightFromText="180" w:vertAnchor="text" w:tblpX="7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5151"/>
        <w:gridCol w:w="2475"/>
        <w:gridCol w:w="4170"/>
        <w:gridCol w:w="1956"/>
      </w:tblGrid>
      <w:tr w:rsidR="00336DF6" w:rsidRPr="003340C9">
        <w:trPr>
          <w:tblHeader/>
        </w:trPr>
        <w:tc>
          <w:tcPr>
            <w:tcW w:w="5000" w:type="pct"/>
            <w:gridSpan w:val="5"/>
            <w:shd w:val="clear" w:color="auto" w:fill="F2F2F2"/>
          </w:tcPr>
          <w:p w:rsidR="00336DF6" w:rsidRPr="003340C9" w:rsidRDefault="00336DF6" w:rsidP="00751366">
            <w:pPr>
              <w:spacing w:after="0" w:line="240" w:lineRule="auto"/>
              <w:jc w:val="center"/>
              <w:rPr>
                <w:b/>
                <w:bCs/>
                <w:sz w:val="28"/>
                <w:szCs w:val="28"/>
              </w:rPr>
            </w:pPr>
            <w:r w:rsidRPr="003340C9">
              <w:rPr>
                <w:b/>
                <w:bCs/>
                <w:sz w:val="28"/>
                <w:szCs w:val="28"/>
              </w:rPr>
              <w:t>5.3. Management of construction activities</w:t>
            </w:r>
          </w:p>
        </w:tc>
      </w:tr>
      <w:tr w:rsidR="00336DF6" w:rsidRPr="003340C9">
        <w:trPr>
          <w:trHeight w:val="771"/>
          <w:tblHeader/>
        </w:trPr>
        <w:tc>
          <w:tcPr>
            <w:tcW w:w="149" w:type="pct"/>
            <w:shd w:val="clear" w:color="auto" w:fill="F2F2F2"/>
          </w:tcPr>
          <w:p w:rsidR="00336DF6" w:rsidRPr="003340C9" w:rsidRDefault="00336DF6" w:rsidP="00751366">
            <w:pPr>
              <w:rPr>
                <w:rFonts w:cs="Times New Roman"/>
                <w:b/>
                <w:bCs/>
                <w:sz w:val="18"/>
                <w:szCs w:val="18"/>
              </w:rPr>
            </w:pPr>
          </w:p>
        </w:tc>
        <w:tc>
          <w:tcPr>
            <w:tcW w:w="1817" w:type="pct"/>
            <w:shd w:val="clear" w:color="auto" w:fill="F2F2F2"/>
          </w:tcPr>
          <w:p w:rsidR="00336DF6" w:rsidRPr="003340C9" w:rsidRDefault="00336DF6" w:rsidP="00751366">
            <w:pPr>
              <w:rPr>
                <w:b/>
                <w:bCs/>
                <w:sz w:val="18"/>
                <w:szCs w:val="18"/>
              </w:rPr>
            </w:pPr>
            <w:r w:rsidRPr="003340C9">
              <w:rPr>
                <w:b/>
                <w:bCs/>
                <w:sz w:val="18"/>
                <w:szCs w:val="18"/>
              </w:rPr>
              <w:t>Recommendation and recommending body</w:t>
            </w:r>
          </w:p>
        </w:tc>
        <w:tc>
          <w:tcPr>
            <w:tcW w:w="873" w:type="pct"/>
            <w:shd w:val="clear" w:color="auto" w:fill="F2F2F2"/>
          </w:tcPr>
          <w:p w:rsidR="00336DF6" w:rsidRPr="003340C9" w:rsidRDefault="00336DF6" w:rsidP="00751366">
            <w:pPr>
              <w:rPr>
                <w:rFonts w:cs="Times New Roman"/>
                <w:b/>
                <w:bCs/>
                <w:sz w:val="18"/>
                <w:szCs w:val="18"/>
              </w:rPr>
            </w:pPr>
            <w:r w:rsidRPr="003340C9">
              <w:rPr>
                <w:b/>
                <w:bCs/>
                <w:sz w:val="20"/>
                <w:szCs w:val="20"/>
              </w:rPr>
              <w:t>Justification  and net impacts on losses of C via drainage</w:t>
            </w:r>
          </w:p>
        </w:tc>
        <w:tc>
          <w:tcPr>
            <w:tcW w:w="1471"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CLAD appraisal and comment</w:t>
            </w:r>
          </w:p>
        </w:tc>
        <w:tc>
          <w:tcPr>
            <w:tcW w:w="689"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Direct supporting evidence</w:t>
            </w:r>
          </w:p>
        </w:tc>
      </w:tr>
      <w:tr w:rsidR="00336DF6" w:rsidRPr="003340C9">
        <w:trPr>
          <w:tblHeader/>
        </w:trPr>
        <w:tc>
          <w:tcPr>
            <w:tcW w:w="149" w:type="pct"/>
            <w:shd w:val="clear" w:color="auto" w:fill="FFFFFF"/>
          </w:tcPr>
          <w:p w:rsidR="00336DF6" w:rsidRPr="003340C9" w:rsidRDefault="00336DF6" w:rsidP="00751366">
            <w:pPr>
              <w:spacing w:after="0" w:line="240" w:lineRule="auto"/>
              <w:rPr>
                <w:sz w:val="16"/>
                <w:szCs w:val="16"/>
              </w:rPr>
            </w:pPr>
            <w:r w:rsidRPr="003340C9">
              <w:rPr>
                <w:sz w:val="16"/>
                <w:szCs w:val="16"/>
              </w:rPr>
              <w:t>2.1</w:t>
            </w:r>
          </w:p>
        </w:tc>
        <w:tc>
          <w:tcPr>
            <w:tcW w:w="1817"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Good track design should be employed with appropriate cross drains, minimizing the collection of water on the track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 Assessing impact of wind farms on Blanket Peat in England (Natural England, 2010)</w:t>
            </w:r>
          </w:p>
        </w:tc>
        <w:tc>
          <w:tcPr>
            <w:tcW w:w="873" w:type="pct"/>
            <w:shd w:val="clear" w:color="auto" w:fill="FFFFFF"/>
          </w:tcPr>
          <w:p w:rsidR="00336DF6" w:rsidRPr="003340C9" w:rsidRDefault="00336DF6" w:rsidP="00751366">
            <w:pPr>
              <w:spacing w:after="0" w:line="240" w:lineRule="auto"/>
              <w:rPr>
                <w:sz w:val="16"/>
                <w:szCs w:val="16"/>
              </w:rPr>
            </w:pPr>
            <w:r w:rsidRPr="003340C9">
              <w:rPr>
                <w:sz w:val="16"/>
                <w:szCs w:val="16"/>
              </w:rPr>
              <w:t>To keep track runoff  to a minimum and on the assumption that  losses of POC to drainage pathways are kept to  a minimum</w:t>
            </w:r>
          </w:p>
        </w:tc>
        <w:tc>
          <w:tcPr>
            <w:tcW w:w="1471" w:type="pct"/>
            <w:shd w:val="clear" w:color="auto" w:fill="FFFFFF"/>
          </w:tcPr>
          <w:p w:rsidR="00336DF6" w:rsidRPr="003340C9" w:rsidRDefault="00336DF6" w:rsidP="00751366">
            <w:pPr>
              <w:spacing w:after="0" w:line="240" w:lineRule="auto"/>
              <w:rPr>
                <w:sz w:val="16"/>
                <w:szCs w:val="16"/>
              </w:rPr>
            </w:pPr>
            <w:r w:rsidRPr="003340C9">
              <w:rPr>
                <w:sz w:val="16"/>
                <w:szCs w:val="16"/>
              </w:rPr>
              <w:t>While this measure may reduce particulate losses from the track surface it may alter POC losses from peat areas due to increased flow rates an</w:t>
            </w:r>
            <w:r>
              <w:rPr>
                <w:sz w:val="16"/>
                <w:szCs w:val="16"/>
              </w:rPr>
              <w:t>d changed hydrological pathways</w:t>
            </w:r>
            <w:r w:rsidRPr="003340C9">
              <w:rPr>
                <w:sz w:val="16"/>
                <w:szCs w:val="16"/>
              </w:rPr>
              <w:t>.</w:t>
            </w:r>
          </w:p>
        </w:tc>
        <w:tc>
          <w:tcPr>
            <w:tcW w:w="689"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rHeight w:val="2400"/>
          <w:tblHeader/>
        </w:trPr>
        <w:tc>
          <w:tcPr>
            <w:tcW w:w="149" w:type="pct"/>
            <w:shd w:val="pct5" w:color="auto" w:fill="FFFFFF"/>
          </w:tcPr>
          <w:p w:rsidR="00336DF6" w:rsidRPr="003340C9" w:rsidRDefault="00336DF6" w:rsidP="00751366">
            <w:pPr>
              <w:spacing w:after="0" w:line="240" w:lineRule="auto"/>
              <w:rPr>
                <w:sz w:val="16"/>
                <w:szCs w:val="16"/>
              </w:rPr>
            </w:pPr>
            <w:r w:rsidRPr="003340C9">
              <w:rPr>
                <w:sz w:val="16"/>
                <w:szCs w:val="16"/>
              </w:rPr>
              <w:lastRenderedPageBreak/>
              <w:t>2.2</w:t>
            </w:r>
          </w:p>
        </w:tc>
        <w:tc>
          <w:tcPr>
            <w:tcW w:w="1817" w:type="pct"/>
            <w:shd w:val="pct5"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The design of tracks should be such that they do not act as a conduit or channel for water or a dam or barrier to water flow. This requires the consideration of track design in relation to hydrology at the construction stage, when all geotechnical investigations are proceeding, rather than deciding on a final track design at the planning stage.</w:t>
            </w:r>
            <w:r w:rsidRPr="003340C9">
              <w:t xml:space="preserve"> </w:t>
            </w:r>
            <w:r w:rsidRPr="003340C9">
              <w:rPr>
                <w:sz w:val="16"/>
                <w:szCs w:val="16"/>
              </w:rPr>
              <w:t>The aim should be to mimic the natural drainage pattern as far as possible.</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No ponding of water should be allowed to occur that would lead to additional loadings being placed on the surrounding ground-. This could particularly be the case in areas with peat stability concerns.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 Assessing impact of wind farms on Blanket Peat in England (Natural England, 2010)/  Good practice during windfarm construction. (SEPA 2010).</w:t>
            </w:r>
          </w:p>
        </w:tc>
        <w:tc>
          <w:tcPr>
            <w:tcW w:w="873" w:type="pct"/>
            <w:shd w:val="pct5" w:color="auto" w:fill="FFFFFF"/>
          </w:tcPr>
          <w:p w:rsidR="00336DF6" w:rsidRPr="003340C9" w:rsidRDefault="00336DF6" w:rsidP="00751366">
            <w:pPr>
              <w:spacing w:after="0" w:line="240" w:lineRule="auto"/>
              <w:rPr>
                <w:sz w:val="16"/>
                <w:szCs w:val="16"/>
              </w:rPr>
            </w:pPr>
            <w:r w:rsidRPr="003340C9">
              <w:rPr>
                <w:sz w:val="16"/>
                <w:szCs w:val="16"/>
              </w:rPr>
              <w:t>To keep track runoff  to a minimum and prevent alteration of catchment hydrological pathways on the assumption that it will keep losses of POC to drainage pathways to  a minimum.</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Justification also given is prevention of soil failure (Peat slippages). This would lead to large losses of POC and possibly DOC.</w:t>
            </w:r>
          </w:p>
        </w:tc>
        <w:tc>
          <w:tcPr>
            <w:tcW w:w="1471" w:type="pct"/>
            <w:shd w:val="pct5" w:color="auto" w:fill="FFFFFF"/>
          </w:tcPr>
          <w:p w:rsidR="00336DF6" w:rsidRPr="003340C9" w:rsidRDefault="00336DF6" w:rsidP="00751366">
            <w:pPr>
              <w:spacing w:after="0" w:line="240" w:lineRule="auto"/>
              <w:rPr>
                <w:sz w:val="16"/>
                <w:szCs w:val="16"/>
              </w:rPr>
            </w:pPr>
            <w:r w:rsidRPr="003340C9">
              <w:rPr>
                <w:sz w:val="16"/>
                <w:szCs w:val="16"/>
              </w:rPr>
              <w:t>This measure is directed at maintaining the hydrology of the site as close as possible to tha</w:t>
            </w:r>
            <w:r>
              <w:rPr>
                <w:sz w:val="16"/>
                <w:szCs w:val="16"/>
              </w:rPr>
              <w:t>t which existed pre-development</w:t>
            </w:r>
            <w:r w:rsidRPr="003340C9">
              <w:rPr>
                <w:sz w:val="16"/>
                <w:szCs w:val="16"/>
              </w:rPr>
              <w:t xml:space="preserve">. The instruction is to ensure the track does not act as a channel for water should decrease the risk of erosional losses. A suggested effect of this measure is reduced risk of creating new drainage channels with associated losses of POC (Evans </w:t>
            </w:r>
            <w:r w:rsidRPr="003A6721">
              <w:rPr>
                <w:i/>
                <w:sz w:val="16"/>
                <w:szCs w:val="16"/>
              </w:rPr>
              <w:t>et al.</w:t>
            </w:r>
            <w:r w:rsidRPr="003340C9">
              <w:rPr>
                <w:sz w:val="16"/>
                <w:szCs w:val="16"/>
              </w:rPr>
              <w:t xml:space="preserve"> 2006).</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 xml:space="preserve">Peat slippages due to saturation remove large volumes of surface peat (Dykes &amp; Jennings 2011, Warburton 2004) and have the potential to increase C losses as disturbed areas of the acrotelm dewater and decompose. Also, exposed areas of peat have the potential to experience increased erosional losses of POC (Evans </w:t>
            </w:r>
            <w:r w:rsidRPr="003A6721">
              <w:rPr>
                <w:i/>
                <w:sz w:val="16"/>
                <w:szCs w:val="16"/>
              </w:rPr>
              <w:t>et al.</w:t>
            </w:r>
            <w:r w:rsidRPr="003340C9">
              <w:rPr>
                <w:sz w:val="16"/>
                <w:szCs w:val="16"/>
              </w:rPr>
              <w:t xml:space="preserve"> 2006)</w:t>
            </w:r>
          </w:p>
        </w:tc>
        <w:tc>
          <w:tcPr>
            <w:tcW w:w="689" w:type="pct"/>
            <w:shd w:val="pct5" w:color="auto" w:fill="FFFFFF"/>
          </w:tcPr>
          <w:p w:rsidR="00336DF6" w:rsidRPr="003340C9" w:rsidRDefault="00336DF6" w:rsidP="00751366">
            <w:pPr>
              <w:spacing w:after="0" w:line="240" w:lineRule="auto"/>
              <w:rPr>
                <w:sz w:val="16"/>
                <w:szCs w:val="16"/>
              </w:rPr>
            </w:pPr>
            <w:r w:rsidRPr="003340C9">
              <w:rPr>
                <w:sz w:val="16"/>
                <w:szCs w:val="16"/>
              </w:rPr>
              <w:t>No published research.</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 xml:space="preserve">Warburton </w:t>
            </w:r>
            <w:r w:rsidRPr="003A6721">
              <w:rPr>
                <w:i/>
                <w:sz w:val="16"/>
                <w:szCs w:val="16"/>
              </w:rPr>
              <w:t>et al.</w:t>
            </w:r>
            <w:r w:rsidRPr="003340C9">
              <w:rPr>
                <w:sz w:val="16"/>
                <w:szCs w:val="16"/>
              </w:rPr>
              <w:t>. (2004)</w:t>
            </w:r>
          </w:p>
        </w:tc>
      </w:tr>
      <w:tr w:rsidR="00336DF6" w:rsidRPr="003340C9">
        <w:trPr>
          <w:trHeight w:val="1267"/>
          <w:tblHeader/>
        </w:trPr>
        <w:tc>
          <w:tcPr>
            <w:tcW w:w="149" w:type="pct"/>
            <w:shd w:val="pct5" w:color="auto" w:fill="FFFFFF"/>
          </w:tcPr>
          <w:p w:rsidR="00336DF6" w:rsidRPr="003340C9" w:rsidRDefault="00336DF6" w:rsidP="00751366">
            <w:pPr>
              <w:spacing w:after="0" w:line="240" w:lineRule="auto"/>
              <w:rPr>
                <w:sz w:val="16"/>
                <w:szCs w:val="16"/>
              </w:rPr>
            </w:pPr>
            <w:r w:rsidRPr="003340C9">
              <w:rPr>
                <w:sz w:val="16"/>
                <w:szCs w:val="16"/>
              </w:rPr>
              <w:t>2.3</w:t>
            </w:r>
          </w:p>
        </w:tc>
        <w:tc>
          <w:tcPr>
            <w:tcW w:w="1817" w:type="pct"/>
            <w:shd w:val="pct5"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Floating roads should be used where peat is deeper than 1 m to avoid cutting into peat and disturbing it leading to drying out. Cut roads should only be used in areas where the peat is less than 1 m deep.</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w:t>
            </w:r>
          </w:p>
        </w:tc>
        <w:tc>
          <w:tcPr>
            <w:tcW w:w="873" w:type="pct"/>
            <w:shd w:val="pct5" w:color="auto" w:fill="FFFFFF"/>
          </w:tcPr>
          <w:p w:rsidR="00336DF6" w:rsidRPr="003340C9" w:rsidRDefault="00336DF6" w:rsidP="00751366">
            <w:pPr>
              <w:spacing w:after="0" w:line="240" w:lineRule="auto"/>
              <w:rPr>
                <w:sz w:val="16"/>
                <w:szCs w:val="16"/>
              </w:rPr>
            </w:pPr>
            <w:r w:rsidRPr="003340C9">
              <w:rPr>
                <w:sz w:val="16"/>
                <w:szCs w:val="16"/>
              </w:rPr>
              <w:t>No justification provided in the study but on assumption that disturbance to hydrology will be minimised and DOC and POC losses kept to a minimum.</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p>
        </w:tc>
        <w:tc>
          <w:tcPr>
            <w:tcW w:w="1471" w:type="pct"/>
            <w:shd w:val="pct5" w:color="auto" w:fill="FFFFFF"/>
          </w:tcPr>
          <w:p w:rsidR="00336DF6" w:rsidRPr="003340C9" w:rsidRDefault="00336DF6" w:rsidP="00751366">
            <w:pPr>
              <w:spacing w:after="0" w:line="240" w:lineRule="auto"/>
              <w:rPr>
                <w:sz w:val="16"/>
                <w:szCs w:val="16"/>
              </w:rPr>
            </w:pPr>
            <w:r w:rsidRPr="003340C9">
              <w:rPr>
                <w:sz w:val="16"/>
                <w:szCs w:val="16"/>
              </w:rPr>
              <w:t xml:space="preserve">Cut areas are exposed and have the potential to increases delivery of POC to drainage channels (Evans </w:t>
            </w:r>
            <w:r w:rsidRPr="003A6721">
              <w:rPr>
                <w:i/>
                <w:sz w:val="16"/>
                <w:szCs w:val="16"/>
              </w:rPr>
              <w:t>et al.</w:t>
            </w:r>
            <w:r w:rsidRPr="003340C9">
              <w:rPr>
                <w:sz w:val="16"/>
                <w:szCs w:val="16"/>
              </w:rPr>
              <w:t xml:space="preserve"> 2006).</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Cut areas will also require associated drainage which is known to be associated with increased losses of DOC and POC</w:t>
            </w:r>
            <w:r w:rsidRPr="003340C9">
              <w:t xml:space="preserve"> </w:t>
            </w:r>
            <w:r>
              <w:rPr>
                <w:sz w:val="16"/>
                <w:szCs w:val="16"/>
              </w:rPr>
              <w:t>(Fenner &amp; Freeman</w:t>
            </w:r>
            <w:r w:rsidRPr="003340C9">
              <w:rPr>
                <w:sz w:val="16"/>
                <w:szCs w:val="16"/>
              </w:rPr>
              <w:t xml:space="preserve"> 2011; Worrall </w:t>
            </w:r>
            <w:r w:rsidRPr="003A6721">
              <w:rPr>
                <w:i/>
                <w:sz w:val="16"/>
                <w:szCs w:val="16"/>
              </w:rPr>
              <w:t>et al.</w:t>
            </w:r>
            <w:r w:rsidRPr="003340C9">
              <w:rPr>
                <w:sz w:val="16"/>
                <w:szCs w:val="16"/>
              </w:rPr>
              <w:t xml:space="preserve"> 2005).</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Disruption of the ‘normal’ local peat hydrology has the potential to reduce the water table and increase losses of DOC and</w:t>
            </w:r>
            <w:r>
              <w:rPr>
                <w:sz w:val="16"/>
                <w:szCs w:val="16"/>
              </w:rPr>
              <w:t xml:space="preserve"> </w:t>
            </w:r>
            <w:r w:rsidRPr="003340C9">
              <w:rPr>
                <w:sz w:val="16"/>
                <w:szCs w:val="16"/>
              </w:rPr>
              <w:t>CO</w:t>
            </w:r>
            <w:r w:rsidRPr="003340C9">
              <w:rPr>
                <w:sz w:val="16"/>
                <w:szCs w:val="16"/>
                <w:vertAlign w:val="subscript"/>
              </w:rPr>
              <w:t>2</w:t>
            </w:r>
            <w:r w:rsidRPr="003340C9">
              <w:rPr>
                <w:sz w:val="16"/>
                <w:szCs w:val="16"/>
              </w:rPr>
              <w:t>.</w:t>
            </w:r>
          </w:p>
        </w:tc>
        <w:tc>
          <w:tcPr>
            <w:tcW w:w="689" w:type="pct"/>
            <w:shd w:val="pct5"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49" w:type="pct"/>
            <w:shd w:val="clear" w:color="auto" w:fill="F2F2F2"/>
          </w:tcPr>
          <w:p w:rsidR="00336DF6" w:rsidRPr="003340C9" w:rsidRDefault="00336DF6" w:rsidP="00751366">
            <w:pPr>
              <w:spacing w:after="0" w:line="240" w:lineRule="auto"/>
              <w:rPr>
                <w:sz w:val="16"/>
                <w:szCs w:val="16"/>
              </w:rPr>
            </w:pPr>
            <w:r w:rsidRPr="003340C9">
              <w:rPr>
                <w:sz w:val="16"/>
                <w:szCs w:val="16"/>
              </w:rPr>
              <w:t>2.4</w:t>
            </w:r>
          </w:p>
        </w:tc>
        <w:tc>
          <w:tcPr>
            <w:tcW w:w="1817"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Install </w:t>
            </w:r>
            <w:proofErr w:type="spellStart"/>
            <w:r w:rsidRPr="003340C9">
              <w:rPr>
                <w:sz w:val="16"/>
                <w:szCs w:val="16"/>
              </w:rPr>
              <w:t>offlet</w:t>
            </w:r>
            <w:proofErr w:type="spellEnd"/>
            <w:r w:rsidRPr="003340C9">
              <w:rPr>
                <w:sz w:val="16"/>
                <w:szCs w:val="16"/>
              </w:rPr>
              <w:t xml:space="preserve"> culverts  and ditch blockers to prevent the build- up of flow along permanent track edges . Where not possible settlement lagoons may be needed.  It is important that the track surface remains free from standing water, and that any collected water filters across a vegetated buffer zone, or through a settlement lagoon, before reaching any watercourses, lochs, groundwater or sensitive wetlands.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73"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Track edge drainage controls run-off from the road surface and from upslope to downslope areas. The purpose of </w:t>
            </w:r>
            <w:proofErr w:type="spellStart"/>
            <w:r w:rsidRPr="003340C9">
              <w:rPr>
                <w:sz w:val="16"/>
                <w:szCs w:val="16"/>
              </w:rPr>
              <w:t>offlet</w:t>
            </w:r>
            <w:proofErr w:type="spellEnd"/>
            <w:r w:rsidRPr="003340C9">
              <w:rPr>
                <w:sz w:val="16"/>
                <w:szCs w:val="16"/>
              </w:rPr>
              <w:t xml:space="preserve"> culverts are to reduce the potential for a larger volume flow down the ditch.</w:t>
            </w:r>
          </w:p>
          <w:p w:rsidR="00336DF6" w:rsidRPr="003340C9" w:rsidRDefault="00336DF6" w:rsidP="00751366">
            <w:pPr>
              <w:spacing w:after="0" w:line="240" w:lineRule="auto"/>
              <w:rPr>
                <w:sz w:val="16"/>
                <w:szCs w:val="16"/>
              </w:rPr>
            </w:pPr>
            <w:r w:rsidRPr="003340C9">
              <w:rPr>
                <w:sz w:val="16"/>
                <w:szCs w:val="16"/>
              </w:rPr>
              <w:t>.</w:t>
            </w:r>
          </w:p>
        </w:tc>
        <w:tc>
          <w:tcPr>
            <w:tcW w:w="1471"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The purpose of these measures is to control flow pathways and water velocities. Flow reduction lessens the potential for track edge erosion during periods of </w:t>
            </w:r>
            <w:r>
              <w:rPr>
                <w:sz w:val="16"/>
                <w:szCs w:val="16"/>
              </w:rPr>
              <w:t>high rainfall and POC losses. A</w:t>
            </w:r>
            <w:r w:rsidRPr="003340C9">
              <w:rPr>
                <w:sz w:val="16"/>
                <w:szCs w:val="16"/>
              </w:rPr>
              <w:t xml:space="preserve">llowing </w:t>
            </w:r>
            <w:r>
              <w:rPr>
                <w:sz w:val="16"/>
                <w:szCs w:val="16"/>
              </w:rPr>
              <w:t xml:space="preserve">the </w:t>
            </w:r>
            <w:r w:rsidRPr="003340C9">
              <w:rPr>
                <w:sz w:val="16"/>
                <w:szCs w:val="16"/>
              </w:rPr>
              <w:t>flow to spread out reduces velocities and erosional risk.</w:t>
            </w:r>
          </w:p>
        </w:tc>
        <w:tc>
          <w:tcPr>
            <w:tcW w:w="689"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49" w:type="pct"/>
            <w:shd w:val="clear" w:color="auto" w:fill="F2F2F2"/>
          </w:tcPr>
          <w:p w:rsidR="00336DF6" w:rsidRPr="003340C9" w:rsidRDefault="00336DF6" w:rsidP="00751366">
            <w:pPr>
              <w:spacing w:after="0" w:line="240" w:lineRule="auto"/>
              <w:rPr>
                <w:sz w:val="16"/>
                <w:szCs w:val="16"/>
              </w:rPr>
            </w:pPr>
            <w:r w:rsidRPr="003340C9">
              <w:rPr>
                <w:sz w:val="16"/>
                <w:szCs w:val="16"/>
              </w:rPr>
              <w:t>2.5</w:t>
            </w:r>
          </w:p>
        </w:tc>
        <w:tc>
          <w:tcPr>
            <w:tcW w:w="1817"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Maintain tracks to avoid rutting.</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 xml:space="preserve">Recommending body or bodies  and source - </w:t>
            </w:r>
            <w:r w:rsidRPr="003340C9">
              <w:rPr>
                <w:sz w:val="16"/>
                <w:szCs w:val="16"/>
              </w:rPr>
              <w:t>Assessing impact of wind farms on Blanket Peat in England (Natural England, 2010)</w:t>
            </w:r>
          </w:p>
        </w:tc>
        <w:tc>
          <w:tcPr>
            <w:tcW w:w="873" w:type="pct"/>
            <w:shd w:val="clear" w:color="auto" w:fill="F2F2F2"/>
          </w:tcPr>
          <w:p w:rsidR="00336DF6" w:rsidRPr="003340C9" w:rsidRDefault="00336DF6" w:rsidP="00751366">
            <w:pPr>
              <w:spacing w:after="0" w:line="240" w:lineRule="auto"/>
              <w:rPr>
                <w:sz w:val="16"/>
                <w:szCs w:val="16"/>
              </w:rPr>
            </w:pPr>
            <w:r w:rsidRPr="003340C9">
              <w:rPr>
                <w:sz w:val="16"/>
                <w:szCs w:val="16"/>
              </w:rPr>
              <w:t>No justification provided but on the assumption it will reduce POC losses.</w:t>
            </w:r>
          </w:p>
        </w:tc>
        <w:tc>
          <w:tcPr>
            <w:tcW w:w="1471" w:type="pct"/>
            <w:shd w:val="clear" w:color="auto" w:fill="F2F2F2"/>
          </w:tcPr>
          <w:p w:rsidR="00336DF6" w:rsidRPr="003340C9" w:rsidRDefault="00336DF6" w:rsidP="00751366">
            <w:pPr>
              <w:spacing w:after="0" w:line="240" w:lineRule="auto"/>
              <w:rPr>
                <w:sz w:val="16"/>
                <w:szCs w:val="16"/>
              </w:rPr>
            </w:pPr>
            <w:r w:rsidRPr="003340C9">
              <w:rPr>
                <w:sz w:val="16"/>
                <w:szCs w:val="16"/>
              </w:rPr>
              <w:t>Rutting may produce new flow pathways and volumes leading to potential erosional losses of POC (*).</w:t>
            </w:r>
          </w:p>
        </w:tc>
        <w:tc>
          <w:tcPr>
            <w:tcW w:w="689" w:type="pct"/>
            <w:shd w:val="clear" w:color="auto" w:fill="F2F2F2"/>
          </w:tcPr>
          <w:p w:rsidR="00336DF6" w:rsidRPr="003340C9" w:rsidRDefault="00336DF6" w:rsidP="00751366">
            <w:pPr>
              <w:spacing w:after="0" w:line="240" w:lineRule="auto"/>
              <w:rPr>
                <w:rFonts w:cs="Times New Roman"/>
                <w:b/>
                <w:bCs/>
                <w:sz w:val="16"/>
                <w:szCs w:val="16"/>
              </w:rPr>
            </w:pPr>
            <w:r w:rsidRPr="003340C9">
              <w:rPr>
                <w:sz w:val="16"/>
                <w:szCs w:val="16"/>
              </w:rPr>
              <w:t>No published research</w:t>
            </w:r>
          </w:p>
        </w:tc>
      </w:tr>
      <w:tr w:rsidR="00336DF6" w:rsidRPr="003340C9">
        <w:trPr>
          <w:tblHeader/>
        </w:trPr>
        <w:tc>
          <w:tcPr>
            <w:tcW w:w="149" w:type="pct"/>
          </w:tcPr>
          <w:p w:rsidR="00336DF6" w:rsidRPr="003340C9" w:rsidRDefault="00336DF6" w:rsidP="00751366">
            <w:pPr>
              <w:spacing w:after="0" w:line="240" w:lineRule="auto"/>
              <w:rPr>
                <w:sz w:val="16"/>
                <w:szCs w:val="16"/>
              </w:rPr>
            </w:pPr>
            <w:r w:rsidRPr="003340C9">
              <w:rPr>
                <w:sz w:val="16"/>
                <w:szCs w:val="16"/>
              </w:rPr>
              <w:lastRenderedPageBreak/>
              <w:t>2.6</w:t>
            </w:r>
          </w:p>
        </w:tc>
        <w:tc>
          <w:tcPr>
            <w:tcW w:w="1817"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Install surface cross-drains on long track segment with a substantial gradient to intercept runoff running down the road. These cross-drains can be constructed with channels of various materials but should be strong enough to withstand the expected traffic loadings.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softHyphen/>
            </w:r>
            <w:r w:rsidRPr="003340C9">
              <w:rPr>
                <w:i/>
                <w:iCs/>
                <w:sz w:val="16"/>
                <w:szCs w:val="16"/>
              </w:rPr>
              <w:t xml:space="preserve">Recommending body or bodies  and source -  </w:t>
            </w:r>
            <w:r w:rsidRPr="003340C9">
              <w:rPr>
                <w:sz w:val="16"/>
                <w:szCs w:val="16"/>
              </w:rPr>
              <w:t>Good practice during windfarm construction (SEPA 2010); Assessing impact of wind farms on Blanket Peat in England (Natural England, 2010)</w:t>
            </w:r>
          </w:p>
        </w:tc>
        <w:tc>
          <w:tcPr>
            <w:tcW w:w="873" w:type="pct"/>
          </w:tcPr>
          <w:p w:rsidR="00336DF6" w:rsidRPr="003340C9" w:rsidRDefault="00336DF6" w:rsidP="00751366">
            <w:pPr>
              <w:spacing w:after="0" w:line="240" w:lineRule="auto"/>
              <w:rPr>
                <w:sz w:val="16"/>
                <w:szCs w:val="16"/>
              </w:rPr>
            </w:pPr>
            <w:r w:rsidRPr="003340C9">
              <w:rPr>
                <w:sz w:val="16"/>
                <w:szCs w:val="16"/>
              </w:rPr>
              <w:t>Cross drains intercept surface flows, and divert then into the side ditches, preventing the build-up of flow and reducing POC losses</w:t>
            </w:r>
          </w:p>
        </w:tc>
        <w:tc>
          <w:tcPr>
            <w:tcW w:w="1471" w:type="pct"/>
          </w:tcPr>
          <w:p w:rsidR="00336DF6" w:rsidRPr="003340C9" w:rsidRDefault="00336DF6" w:rsidP="00751366">
            <w:pPr>
              <w:spacing w:after="0" w:line="240" w:lineRule="auto"/>
              <w:rPr>
                <w:sz w:val="16"/>
                <w:szCs w:val="16"/>
              </w:rPr>
            </w:pPr>
            <w:r w:rsidRPr="003340C9">
              <w:rPr>
                <w:sz w:val="16"/>
                <w:szCs w:val="16"/>
              </w:rPr>
              <w:t xml:space="preserve">While this measure is intended to reduce particulate losses from the track surface it may also reduce POC losses from peat areas to increased flows travelling along newly formed flow pathways (Evans </w:t>
            </w:r>
            <w:r w:rsidRPr="003A6721">
              <w:rPr>
                <w:i/>
                <w:sz w:val="16"/>
                <w:szCs w:val="16"/>
              </w:rPr>
              <w:t>et al.</w:t>
            </w:r>
            <w:r w:rsidRPr="003340C9">
              <w:rPr>
                <w:sz w:val="16"/>
                <w:szCs w:val="16"/>
              </w:rPr>
              <w:t xml:space="preserve"> 2006). </w:t>
            </w:r>
          </w:p>
        </w:tc>
        <w:tc>
          <w:tcPr>
            <w:tcW w:w="689"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49" w:type="pct"/>
            <w:shd w:val="clear" w:color="auto" w:fill="F2F2F2"/>
          </w:tcPr>
          <w:p w:rsidR="00336DF6" w:rsidRPr="003340C9" w:rsidRDefault="00336DF6" w:rsidP="00751366">
            <w:pPr>
              <w:spacing w:after="0" w:line="240" w:lineRule="auto"/>
              <w:rPr>
                <w:sz w:val="16"/>
                <w:szCs w:val="16"/>
              </w:rPr>
            </w:pPr>
            <w:r w:rsidRPr="003340C9">
              <w:rPr>
                <w:sz w:val="16"/>
                <w:szCs w:val="16"/>
              </w:rPr>
              <w:t>2.7</w:t>
            </w:r>
          </w:p>
        </w:tc>
        <w:tc>
          <w:tcPr>
            <w:tcW w:w="1817"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Prevention of ponded water </w:t>
            </w:r>
            <w:proofErr w:type="spellStart"/>
            <w:r w:rsidRPr="003340C9">
              <w:rPr>
                <w:sz w:val="16"/>
                <w:szCs w:val="16"/>
              </w:rPr>
              <w:t>upgradient</w:t>
            </w:r>
            <w:proofErr w:type="spellEnd"/>
            <w:r w:rsidRPr="003340C9">
              <w:rPr>
                <w:sz w:val="16"/>
                <w:szCs w:val="16"/>
              </w:rPr>
              <w:t xml:space="preserve"> of tracks by placement of culverts or pipes. These need to be of suitable dimensions to accommodate floodwaters and prevent sediment build up behind them.  Culvert invert levels should be slightly lower than the inlet and outlet levels to allow a natural bed to form within them.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 xml:space="preserve">Recommending body or bodies  and source -  </w:t>
            </w:r>
            <w:r w:rsidRPr="003340C9">
              <w:rPr>
                <w:sz w:val="16"/>
                <w:szCs w:val="16"/>
              </w:rPr>
              <w:t>Good practice during windfarm construction (SEPA 2010)</w:t>
            </w:r>
          </w:p>
        </w:tc>
        <w:tc>
          <w:tcPr>
            <w:tcW w:w="873" w:type="pct"/>
            <w:shd w:val="clear" w:color="auto" w:fill="F2F2F2"/>
          </w:tcPr>
          <w:p w:rsidR="00336DF6" w:rsidRPr="003340C9" w:rsidRDefault="00336DF6" w:rsidP="00751366">
            <w:pPr>
              <w:spacing w:after="0" w:line="240" w:lineRule="auto"/>
              <w:rPr>
                <w:sz w:val="16"/>
                <w:szCs w:val="16"/>
              </w:rPr>
            </w:pPr>
            <w:r w:rsidRPr="003340C9">
              <w:rPr>
                <w:sz w:val="16"/>
                <w:szCs w:val="16"/>
              </w:rPr>
              <w:t>The justification is the maintenance of the natural hydrology. Overhanging outlets should be avoided as this will cause erosion and increase POC losses</w:t>
            </w:r>
          </w:p>
        </w:tc>
        <w:tc>
          <w:tcPr>
            <w:tcW w:w="1471"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These measures may help to limit losses of POC caused by erosion due to changed flow pathways (Evans </w:t>
            </w:r>
            <w:r w:rsidRPr="003A6721">
              <w:rPr>
                <w:i/>
                <w:sz w:val="16"/>
                <w:szCs w:val="16"/>
              </w:rPr>
              <w:t>et al.</w:t>
            </w:r>
            <w:r w:rsidRPr="003340C9">
              <w:rPr>
                <w:sz w:val="16"/>
                <w:szCs w:val="16"/>
              </w:rPr>
              <w:t xml:space="preserve"> 2006)</w:t>
            </w:r>
          </w:p>
          <w:p w:rsidR="00336DF6" w:rsidRPr="003340C9" w:rsidRDefault="00336DF6" w:rsidP="00751366">
            <w:pPr>
              <w:spacing w:after="0" w:line="240" w:lineRule="auto"/>
              <w:rPr>
                <w:sz w:val="16"/>
                <w:szCs w:val="16"/>
              </w:rPr>
            </w:pPr>
          </w:p>
        </w:tc>
        <w:tc>
          <w:tcPr>
            <w:tcW w:w="689"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49" w:type="pct"/>
            <w:shd w:val="clear" w:color="auto" w:fill="F2F2F2"/>
          </w:tcPr>
          <w:p w:rsidR="00336DF6" w:rsidRPr="003340C9" w:rsidRDefault="00336DF6" w:rsidP="00751366">
            <w:pPr>
              <w:spacing w:after="0" w:line="240" w:lineRule="auto"/>
              <w:rPr>
                <w:sz w:val="16"/>
                <w:szCs w:val="16"/>
              </w:rPr>
            </w:pPr>
            <w:r w:rsidRPr="003340C9">
              <w:rPr>
                <w:sz w:val="16"/>
                <w:szCs w:val="16"/>
              </w:rPr>
              <w:t>2.8</w:t>
            </w:r>
          </w:p>
        </w:tc>
        <w:tc>
          <w:tcPr>
            <w:tcW w:w="1817"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Track drainage designed to intercept large volumes of water should be porous to minimise direct discharge to watercourses.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 xml:space="preserve">Recommending body or bodies  and source - </w:t>
            </w:r>
            <w:r w:rsidRPr="003340C9">
              <w:rPr>
                <w:sz w:val="16"/>
                <w:szCs w:val="16"/>
              </w:rPr>
              <w:t>Assessing impact of wind farms on Blanket Peat in England (Natural England, 2010).</w:t>
            </w:r>
          </w:p>
        </w:tc>
        <w:tc>
          <w:tcPr>
            <w:tcW w:w="873" w:type="pct"/>
            <w:shd w:val="clear" w:color="auto" w:fill="F2F2F2"/>
          </w:tcPr>
          <w:p w:rsidR="00336DF6" w:rsidRPr="003340C9" w:rsidRDefault="00336DF6" w:rsidP="00751366">
            <w:pPr>
              <w:spacing w:after="0" w:line="240" w:lineRule="auto"/>
              <w:rPr>
                <w:sz w:val="16"/>
                <w:szCs w:val="16"/>
              </w:rPr>
            </w:pPr>
            <w:r w:rsidRPr="003340C9">
              <w:rPr>
                <w:sz w:val="16"/>
                <w:szCs w:val="16"/>
              </w:rPr>
              <w:t>To minimise direct discharge to watercourses and reduce losses of DOC to drainage pathways</w:t>
            </w:r>
          </w:p>
        </w:tc>
        <w:tc>
          <w:tcPr>
            <w:tcW w:w="1471"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This measure will help recharge groundwater keeping the water table high and reducing losses of DOC caused by faster drainage rates.(Freeman </w:t>
            </w:r>
            <w:r w:rsidRPr="003A6721">
              <w:rPr>
                <w:i/>
                <w:sz w:val="16"/>
                <w:szCs w:val="16"/>
              </w:rPr>
              <w:t>et al.</w:t>
            </w:r>
            <w:r w:rsidRPr="003340C9">
              <w:rPr>
                <w:sz w:val="16"/>
                <w:szCs w:val="16"/>
              </w:rPr>
              <w:t xml:space="preserve"> 2001,*)</w:t>
            </w:r>
          </w:p>
        </w:tc>
        <w:tc>
          <w:tcPr>
            <w:tcW w:w="689"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bl>
    <w:p w:rsidR="00336DF6" w:rsidRPr="007B2325" w:rsidRDefault="00336DF6" w:rsidP="007B2325">
      <w:pPr>
        <w:spacing w:line="320" w:lineRule="exact"/>
        <w:ind w:left="360"/>
        <w:rPr>
          <w:rFonts w:cs="Times New Roman"/>
          <w:i/>
          <w:iCs/>
          <w:sz w:val="24"/>
          <w:szCs w:val="24"/>
        </w:rPr>
      </w:pPr>
    </w:p>
    <w:p w:rsidR="00336DF6" w:rsidRPr="00866E58" w:rsidRDefault="00336DF6" w:rsidP="007B2325">
      <w:pPr>
        <w:numPr>
          <w:ilvl w:val="1"/>
          <w:numId w:val="33"/>
        </w:numPr>
        <w:spacing w:line="320" w:lineRule="exact"/>
        <w:rPr>
          <w:rFonts w:cs="Times New Roman"/>
          <w:i/>
          <w:iCs/>
          <w:sz w:val="24"/>
          <w:szCs w:val="24"/>
        </w:rPr>
      </w:pPr>
      <w:r w:rsidRPr="00866E58">
        <w:rPr>
          <w:i/>
          <w:iCs/>
          <w:sz w:val="24"/>
          <w:szCs w:val="24"/>
        </w:rPr>
        <w:t>Managing water courses and drainage</w:t>
      </w:r>
    </w:p>
    <w:p w:rsidR="00336DF6" w:rsidRDefault="00336DF6" w:rsidP="007B2325">
      <w:pPr>
        <w:spacing w:line="320" w:lineRule="exact"/>
        <w:rPr>
          <w:rFonts w:cs="Times New Roman"/>
          <w:i/>
          <w:iCs/>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5120"/>
        <w:gridCol w:w="2495"/>
        <w:gridCol w:w="4068"/>
        <w:gridCol w:w="1967"/>
      </w:tblGrid>
      <w:tr w:rsidR="00336DF6" w:rsidRPr="003340C9">
        <w:trPr>
          <w:tblHeader/>
        </w:trPr>
        <w:tc>
          <w:tcPr>
            <w:tcW w:w="5000" w:type="pct"/>
            <w:gridSpan w:val="5"/>
            <w:shd w:val="clear" w:color="auto" w:fill="F2F2F2"/>
          </w:tcPr>
          <w:p w:rsidR="00336DF6" w:rsidRPr="003340C9" w:rsidRDefault="00336DF6" w:rsidP="00751366">
            <w:pPr>
              <w:spacing w:after="0" w:line="240" w:lineRule="auto"/>
              <w:jc w:val="center"/>
              <w:rPr>
                <w:b/>
                <w:bCs/>
                <w:sz w:val="28"/>
                <w:szCs w:val="28"/>
              </w:rPr>
            </w:pPr>
            <w:r w:rsidRPr="003340C9">
              <w:rPr>
                <w:b/>
                <w:bCs/>
                <w:sz w:val="28"/>
                <w:szCs w:val="28"/>
              </w:rPr>
              <w:t>5.4. Management and Monitoring of Drainage</w:t>
            </w:r>
          </w:p>
        </w:tc>
      </w:tr>
      <w:tr w:rsidR="00336DF6" w:rsidRPr="003340C9">
        <w:trPr>
          <w:tblHeader/>
        </w:trPr>
        <w:tc>
          <w:tcPr>
            <w:tcW w:w="185" w:type="pct"/>
            <w:shd w:val="clear" w:color="auto" w:fill="F2F2F2"/>
          </w:tcPr>
          <w:p w:rsidR="00336DF6" w:rsidRPr="003340C9" w:rsidRDefault="00336DF6" w:rsidP="00751366">
            <w:pPr>
              <w:spacing w:after="0" w:line="240" w:lineRule="auto"/>
              <w:rPr>
                <w:rFonts w:cs="Times New Roman"/>
                <w:b/>
                <w:bCs/>
                <w:sz w:val="20"/>
                <w:szCs w:val="20"/>
              </w:rPr>
            </w:pPr>
          </w:p>
        </w:tc>
        <w:tc>
          <w:tcPr>
            <w:tcW w:w="1806"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Recommendation and recommending body</w:t>
            </w:r>
          </w:p>
        </w:tc>
        <w:tc>
          <w:tcPr>
            <w:tcW w:w="880"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Justification and net impacts on losses of C via drainage</w:t>
            </w:r>
          </w:p>
          <w:p w:rsidR="00336DF6" w:rsidRPr="003340C9" w:rsidRDefault="00336DF6" w:rsidP="00751366">
            <w:pPr>
              <w:spacing w:after="0" w:line="240" w:lineRule="auto"/>
              <w:rPr>
                <w:b/>
                <w:bCs/>
                <w:sz w:val="20"/>
                <w:szCs w:val="20"/>
              </w:rPr>
            </w:pPr>
          </w:p>
        </w:tc>
        <w:tc>
          <w:tcPr>
            <w:tcW w:w="1435"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CLAD appraisal</w:t>
            </w:r>
          </w:p>
        </w:tc>
        <w:tc>
          <w:tcPr>
            <w:tcW w:w="694" w:type="pct"/>
            <w:shd w:val="clear" w:color="auto" w:fill="F2F2F2"/>
          </w:tcPr>
          <w:p w:rsidR="00336DF6" w:rsidRPr="003340C9" w:rsidRDefault="00336DF6" w:rsidP="00751366">
            <w:pPr>
              <w:spacing w:after="0" w:line="240" w:lineRule="auto"/>
              <w:rPr>
                <w:b/>
                <w:bCs/>
                <w:sz w:val="20"/>
                <w:szCs w:val="20"/>
              </w:rPr>
            </w:pPr>
            <w:r w:rsidRPr="003340C9">
              <w:rPr>
                <w:b/>
                <w:bCs/>
                <w:sz w:val="20"/>
                <w:szCs w:val="20"/>
              </w:rPr>
              <w:t>Supporting evidence</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3.1</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Developers should take ancillary opportunities to improve peatland habitat, by including practices such as drain blocking and re wetting of areas in their management plan.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Calculating carbon savings from </w:t>
            </w:r>
            <w:proofErr w:type="spellStart"/>
            <w:r w:rsidRPr="003340C9">
              <w:rPr>
                <w:sz w:val="16"/>
                <w:szCs w:val="16"/>
              </w:rPr>
              <w:t>windfarms</w:t>
            </w:r>
            <w:proofErr w:type="spellEnd"/>
            <w:r w:rsidRPr="003340C9">
              <w:rPr>
                <w:sz w:val="16"/>
                <w:szCs w:val="16"/>
              </w:rPr>
              <w:t xml:space="preserve"> on Scottish peatlands – a new approach (</w:t>
            </w:r>
            <w:proofErr w:type="spellStart"/>
            <w:r w:rsidRPr="003340C9">
              <w:rPr>
                <w:sz w:val="16"/>
                <w:szCs w:val="16"/>
              </w:rPr>
              <w:t>Nayak</w:t>
            </w:r>
            <w:proofErr w:type="spellEnd"/>
            <w:r w:rsidRPr="003340C9">
              <w:rPr>
                <w:sz w:val="16"/>
                <w:szCs w:val="16"/>
              </w:rPr>
              <w:t xml:space="preserve"> </w:t>
            </w:r>
            <w:r w:rsidRPr="003A6721">
              <w:rPr>
                <w:i/>
                <w:sz w:val="16"/>
                <w:szCs w:val="16"/>
              </w:rPr>
              <w:t>et al.</w:t>
            </w:r>
            <w:r w:rsidRPr="00A47EBF">
              <w:rPr>
                <w:sz w:val="16"/>
                <w:szCs w:val="16"/>
              </w:rPr>
              <w:t>.</w:t>
            </w:r>
            <w:r w:rsidRPr="003340C9">
              <w:rPr>
                <w:sz w:val="16"/>
                <w:szCs w:val="16"/>
              </w:rPr>
              <w:t xml:space="preserve"> 2008)</w:t>
            </w:r>
          </w:p>
        </w:tc>
        <w:tc>
          <w:tcPr>
            <w:tcW w:w="880" w:type="pct"/>
          </w:tcPr>
          <w:p w:rsidR="00336DF6" w:rsidRPr="003340C9" w:rsidRDefault="00336DF6" w:rsidP="00751366">
            <w:pPr>
              <w:spacing w:after="0" w:line="240" w:lineRule="auto"/>
              <w:rPr>
                <w:sz w:val="16"/>
                <w:szCs w:val="16"/>
              </w:rPr>
            </w:pPr>
            <w:r w:rsidRPr="003340C9">
              <w:rPr>
                <w:sz w:val="16"/>
                <w:szCs w:val="16"/>
              </w:rPr>
              <w:t>These practices can be included as mitigation activities in that in theory they should reduce DOC and POC export to surface water.</w:t>
            </w:r>
          </w:p>
        </w:tc>
        <w:tc>
          <w:tcPr>
            <w:tcW w:w="1435" w:type="pct"/>
          </w:tcPr>
          <w:p w:rsidR="00336DF6" w:rsidRPr="003340C9" w:rsidRDefault="00336DF6" w:rsidP="00751366">
            <w:pPr>
              <w:spacing w:after="0" w:line="240" w:lineRule="auto"/>
              <w:rPr>
                <w:sz w:val="16"/>
                <w:szCs w:val="16"/>
              </w:rPr>
            </w:pPr>
            <w:r w:rsidRPr="003340C9">
              <w:rPr>
                <w:sz w:val="16"/>
                <w:szCs w:val="16"/>
              </w:rPr>
              <w:t>Drain blocking and re-wetting has the potential to create the conditions for sphagnum growth and</w:t>
            </w:r>
            <w:r>
              <w:rPr>
                <w:sz w:val="16"/>
                <w:szCs w:val="16"/>
              </w:rPr>
              <w:t xml:space="preserve"> therefore peat development and</w:t>
            </w:r>
            <w:r w:rsidRPr="003340C9">
              <w:rPr>
                <w:sz w:val="16"/>
                <w:szCs w:val="16"/>
              </w:rPr>
              <w:t xml:space="preserve"> C sequestration. Blocking also raises the water table leading to reduced losses of DOC (Wilson </w:t>
            </w:r>
            <w:r w:rsidRPr="003A6721">
              <w:rPr>
                <w:i/>
                <w:sz w:val="16"/>
                <w:szCs w:val="16"/>
              </w:rPr>
              <w:t>et al.</w:t>
            </w:r>
            <w:r w:rsidRPr="003340C9">
              <w:rPr>
                <w:sz w:val="16"/>
                <w:szCs w:val="16"/>
              </w:rPr>
              <w:t>. 2010).</w:t>
            </w:r>
          </w:p>
        </w:tc>
        <w:tc>
          <w:tcPr>
            <w:tcW w:w="694" w:type="pct"/>
          </w:tcPr>
          <w:p w:rsidR="00336DF6" w:rsidRPr="003340C9" w:rsidRDefault="00336DF6" w:rsidP="00751366">
            <w:pPr>
              <w:spacing w:after="0" w:line="240" w:lineRule="auto"/>
              <w:rPr>
                <w:sz w:val="16"/>
                <w:szCs w:val="16"/>
              </w:rPr>
            </w:pPr>
            <w:r w:rsidRPr="003340C9">
              <w:rPr>
                <w:sz w:val="16"/>
                <w:szCs w:val="16"/>
              </w:rPr>
              <w:t>See reviews in section 2 below</w:t>
            </w:r>
          </w:p>
        </w:tc>
      </w:tr>
      <w:tr w:rsidR="00336DF6" w:rsidRPr="003340C9">
        <w:trPr>
          <w:tblHeader/>
        </w:trPr>
        <w:tc>
          <w:tcPr>
            <w:tcW w:w="185" w:type="pct"/>
            <w:shd w:val="clear" w:color="auto" w:fill="F2F2F2"/>
          </w:tcPr>
          <w:p w:rsidR="00336DF6" w:rsidRPr="003340C9" w:rsidRDefault="00336DF6" w:rsidP="00751366">
            <w:pPr>
              <w:spacing w:after="0" w:line="240" w:lineRule="auto"/>
              <w:rPr>
                <w:b/>
                <w:bCs/>
                <w:sz w:val="16"/>
                <w:szCs w:val="16"/>
              </w:rPr>
            </w:pPr>
            <w:r w:rsidRPr="003340C9">
              <w:rPr>
                <w:b/>
                <w:bCs/>
                <w:sz w:val="16"/>
                <w:szCs w:val="16"/>
              </w:rPr>
              <w:lastRenderedPageBreak/>
              <w:t>3.2</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Engineering activities such as culverts, bridges, watercourse diversions, bank modifications and dams are avoided wherever possible. Where watercourse crossings are required, use bridging solutions or bottomless arched culverts which do not affect the bed and banks of the watercourse are recommended as they do not impact so much on fish passage and movement of animals such as otters.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p w:rsidR="00336DF6" w:rsidRPr="003340C9" w:rsidRDefault="00336DF6" w:rsidP="00751366">
            <w:pPr>
              <w:spacing w:after="0" w:line="240" w:lineRule="auto"/>
              <w:rPr>
                <w:sz w:val="16"/>
                <w:szCs w:val="16"/>
              </w:rPr>
            </w:pP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The justification is to avoid hydromorphic and ecological modification of the water environment or enhance POC export.</w:t>
            </w:r>
          </w:p>
          <w:p w:rsidR="00336DF6" w:rsidRPr="003340C9" w:rsidRDefault="00336DF6" w:rsidP="00751366">
            <w:pPr>
              <w:spacing w:after="0" w:line="240" w:lineRule="auto"/>
              <w:rPr>
                <w:sz w:val="16"/>
                <w:szCs w:val="16"/>
              </w:rPr>
            </w:pP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Alterations to the morphology of the site and disturbance of riparian margins are likely to result in increased production of DOC and POC. </w:t>
            </w:r>
          </w:p>
          <w:p w:rsidR="00336DF6" w:rsidRPr="003340C9" w:rsidRDefault="00336DF6" w:rsidP="00751366">
            <w:pPr>
              <w:spacing w:after="0" w:line="240" w:lineRule="auto"/>
              <w:rPr>
                <w:sz w:val="16"/>
                <w:szCs w:val="16"/>
              </w:rPr>
            </w:pP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direct research</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3.3</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Produce sediment and erosion control plan. Ensure that all contractors on the site understand and comply with the plan. Revise the sediment control plan if new sources of sediment are identified during construction.</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Monitor water quality in key watercourses to ensure sediment load does not exceed suitable limits.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tcPr>
          <w:p w:rsidR="00336DF6" w:rsidRPr="003340C9" w:rsidRDefault="00336DF6" w:rsidP="00751366">
            <w:pPr>
              <w:spacing w:after="0" w:line="240" w:lineRule="auto"/>
              <w:rPr>
                <w:sz w:val="16"/>
                <w:szCs w:val="16"/>
              </w:rPr>
            </w:pPr>
            <w:r w:rsidRPr="003340C9">
              <w:rPr>
                <w:sz w:val="16"/>
                <w:szCs w:val="16"/>
              </w:rPr>
              <w:t>This should minimise sediment losses at source or have in place sediment retention devices.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sz w:val="16"/>
                <w:szCs w:val="16"/>
              </w:rPr>
              <w:t>To ensure carbon losses are minimised and to identify when mitigation methods for suspended solids loss are not working.</w:t>
            </w:r>
          </w:p>
        </w:tc>
        <w:tc>
          <w:tcPr>
            <w:tcW w:w="1435" w:type="pct"/>
          </w:tcPr>
          <w:p w:rsidR="00336DF6" w:rsidRPr="003340C9" w:rsidRDefault="00336DF6" w:rsidP="00751366">
            <w:pPr>
              <w:spacing w:after="0" w:line="240" w:lineRule="auto"/>
              <w:rPr>
                <w:sz w:val="16"/>
                <w:szCs w:val="16"/>
              </w:rPr>
            </w:pPr>
            <w:r w:rsidRPr="003340C9">
              <w:rPr>
                <w:sz w:val="16"/>
                <w:szCs w:val="16"/>
              </w:rPr>
              <w:t>Identifying potential sources areas, avoidance and management at the planning stage can reduce sedi</w:t>
            </w:r>
            <w:r>
              <w:rPr>
                <w:sz w:val="16"/>
                <w:szCs w:val="16"/>
              </w:rPr>
              <w:t>ment losses and avoid siltation</w:t>
            </w:r>
            <w:r w:rsidRPr="003340C9">
              <w:rPr>
                <w:sz w:val="16"/>
                <w:szCs w:val="16"/>
              </w:rPr>
              <w:t xml:space="preserve"> problems at later stages of the development phase.</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Automatic water sampling and use of turbidity meters are required with a telemetry alarm system to notify when turbidity levels are high.</w:t>
            </w:r>
          </w:p>
        </w:tc>
        <w:tc>
          <w:tcPr>
            <w:tcW w:w="694" w:type="pct"/>
          </w:tcPr>
          <w:p w:rsidR="00336DF6" w:rsidRPr="003340C9" w:rsidRDefault="00336DF6" w:rsidP="00751366">
            <w:pPr>
              <w:spacing w:after="0" w:line="240" w:lineRule="auto"/>
              <w:rPr>
                <w:sz w:val="16"/>
                <w:szCs w:val="16"/>
              </w:rPr>
            </w:pPr>
            <w:r w:rsidRPr="003340C9">
              <w:rPr>
                <w:sz w:val="16"/>
                <w:szCs w:val="16"/>
              </w:rPr>
              <w:t>Not applicable</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3.4</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Both temporary and long term foul drainage provisions and maintenance considered and authorisation sought if applicable.</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construction(SEPA,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That this can compound water quality issues</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No comment required.</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Not applicable</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3.5</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Avoid any barriers (</w:t>
            </w:r>
            <w:r w:rsidRPr="00A47EBF">
              <w:rPr>
                <w:sz w:val="16"/>
                <w:szCs w:val="16"/>
              </w:rPr>
              <w:t>e.g.,</w:t>
            </w:r>
            <w:r w:rsidRPr="003340C9">
              <w:rPr>
                <w:sz w:val="16"/>
                <w:szCs w:val="16"/>
              </w:rPr>
              <w:t xml:space="preserve"> bunds; </w:t>
            </w:r>
            <w:proofErr w:type="spellStart"/>
            <w:r w:rsidRPr="003340C9">
              <w:rPr>
                <w:sz w:val="16"/>
                <w:szCs w:val="16"/>
              </w:rPr>
              <w:t>bentonite</w:t>
            </w:r>
            <w:proofErr w:type="spellEnd"/>
            <w:r w:rsidRPr="003340C9">
              <w:rPr>
                <w:sz w:val="16"/>
                <w:szCs w:val="16"/>
              </w:rPr>
              <w:t xml:space="preserve"> walls) to surface or groundwater flow.</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No justification provided but on the assumption that losses of DOC and POC via will be minimised.</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Hydrology is a significant control on site C fluxes. Disturbing hydrology has significant risks for increased on site carbon flux.</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direct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3.6</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Monitor groundwater levels and rainfall during construction. Avoid activities which may result in instability during very wet times.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sz w:val="16"/>
                <w:szCs w:val="16"/>
              </w:rPr>
              <w:t>Assessing impact of wind farms on Blanket Peat in England (Natural England,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No justification is provided</w:t>
            </w:r>
          </w:p>
          <w:p w:rsidR="00336DF6" w:rsidRPr="003340C9" w:rsidRDefault="00336DF6" w:rsidP="00751366">
            <w:pPr>
              <w:spacing w:after="0" w:line="240" w:lineRule="auto"/>
              <w:rPr>
                <w:rFonts w:cs="Times New Roman"/>
              </w:rPr>
            </w:pP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Periods of high runoff can lead to a more sensitive catchment in terms of DOC and POC export.</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Not applicable</w:t>
            </w:r>
          </w:p>
        </w:tc>
      </w:tr>
      <w:tr w:rsidR="00336DF6" w:rsidRPr="003340C9">
        <w:trPr>
          <w:trHeight w:val="1415"/>
          <w:tblHeader/>
        </w:trPr>
        <w:tc>
          <w:tcPr>
            <w:tcW w:w="185" w:type="pct"/>
          </w:tcPr>
          <w:p w:rsidR="00336DF6" w:rsidRPr="003340C9" w:rsidRDefault="00336DF6" w:rsidP="00751366">
            <w:pPr>
              <w:rPr>
                <w:sz w:val="16"/>
                <w:szCs w:val="16"/>
              </w:rPr>
            </w:pPr>
            <w:r w:rsidRPr="003340C9">
              <w:rPr>
                <w:sz w:val="16"/>
                <w:szCs w:val="16"/>
              </w:rPr>
              <w:lastRenderedPageBreak/>
              <w:t>3.7</w:t>
            </w:r>
          </w:p>
        </w:tc>
        <w:tc>
          <w:tcPr>
            <w:tcW w:w="1806" w:type="pct"/>
          </w:tcPr>
          <w:p w:rsidR="00336DF6" w:rsidRPr="003340C9" w:rsidRDefault="00336DF6" w:rsidP="00751366">
            <w:pPr>
              <w:rPr>
                <w:sz w:val="16"/>
                <w:szCs w:val="16"/>
              </w:rPr>
            </w:pPr>
            <w:r w:rsidRPr="003340C9">
              <w:rPr>
                <w:i/>
                <w:iCs/>
                <w:sz w:val="16"/>
                <w:szCs w:val="16"/>
              </w:rPr>
              <w:t>Recommendation  -</w:t>
            </w:r>
            <w:r w:rsidRPr="003340C9">
              <w:rPr>
                <w:sz w:val="16"/>
                <w:szCs w:val="16"/>
              </w:rPr>
              <w:t xml:space="preserve">  On afforested peatlands prior to clearance identify and assess all watercourses, and plan restoration work to reduce the risk of erosion and sediment delivery.</w:t>
            </w:r>
          </w:p>
          <w:p w:rsidR="00336DF6" w:rsidRPr="003340C9" w:rsidRDefault="00336DF6" w:rsidP="00751366">
            <w:pPr>
              <w:rPr>
                <w:sz w:val="16"/>
                <w:szCs w:val="16"/>
              </w:rPr>
            </w:pPr>
            <w:r w:rsidRPr="003340C9">
              <w:rPr>
                <w:i/>
                <w:iCs/>
                <w:sz w:val="16"/>
                <w:szCs w:val="16"/>
              </w:rPr>
              <w:t>Recommending body or bodies  and source -</w:t>
            </w:r>
            <w:r w:rsidRPr="003340C9">
              <w:rPr>
                <w:sz w:val="16"/>
                <w:szCs w:val="16"/>
              </w:rPr>
              <w:t xml:space="preserve">  Forestry  and Water (Forest commission, 2011)</w:t>
            </w:r>
          </w:p>
        </w:tc>
        <w:tc>
          <w:tcPr>
            <w:tcW w:w="880" w:type="pct"/>
          </w:tcPr>
          <w:p w:rsidR="00336DF6" w:rsidRPr="003340C9" w:rsidRDefault="00336DF6" w:rsidP="00751366">
            <w:pPr>
              <w:rPr>
                <w:sz w:val="16"/>
                <w:szCs w:val="16"/>
              </w:rPr>
            </w:pPr>
            <w:r w:rsidRPr="003340C9">
              <w:rPr>
                <w:sz w:val="16"/>
                <w:szCs w:val="16"/>
              </w:rPr>
              <w:t>The justification is reduction of the risk of erosion and sediment delivery in the catchment and thus reduced losses of POC</w:t>
            </w:r>
          </w:p>
        </w:tc>
        <w:tc>
          <w:tcPr>
            <w:tcW w:w="1435" w:type="pct"/>
          </w:tcPr>
          <w:p w:rsidR="00336DF6" w:rsidRPr="003340C9" w:rsidRDefault="00336DF6" w:rsidP="00751366">
            <w:pPr>
              <w:rPr>
                <w:sz w:val="16"/>
                <w:szCs w:val="16"/>
              </w:rPr>
            </w:pPr>
            <w:r w:rsidRPr="003340C9">
              <w:rPr>
                <w:sz w:val="16"/>
                <w:szCs w:val="16"/>
              </w:rPr>
              <w:t>This measure is pertinent to felling of plantations on peatlands and should help reduced erosional losses of POC</w:t>
            </w:r>
          </w:p>
        </w:tc>
        <w:tc>
          <w:tcPr>
            <w:tcW w:w="694" w:type="pct"/>
          </w:tcPr>
          <w:p w:rsidR="00336DF6" w:rsidRPr="003340C9" w:rsidRDefault="00336DF6" w:rsidP="00751366">
            <w:pPr>
              <w:rPr>
                <w:sz w:val="16"/>
                <w:szCs w:val="16"/>
              </w:rPr>
            </w:pPr>
            <w:r w:rsidRPr="003340C9">
              <w:rPr>
                <w:sz w:val="16"/>
                <w:szCs w:val="16"/>
              </w:rPr>
              <w:t>No published research relevant to DOC export but  studies on suspended sediment by the Institute of Hydrology and others occurred in 1970s and 1980s.</w:t>
            </w:r>
          </w:p>
        </w:tc>
      </w:tr>
      <w:tr w:rsidR="00336DF6" w:rsidRPr="003340C9">
        <w:trPr>
          <w:tblHeader/>
        </w:trPr>
        <w:tc>
          <w:tcPr>
            <w:tcW w:w="185" w:type="pct"/>
            <w:shd w:val="clear" w:color="auto" w:fill="FFFFFF"/>
          </w:tcPr>
          <w:p w:rsidR="00336DF6" w:rsidRPr="003340C9" w:rsidRDefault="00336DF6" w:rsidP="00751366">
            <w:pPr>
              <w:spacing w:after="0" w:line="240" w:lineRule="auto"/>
              <w:rPr>
                <w:sz w:val="16"/>
                <w:szCs w:val="16"/>
              </w:rPr>
            </w:pPr>
            <w:r w:rsidRPr="003340C9">
              <w:rPr>
                <w:sz w:val="16"/>
                <w:szCs w:val="16"/>
              </w:rPr>
              <w:t>3.8</w:t>
            </w:r>
          </w:p>
        </w:tc>
        <w:tc>
          <w:tcPr>
            <w:tcW w:w="1806"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Pre-earthworks drainage should be undertaken</w:t>
            </w:r>
            <w:r w:rsidRPr="003340C9">
              <w:rPr>
                <w:b/>
                <w:bCs/>
                <w:sz w:val="16"/>
                <w:szCs w:val="16"/>
              </w:rPr>
              <w:t xml:space="preserve"> </w:t>
            </w:r>
            <w:r w:rsidRPr="003340C9">
              <w:rPr>
                <w:sz w:val="16"/>
                <w:szCs w:val="16"/>
              </w:rPr>
              <w:t>to minimise the effects of pooled water on the stripped/exposed soils once earthworks commence. This should be installed on the “high-side of areas that are  affected by track construction operations. Drainage ditch profile can vary from a ‘V’ to a  ‘U’ shape. “V” ditches tend to maintain more vegetation as their footprint is less than a “U” ditch but are generally successful in harder ground conditions that would not be susceptible to erosion. On completion of the works  can sometimes be backfilled.  If at all possible, any stripped turves should be placed back on the sides of the ditches to assist regeneration, and also to reduce potential erosion in softer soils.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 xml:space="preserve">To intercept </w:t>
            </w:r>
            <w:proofErr w:type="spellStart"/>
            <w:r w:rsidRPr="003340C9">
              <w:rPr>
                <w:sz w:val="16"/>
                <w:szCs w:val="16"/>
              </w:rPr>
              <w:t>stormwater</w:t>
            </w:r>
            <w:proofErr w:type="spellEnd"/>
            <w:r w:rsidRPr="003340C9">
              <w:rPr>
                <w:sz w:val="16"/>
                <w:szCs w:val="16"/>
              </w:rPr>
              <w:t xml:space="preserve"> surface run-off. This prevents it “ mixing with “construction” drainage.</w:t>
            </w:r>
          </w:p>
          <w:p w:rsidR="00336DF6" w:rsidRPr="003340C9" w:rsidRDefault="00336DF6" w:rsidP="00751366">
            <w:pPr>
              <w:spacing w:after="0" w:line="240" w:lineRule="auto"/>
              <w:rPr>
                <w:sz w:val="16"/>
                <w:szCs w:val="16"/>
              </w:rPr>
            </w:pPr>
            <w:r w:rsidRPr="003340C9">
              <w:rPr>
                <w:sz w:val="16"/>
                <w:szCs w:val="16"/>
              </w:rPr>
              <w:t>Dedicated piped culverts significantly reduce volumes of potentially sediment-laden water that would need further treatment. Overall this should reduce POC export.</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This measure should reduce POC produced by erosion and minimise its loss to the natural drainage network.</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 xml:space="preserve">Evans </w:t>
            </w:r>
            <w:r w:rsidRPr="003A6721">
              <w:rPr>
                <w:i/>
                <w:sz w:val="16"/>
                <w:szCs w:val="16"/>
              </w:rPr>
              <w:t>et al.</w:t>
            </w:r>
            <w:r w:rsidRPr="003340C9">
              <w:rPr>
                <w:sz w:val="16"/>
                <w:szCs w:val="16"/>
              </w:rPr>
              <w:t>. (2005, 2009)</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3.9</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Silt Traps should be installed on the inlet or outlet side of culverts, but require to be robust enough to allow for frequent clearing out of accumulated sediment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Silt traps can be a simple and effective method of controlling sediment laden run-off and reduce losses of POC to downstream water bodies.</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Silt can contain large amounts of carbon originating from the peat and preventing its loss may be considered a carbon saving (Kay </w:t>
            </w:r>
            <w:r w:rsidRPr="003A6721">
              <w:rPr>
                <w:i/>
                <w:sz w:val="16"/>
                <w:szCs w:val="16"/>
              </w:rPr>
              <w:t>et al.</w:t>
            </w:r>
            <w:r w:rsidRPr="003340C9">
              <w:rPr>
                <w:sz w:val="16"/>
                <w:szCs w:val="16"/>
              </w:rPr>
              <w:t xml:space="preserve"> 2009). Thought also needs to be given to the fate of the collected sediment to ensure that cleaning of traps and storage of the deposited sediment does not create their own sediment-related issues.</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FFFFF"/>
          </w:tcPr>
          <w:p w:rsidR="00336DF6" w:rsidRPr="003340C9" w:rsidRDefault="00336DF6" w:rsidP="00751366">
            <w:pPr>
              <w:spacing w:after="0" w:line="240" w:lineRule="auto"/>
              <w:rPr>
                <w:sz w:val="16"/>
                <w:szCs w:val="16"/>
              </w:rPr>
            </w:pPr>
            <w:r w:rsidRPr="003340C9">
              <w:rPr>
                <w:sz w:val="16"/>
                <w:szCs w:val="16"/>
              </w:rPr>
              <w:t>3.10</w:t>
            </w:r>
          </w:p>
        </w:tc>
        <w:tc>
          <w:tcPr>
            <w:tcW w:w="1806"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The installation of silt fencing on exposed slope. These are often made of semi-permeable geotextile fabric, vertically held on timber posts, and used as a means of filtering sediments.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Silt fencing may trap suspended sediments and retain it on site. As such it reduce losses of POC  to the stream network</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Silt can contain large volumes of carbon originating from the peat and preventing its loss may be considered a carbon saving. The degree to which they may be effective is not fully unquantified but trials are underway in Scotland on agricultural catchments (</w:t>
            </w:r>
            <w:r>
              <w:rPr>
                <w:sz w:val="16"/>
                <w:szCs w:val="16"/>
              </w:rPr>
              <w:t>e.</w:t>
            </w:r>
            <w:r w:rsidRPr="00A47EBF">
              <w:rPr>
                <w:sz w:val="16"/>
                <w:szCs w:val="16"/>
              </w:rPr>
              <w:t>g.,</w:t>
            </w:r>
            <w:r w:rsidRPr="003340C9">
              <w:rPr>
                <w:sz w:val="16"/>
                <w:szCs w:val="16"/>
              </w:rPr>
              <w:t xml:space="preserve"> </w:t>
            </w:r>
            <w:proofErr w:type="spellStart"/>
            <w:r w:rsidRPr="003340C9">
              <w:rPr>
                <w:sz w:val="16"/>
                <w:szCs w:val="16"/>
              </w:rPr>
              <w:t>Lunan</w:t>
            </w:r>
            <w:proofErr w:type="spellEnd"/>
            <w:r w:rsidRPr="003340C9">
              <w:rPr>
                <w:sz w:val="16"/>
                <w:szCs w:val="16"/>
              </w:rPr>
              <w:t xml:space="preserve"> water catchment being conducted by the James Hutton institute).</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rHeight w:val="1465"/>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3.11</w:t>
            </w:r>
          </w:p>
        </w:tc>
        <w:tc>
          <w:tcPr>
            <w:tcW w:w="1806" w:type="pct"/>
            <w:shd w:val="clear" w:color="auto" w:fill="F2F2F2"/>
          </w:tcPr>
          <w:p w:rsidR="00336DF6" w:rsidRPr="003340C9" w:rsidRDefault="00336DF6" w:rsidP="00751366">
            <w:pPr>
              <w:spacing w:after="0" w:line="240" w:lineRule="auto"/>
              <w:rPr>
                <w:rFonts w:cs="Times New Roman"/>
                <w:b/>
                <w:bCs/>
                <w:sz w:val="16"/>
                <w:szCs w:val="16"/>
              </w:rPr>
            </w:pPr>
            <w:r w:rsidRPr="003340C9">
              <w:rPr>
                <w:i/>
                <w:iCs/>
                <w:sz w:val="16"/>
                <w:szCs w:val="16"/>
              </w:rPr>
              <w:t>Recommendation  -</w:t>
            </w:r>
            <w:r w:rsidRPr="003340C9">
              <w:rPr>
                <w:sz w:val="16"/>
                <w:szCs w:val="16"/>
              </w:rPr>
              <w:t xml:space="preserve">  The installation of Straw Bales on watercourses</w:t>
            </w:r>
          </w:p>
          <w:p w:rsidR="00336DF6" w:rsidRPr="003340C9" w:rsidRDefault="00336DF6" w:rsidP="00751366">
            <w:pPr>
              <w:spacing w:after="0" w:line="240" w:lineRule="auto"/>
              <w:rPr>
                <w:sz w:val="16"/>
                <w:szCs w:val="16"/>
              </w:rPr>
            </w:pPr>
            <w:r w:rsidRPr="003340C9">
              <w:rPr>
                <w:sz w:val="16"/>
                <w:szCs w:val="16"/>
              </w:rPr>
              <w:t>Installation positions require careful consideration as they should allow for overtopping during high flow.  Bales that become silt-laden and need replacing  to be effective require to be discarded and are subject to waste legislation</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Straw bales can be used to filter out sediments from normal flows in drainage ditches and hence reduce losses of POC.</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This measure may potentially remove POC and prevent C losses in this form. Heather bales have also been used as a means of drain blocking and retention of sediment. The degree to</w:t>
            </w:r>
            <w:r>
              <w:rPr>
                <w:sz w:val="16"/>
                <w:szCs w:val="16"/>
              </w:rPr>
              <w:t xml:space="preserve"> which they may be effective is</w:t>
            </w:r>
            <w:r w:rsidRPr="003340C9">
              <w:rPr>
                <w:sz w:val="16"/>
                <w:szCs w:val="16"/>
              </w:rPr>
              <w:t xml:space="preserve"> not quantified as yet. (Armstrong </w:t>
            </w:r>
            <w:r w:rsidRPr="003A6721">
              <w:rPr>
                <w:i/>
                <w:sz w:val="16"/>
                <w:szCs w:val="16"/>
              </w:rPr>
              <w:t>et al.</w:t>
            </w:r>
            <w:r w:rsidRPr="003340C9">
              <w:rPr>
                <w:sz w:val="16"/>
                <w:szCs w:val="16"/>
              </w:rPr>
              <w:t xml:space="preserve"> 2010).</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Armstrong </w:t>
            </w:r>
            <w:r w:rsidRPr="003A6721">
              <w:rPr>
                <w:i/>
                <w:sz w:val="16"/>
                <w:szCs w:val="16"/>
              </w:rPr>
              <w:t>et al.</w:t>
            </w:r>
            <w:r w:rsidRPr="003340C9">
              <w:rPr>
                <w:sz w:val="16"/>
                <w:szCs w:val="16"/>
              </w:rPr>
              <w:t>. (2009) found that straw bales were not always effective at sediment trapping.  They also noted concerns regarding foreign seeds and nutrient export.</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lastRenderedPageBreak/>
              <w:t>3.12</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Use of settlement lagoons, ponds and silt traps and treat runoff in line with best practice. Lagoons are effective where a large run-off volume is expected and small scale dispersal to existing vegetation would not be successful. Large pools should be compartmentalised to allow progressive filtration and settlement to occur, from the inlet to the discharge end.</w:t>
            </w:r>
          </w:p>
          <w:p w:rsidR="00336DF6" w:rsidRPr="003340C9" w:rsidRDefault="00336DF6" w:rsidP="00751366">
            <w:pPr>
              <w:spacing w:after="0" w:line="240" w:lineRule="auto"/>
              <w:rPr>
                <w:rFonts w:cs="Times New Roman"/>
                <w:b/>
                <w:bCs/>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Assessing impact of wind farms on Blanket Peat in England (Natural England, 2010); Good practice during windfarm construction (SEPA, 2010).</w:t>
            </w:r>
          </w:p>
        </w:tc>
        <w:tc>
          <w:tcPr>
            <w:tcW w:w="880" w:type="pct"/>
          </w:tcPr>
          <w:p w:rsidR="00336DF6" w:rsidRPr="003340C9" w:rsidRDefault="00336DF6" w:rsidP="00751366">
            <w:pPr>
              <w:spacing w:after="0" w:line="240" w:lineRule="auto"/>
              <w:rPr>
                <w:sz w:val="16"/>
                <w:szCs w:val="16"/>
              </w:rPr>
            </w:pPr>
            <w:r w:rsidRPr="003340C9">
              <w:rPr>
                <w:sz w:val="16"/>
                <w:szCs w:val="16"/>
              </w:rPr>
              <w:t>No justification was provided in study but obviously a sensible recommendation.</w:t>
            </w:r>
          </w:p>
          <w:p w:rsidR="00336DF6" w:rsidRPr="003340C9" w:rsidRDefault="00336DF6" w:rsidP="00751366">
            <w:pPr>
              <w:spacing w:after="0" w:line="240" w:lineRule="auto"/>
              <w:rPr>
                <w:rFonts w:cs="Times New Roman"/>
                <w:b/>
                <w:bCs/>
                <w:sz w:val="16"/>
                <w:szCs w:val="16"/>
              </w:rPr>
            </w:pPr>
          </w:p>
          <w:p w:rsidR="00336DF6" w:rsidRPr="003340C9" w:rsidRDefault="00336DF6" w:rsidP="00751366">
            <w:pPr>
              <w:spacing w:after="0" w:line="240" w:lineRule="auto"/>
              <w:rPr>
                <w:sz w:val="16"/>
                <w:szCs w:val="16"/>
              </w:rPr>
            </w:pPr>
            <w:r w:rsidRPr="003340C9">
              <w:rPr>
                <w:sz w:val="16"/>
                <w:szCs w:val="16"/>
              </w:rPr>
              <w:t>Reduced losses of POC via drainage pathways.</w:t>
            </w:r>
          </w:p>
        </w:tc>
        <w:tc>
          <w:tcPr>
            <w:tcW w:w="1435" w:type="pct"/>
          </w:tcPr>
          <w:p w:rsidR="00336DF6" w:rsidRPr="003340C9" w:rsidRDefault="00336DF6" w:rsidP="00751366">
            <w:pPr>
              <w:spacing w:after="0" w:line="240" w:lineRule="auto"/>
              <w:rPr>
                <w:sz w:val="16"/>
                <w:szCs w:val="16"/>
              </w:rPr>
            </w:pPr>
            <w:r w:rsidRPr="003340C9">
              <w:rPr>
                <w:sz w:val="16"/>
                <w:szCs w:val="16"/>
              </w:rPr>
              <w:t xml:space="preserve">Settlement pools are considered to be an important potential intervention to prevent losses of POC. </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3.13</w:t>
            </w:r>
          </w:p>
        </w:tc>
        <w:tc>
          <w:tcPr>
            <w:tcW w:w="1806" w:type="pct"/>
          </w:tcPr>
          <w:p w:rsidR="00336DF6" w:rsidRPr="003340C9" w:rsidRDefault="00336DF6" w:rsidP="00751366">
            <w:pPr>
              <w:spacing w:after="0" w:line="240" w:lineRule="auto"/>
              <w:rPr>
                <w:sz w:val="16"/>
                <w:szCs w:val="16"/>
              </w:rPr>
            </w:pPr>
            <w:proofErr w:type="spellStart"/>
            <w:r w:rsidRPr="003340C9">
              <w:rPr>
                <w:sz w:val="16"/>
                <w:szCs w:val="16"/>
              </w:rPr>
              <w:t>Flocculant</w:t>
            </w:r>
            <w:proofErr w:type="spellEnd"/>
            <w:r w:rsidRPr="003340C9">
              <w:rPr>
                <w:sz w:val="16"/>
                <w:szCs w:val="16"/>
              </w:rPr>
              <w:t xml:space="preserve"> dosing is  last resort to  induce  settlement of </w:t>
            </w:r>
            <w:proofErr w:type="spellStart"/>
            <w:r w:rsidRPr="003340C9">
              <w:rPr>
                <w:sz w:val="16"/>
                <w:szCs w:val="16"/>
              </w:rPr>
              <w:t>sedimenst</w:t>
            </w:r>
            <w:proofErr w:type="spellEnd"/>
            <w:r w:rsidRPr="003340C9">
              <w:rPr>
                <w:sz w:val="16"/>
                <w:szCs w:val="16"/>
              </w:rPr>
              <w:t xml:space="preserve"> where mitigation methods have failed. Liquid flocculants can be dosed into settlement lagoons, and solid </w:t>
            </w:r>
            <w:proofErr w:type="spellStart"/>
            <w:r w:rsidRPr="003340C9">
              <w:rPr>
                <w:sz w:val="16"/>
                <w:szCs w:val="16"/>
              </w:rPr>
              <w:t>flocculant</w:t>
            </w:r>
            <w:proofErr w:type="spellEnd"/>
            <w:r w:rsidRPr="003340C9">
              <w:rPr>
                <w:sz w:val="16"/>
                <w:szCs w:val="16"/>
              </w:rPr>
              <w:t xml:space="preserve"> blocks can be set in flowing water to slowly dissolve, thereby giving a prolonged ‘dose’.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w:t>
            </w:r>
          </w:p>
        </w:tc>
        <w:tc>
          <w:tcPr>
            <w:tcW w:w="880" w:type="pct"/>
          </w:tcPr>
          <w:p w:rsidR="00336DF6" w:rsidRPr="003340C9" w:rsidRDefault="00336DF6" w:rsidP="00751366">
            <w:pPr>
              <w:spacing w:after="0" w:line="240" w:lineRule="auto"/>
              <w:rPr>
                <w:sz w:val="16"/>
                <w:szCs w:val="16"/>
              </w:rPr>
            </w:pPr>
            <w:r w:rsidRPr="003340C9">
              <w:rPr>
                <w:sz w:val="16"/>
                <w:szCs w:val="16"/>
              </w:rPr>
              <w:t>Flocculants works by attracting together fine particles in to larger heavier ag</w:t>
            </w:r>
            <w:r>
              <w:rPr>
                <w:sz w:val="16"/>
                <w:szCs w:val="16"/>
              </w:rPr>
              <w:t>gregates</w:t>
            </w:r>
            <w:r w:rsidRPr="003340C9">
              <w:rPr>
                <w:sz w:val="16"/>
                <w:szCs w:val="16"/>
              </w:rPr>
              <w:t xml:space="preserve"> that settle out quicker. This will reduce POC losses.</w:t>
            </w:r>
          </w:p>
        </w:tc>
        <w:tc>
          <w:tcPr>
            <w:tcW w:w="1435" w:type="pct"/>
          </w:tcPr>
          <w:p w:rsidR="00336DF6" w:rsidRPr="003340C9" w:rsidRDefault="00336DF6" w:rsidP="00751366">
            <w:pPr>
              <w:spacing w:after="0" w:line="240" w:lineRule="auto"/>
              <w:rPr>
                <w:sz w:val="16"/>
                <w:szCs w:val="16"/>
              </w:rPr>
            </w:pPr>
            <w:r w:rsidRPr="003340C9">
              <w:rPr>
                <w:sz w:val="16"/>
                <w:szCs w:val="16"/>
              </w:rPr>
              <w:t>Forced settlement of POC (</w:t>
            </w:r>
            <w:proofErr w:type="spellStart"/>
            <w:r w:rsidRPr="003340C9">
              <w:rPr>
                <w:sz w:val="16"/>
                <w:szCs w:val="16"/>
              </w:rPr>
              <w:t>Cathalifaud</w:t>
            </w:r>
            <w:proofErr w:type="spellEnd"/>
            <w:r w:rsidRPr="003340C9">
              <w:rPr>
                <w:sz w:val="16"/>
                <w:szCs w:val="16"/>
              </w:rPr>
              <w:t xml:space="preserve">  </w:t>
            </w:r>
            <w:r w:rsidRPr="003A6721">
              <w:rPr>
                <w:i/>
                <w:sz w:val="16"/>
                <w:szCs w:val="16"/>
              </w:rPr>
              <w:t>et al.</w:t>
            </w:r>
            <w:r w:rsidRPr="003340C9">
              <w:rPr>
                <w:sz w:val="16"/>
                <w:szCs w:val="16"/>
              </w:rPr>
              <w:t xml:space="preserve"> 1998) has the potential to reduce losses of carbon via drainage pathways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sz w:val="16"/>
                <w:szCs w:val="16"/>
              </w:rPr>
            </w:pPr>
            <w:r w:rsidRPr="003340C9">
              <w:rPr>
                <w:rStyle w:val="CommentReference"/>
                <w:lang w:val="en-US"/>
              </w:rPr>
              <w:commentReference w:id="11"/>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3.14</w:t>
            </w:r>
          </w:p>
        </w:tc>
        <w:tc>
          <w:tcPr>
            <w:tcW w:w="1806" w:type="pct"/>
            <w:shd w:val="clear" w:color="auto" w:fill="F2F2F2"/>
          </w:tcPr>
          <w:p w:rsidR="00336DF6" w:rsidRPr="003340C9" w:rsidRDefault="00336DF6" w:rsidP="00CD73E2">
            <w:pPr>
              <w:spacing w:after="0" w:line="240" w:lineRule="auto"/>
              <w:rPr>
                <w:rFonts w:cs="Times New Roman"/>
                <w:b/>
                <w:bCs/>
                <w:sz w:val="16"/>
                <w:szCs w:val="16"/>
              </w:rPr>
            </w:pPr>
            <w:r w:rsidRPr="003340C9">
              <w:rPr>
                <w:i/>
                <w:iCs/>
                <w:sz w:val="16"/>
                <w:szCs w:val="16"/>
              </w:rPr>
              <w:t>Recommendation  -</w:t>
            </w:r>
            <w:r w:rsidRPr="003340C9">
              <w:rPr>
                <w:sz w:val="16"/>
                <w:szCs w:val="16"/>
              </w:rPr>
              <w:t xml:space="preserve">  </w:t>
            </w:r>
            <w:r w:rsidRPr="003340C9">
              <w:rPr>
                <w:b/>
                <w:bCs/>
                <w:sz w:val="16"/>
                <w:szCs w:val="16"/>
              </w:rPr>
              <w:t xml:space="preserve"> </w:t>
            </w:r>
            <w:r w:rsidRPr="003340C9">
              <w:rPr>
                <w:sz w:val="16"/>
                <w:szCs w:val="16"/>
              </w:rPr>
              <w:t>Where there is a significant build-up of water or in turbines bases during construction pumping may be necessary to avoid further pooling or to allow works to progress. The pumped water discharge should be directed to a settlement lagoon or in to natural vegetation well away from any streams, lochs, or wetlands (avoid adding water to areas of peat &gt; 0.5m depth). Equipment such as “</w:t>
            </w:r>
            <w:proofErr w:type="spellStart"/>
            <w:r w:rsidRPr="003340C9">
              <w:rPr>
                <w:sz w:val="16"/>
                <w:szCs w:val="16"/>
              </w:rPr>
              <w:t>Siltbuster</w:t>
            </w:r>
            <w:proofErr w:type="spellEnd"/>
            <w:r w:rsidRPr="003340C9">
              <w:rPr>
                <w:sz w:val="16"/>
                <w:szCs w:val="16"/>
              </w:rPr>
              <w:t>” type tanks can assist with suspended solid reduction</w:t>
            </w:r>
          </w:p>
          <w:p w:rsidR="00336DF6" w:rsidRPr="003340C9" w:rsidRDefault="00336DF6" w:rsidP="00751366">
            <w:pPr>
              <w:spacing w:after="0" w:line="240" w:lineRule="auto"/>
              <w:rPr>
                <w:rFonts w:cs="Times New Roman"/>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Good practice during windfarm construction (SEPA, 2010); Natural England Assessing impact of wind farms on Blanket Peat in England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None provided in study but  is assumed that this guideline is given to reduce risks of peat slippage/slides through </w:t>
            </w:r>
            <w:proofErr w:type="spellStart"/>
            <w:r w:rsidRPr="003340C9">
              <w:rPr>
                <w:sz w:val="16"/>
                <w:szCs w:val="16"/>
              </w:rPr>
              <w:t>excessiveloading</w:t>
            </w:r>
            <w:proofErr w:type="spellEnd"/>
            <w:r w:rsidRPr="003340C9">
              <w:rPr>
                <w:sz w:val="16"/>
                <w:szCs w:val="16"/>
              </w:rPr>
              <w:t xml:space="preserve"> and reduce losses of POC and DOC associated with peat slippage.</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No comment</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rHeight w:val="875"/>
          <w:tblHeader/>
        </w:trPr>
        <w:tc>
          <w:tcPr>
            <w:tcW w:w="185" w:type="pct"/>
            <w:shd w:val="clear" w:color="auto" w:fill="F2F2F2"/>
          </w:tcPr>
          <w:p w:rsidR="00336DF6" w:rsidRPr="003340C9" w:rsidRDefault="00336DF6" w:rsidP="00751366">
            <w:pPr>
              <w:rPr>
                <w:sz w:val="16"/>
                <w:szCs w:val="16"/>
              </w:rPr>
            </w:pPr>
            <w:r w:rsidRPr="003340C9">
              <w:rPr>
                <w:sz w:val="16"/>
                <w:szCs w:val="16"/>
              </w:rPr>
              <w:t>3.15</w:t>
            </w:r>
          </w:p>
        </w:tc>
        <w:tc>
          <w:tcPr>
            <w:tcW w:w="1806" w:type="pct"/>
            <w:shd w:val="clear" w:color="auto" w:fill="F2F2F2"/>
          </w:tcPr>
          <w:p w:rsidR="00336DF6" w:rsidRPr="003340C9" w:rsidRDefault="00336DF6" w:rsidP="00751366">
            <w:pPr>
              <w:rPr>
                <w:sz w:val="16"/>
                <w:szCs w:val="16"/>
              </w:rPr>
            </w:pPr>
            <w:r w:rsidRPr="003340C9">
              <w:rPr>
                <w:i/>
                <w:iCs/>
                <w:sz w:val="16"/>
                <w:szCs w:val="16"/>
              </w:rPr>
              <w:t>Recommendation  -</w:t>
            </w:r>
            <w:r w:rsidRPr="003340C9">
              <w:rPr>
                <w:sz w:val="16"/>
                <w:szCs w:val="16"/>
              </w:rPr>
              <w:t xml:space="preserve">  Align forest drains to run at a maximum gradient of 2 degrees (3.5%) and lead them towards the heads of valleys.</w:t>
            </w:r>
          </w:p>
          <w:p w:rsidR="00336DF6" w:rsidRPr="003340C9" w:rsidRDefault="00336DF6" w:rsidP="00751366">
            <w:pPr>
              <w:rPr>
                <w:sz w:val="16"/>
                <w:szCs w:val="16"/>
              </w:rPr>
            </w:pPr>
            <w:r w:rsidRPr="003340C9">
              <w:rPr>
                <w:i/>
                <w:iCs/>
                <w:sz w:val="16"/>
                <w:szCs w:val="16"/>
              </w:rPr>
              <w:t>Recommending body or bodies  and source -</w:t>
            </w:r>
            <w:r w:rsidRPr="003340C9">
              <w:rPr>
                <w:sz w:val="16"/>
                <w:szCs w:val="16"/>
              </w:rPr>
              <w:t xml:space="preserve">  Forestry Commission Forestry  and Water (2011).</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on the basis that it would reduce losses of POC.</w:t>
            </w:r>
          </w:p>
        </w:tc>
        <w:tc>
          <w:tcPr>
            <w:tcW w:w="1435" w:type="pct"/>
            <w:shd w:val="clear" w:color="auto" w:fill="F2F2F2"/>
          </w:tcPr>
          <w:p w:rsidR="00336DF6" w:rsidRPr="003340C9" w:rsidRDefault="00336DF6" w:rsidP="00751366">
            <w:pPr>
              <w:rPr>
                <w:sz w:val="16"/>
                <w:szCs w:val="16"/>
              </w:rPr>
            </w:pPr>
            <w:r w:rsidRPr="003340C9">
              <w:rPr>
                <w:sz w:val="16"/>
                <w:szCs w:val="16"/>
              </w:rPr>
              <w:t xml:space="preserve">Drains of high gradient are prone to erosion  (Holden </w:t>
            </w:r>
            <w:r w:rsidRPr="003A6721">
              <w:rPr>
                <w:i/>
                <w:sz w:val="16"/>
                <w:szCs w:val="16"/>
              </w:rPr>
              <w:t>et al.</w:t>
            </w:r>
            <w:r w:rsidRPr="003340C9">
              <w:rPr>
                <w:sz w:val="16"/>
                <w:szCs w:val="16"/>
              </w:rPr>
              <w:t>. 2007).  A value of 3 degrees has been widely quoted as a critical angle on peatlands.</w:t>
            </w:r>
          </w:p>
        </w:tc>
        <w:tc>
          <w:tcPr>
            <w:tcW w:w="694" w:type="pct"/>
            <w:shd w:val="clear" w:color="auto" w:fill="F2F2F2"/>
          </w:tcPr>
          <w:p w:rsidR="00336DF6" w:rsidRPr="003340C9" w:rsidRDefault="00336DF6" w:rsidP="00751366">
            <w:pPr>
              <w:rPr>
                <w:sz w:val="16"/>
                <w:szCs w:val="16"/>
              </w:rPr>
            </w:pPr>
            <w:r w:rsidRPr="003340C9">
              <w:rPr>
                <w:sz w:val="16"/>
                <w:szCs w:val="16"/>
              </w:rPr>
              <w:t>Research on this  was undertaken by the Institute of Hydrology and others in the 1970s and 1980s.</w:t>
            </w:r>
          </w:p>
        </w:tc>
      </w:tr>
      <w:tr w:rsidR="00336DF6" w:rsidRPr="003340C9">
        <w:trPr>
          <w:trHeight w:val="913"/>
          <w:tblHeader/>
        </w:trPr>
        <w:tc>
          <w:tcPr>
            <w:tcW w:w="185" w:type="pct"/>
          </w:tcPr>
          <w:p w:rsidR="00336DF6" w:rsidRPr="003340C9" w:rsidRDefault="00336DF6" w:rsidP="00751366">
            <w:pPr>
              <w:spacing w:after="0" w:line="240" w:lineRule="auto"/>
              <w:rPr>
                <w:sz w:val="16"/>
                <w:szCs w:val="16"/>
              </w:rPr>
            </w:pPr>
            <w:r w:rsidRPr="003340C9">
              <w:rPr>
                <w:sz w:val="16"/>
                <w:szCs w:val="16"/>
              </w:rPr>
              <w:t>3.16</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Drainage ditches should have low gradients, depths should be minimised as should the length of drains both individually and in total. Check dams / erosion protection in ditches with slope greater than 5% should be installed.</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Natural England Assessing impact of wind farms on Blanket Peat in England (2010).</w:t>
            </w:r>
          </w:p>
        </w:tc>
        <w:tc>
          <w:tcPr>
            <w:tcW w:w="880" w:type="pct"/>
          </w:tcPr>
          <w:p w:rsidR="00336DF6" w:rsidRPr="003340C9" w:rsidRDefault="00336DF6" w:rsidP="00751366">
            <w:pPr>
              <w:spacing w:after="0" w:line="240" w:lineRule="auto"/>
              <w:rPr>
                <w:sz w:val="16"/>
                <w:szCs w:val="16"/>
              </w:rPr>
            </w:pPr>
            <w:r w:rsidRPr="003340C9">
              <w:rPr>
                <w:sz w:val="16"/>
                <w:szCs w:val="16"/>
              </w:rPr>
              <w:t>There was no justification provided in the study but limited water  table drawdown and flow velocities should minimise the mobilisation and transport of DOC and POC.</w:t>
            </w:r>
          </w:p>
        </w:tc>
        <w:tc>
          <w:tcPr>
            <w:tcW w:w="1435" w:type="pct"/>
          </w:tcPr>
          <w:p w:rsidR="00336DF6" w:rsidRPr="003340C9" w:rsidRDefault="00336DF6" w:rsidP="00751366">
            <w:pPr>
              <w:spacing w:after="0" w:line="240" w:lineRule="auto"/>
              <w:rPr>
                <w:sz w:val="16"/>
                <w:szCs w:val="16"/>
              </w:rPr>
            </w:pPr>
            <w:r w:rsidRPr="003340C9">
              <w:rPr>
                <w:sz w:val="16"/>
                <w:szCs w:val="16"/>
              </w:rPr>
              <w:t xml:space="preserve">Drainage lowers the local water table allowing more oxygen into the acrotelm and results in increased decomposition rates (therefore greater C flux) (Freeman </w:t>
            </w:r>
            <w:r w:rsidRPr="003A6721">
              <w:rPr>
                <w:i/>
                <w:sz w:val="16"/>
                <w:szCs w:val="16"/>
              </w:rPr>
              <w:t>et al.</w:t>
            </w:r>
            <w:r w:rsidRPr="003340C9">
              <w:rPr>
                <w:sz w:val="16"/>
                <w:szCs w:val="16"/>
              </w:rPr>
              <w:t xml:space="preserve"> 2001; Wilson </w:t>
            </w:r>
            <w:r w:rsidRPr="003A6721">
              <w:rPr>
                <w:i/>
                <w:sz w:val="16"/>
                <w:szCs w:val="16"/>
              </w:rPr>
              <w:t>et al.</w:t>
            </w:r>
            <w:r w:rsidRPr="003340C9">
              <w:rPr>
                <w:sz w:val="16"/>
                <w:szCs w:val="16"/>
              </w:rPr>
              <w:t xml:space="preserve"> 2011) and greater losses of DOC and POC. Large discharge increase the erosive power of the water and can  result in greater losses of C as POC.(Armstrong </w:t>
            </w:r>
            <w:r w:rsidRPr="003A6721">
              <w:rPr>
                <w:i/>
                <w:sz w:val="16"/>
                <w:szCs w:val="16"/>
              </w:rPr>
              <w:t>et al.</w:t>
            </w:r>
            <w:r w:rsidRPr="003340C9">
              <w:rPr>
                <w:sz w:val="16"/>
                <w:szCs w:val="16"/>
              </w:rPr>
              <w:t xml:space="preserve"> 2010; Holden </w:t>
            </w:r>
            <w:r w:rsidRPr="003A6721">
              <w:rPr>
                <w:i/>
                <w:sz w:val="16"/>
                <w:szCs w:val="16"/>
              </w:rPr>
              <w:t>et al.</w:t>
            </w:r>
            <w:r w:rsidRPr="003340C9">
              <w:rPr>
                <w:sz w:val="16"/>
                <w:szCs w:val="16"/>
              </w:rPr>
              <w:t xml:space="preserve"> 2007)</w:t>
            </w:r>
          </w:p>
        </w:tc>
        <w:tc>
          <w:tcPr>
            <w:tcW w:w="694" w:type="pct"/>
          </w:tcPr>
          <w:p w:rsidR="00336DF6" w:rsidRPr="003A6721" w:rsidRDefault="00336DF6" w:rsidP="00751366">
            <w:pPr>
              <w:spacing w:after="0" w:line="240" w:lineRule="auto"/>
              <w:rPr>
                <w:sz w:val="16"/>
                <w:szCs w:val="16"/>
                <w:lang w:val="en-US"/>
              </w:rPr>
            </w:pPr>
            <w:r w:rsidRPr="003340C9">
              <w:rPr>
                <w:sz w:val="16"/>
                <w:szCs w:val="16"/>
              </w:rPr>
              <w:t xml:space="preserve">Drainage has been shown to be associated with increased DOC losses . </w:t>
            </w:r>
            <w:r w:rsidRPr="003340C9">
              <w:rPr>
                <w:sz w:val="16"/>
                <w:szCs w:val="16"/>
                <w:lang w:val="da-DK"/>
              </w:rPr>
              <w:t xml:space="preserve">(Tipping </w:t>
            </w:r>
            <w:r w:rsidRPr="003A6721">
              <w:rPr>
                <w:i/>
                <w:sz w:val="16"/>
                <w:szCs w:val="16"/>
                <w:lang w:val="da-DK"/>
              </w:rPr>
              <w:t>et al.</w:t>
            </w:r>
            <w:r w:rsidRPr="003340C9">
              <w:rPr>
                <w:sz w:val="16"/>
                <w:szCs w:val="16"/>
                <w:lang w:val="da-DK"/>
              </w:rPr>
              <w:t xml:space="preserve">. 1999, Wallage </w:t>
            </w:r>
            <w:r w:rsidRPr="003A6721">
              <w:rPr>
                <w:i/>
                <w:sz w:val="16"/>
                <w:szCs w:val="16"/>
                <w:lang w:val="da-DK"/>
              </w:rPr>
              <w:t>et al.</w:t>
            </w:r>
            <w:r w:rsidRPr="003340C9">
              <w:rPr>
                <w:sz w:val="16"/>
                <w:szCs w:val="16"/>
                <w:lang w:val="da-DK"/>
              </w:rPr>
              <w:t xml:space="preserve">. 2006) and POC losses Holden </w:t>
            </w:r>
            <w:r w:rsidRPr="003A6721">
              <w:rPr>
                <w:i/>
                <w:sz w:val="16"/>
                <w:szCs w:val="16"/>
                <w:lang w:val="da-DK"/>
              </w:rPr>
              <w:t>et al.</w:t>
            </w:r>
            <w:r w:rsidRPr="003340C9">
              <w:rPr>
                <w:sz w:val="16"/>
                <w:szCs w:val="16"/>
                <w:lang w:val="da-DK"/>
              </w:rPr>
              <w:t xml:space="preserve"> </w:t>
            </w:r>
            <w:r w:rsidRPr="003A6721">
              <w:rPr>
                <w:sz w:val="16"/>
                <w:szCs w:val="16"/>
                <w:lang w:val="en-US"/>
              </w:rPr>
              <w:t xml:space="preserve">Armstrong </w:t>
            </w:r>
            <w:r w:rsidRPr="003A6721">
              <w:rPr>
                <w:i/>
                <w:sz w:val="16"/>
                <w:szCs w:val="16"/>
                <w:lang w:val="en-US"/>
              </w:rPr>
              <w:t>et al.</w:t>
            </w:r>
            <w:r w:rsidRPr="003A6721">
              <w:rPr>
                <w:sz w:val="16"/>
                <w:szCs w:val="16"/>
                <w:lang w:val="en-US"/>
              </w:rPr>
              <w:t xml:space="preserve"> (2009)</w:t>
            </w:r>
          </w:p>
          <w:p w:rsidR="00336DF6" w:rsidRPr="003340C9" w:rsidRDefault="00336DF6" w:rsidP="00751366">
            <w:pPr>
              <w:spacing w:after="0" w:line="240" w:lineRule="auto"/>
              <w:rPr>
                <w:sz w:val="16"/>
                <w:szCs w:val="16"/>
              </w:rPr>
            </w:pPr>
            <w:r w:rsidRPr="003340C9">
              <w:rPr>
                <w:sz w:val="16"/>
                <w:szCs w:val="16"/>
              </w:rPr>
              <w:t>Recommended differing management for ditches with slopes of &gt;3</w:t>
            </w:r>
            <w:r w:rsidRPr="003340C9">
              <w:rPr>
                <w:sz w:val="16"/>
                <w:szCs w:val="16"/>
                <w:vertAlign w:val="superscript"/>
              </w:rPr>
              <w:t>o</w:t>
            </w:r>
            <w:r w:rsidRPr="003340C9">
              <w:rPr>
                <w:sz w:val="16"/>
                <w:szCs w:val="16"/>
              </w:rPr>
              <w:t xml:space="preserve">. </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lastRenderedPageBreak/>
              <w:t>3.17</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Camber tracks to avoid ponding and maximise track runoff.</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tcPr>
          <w:p w:rsidR="00336DF6" w:rsidRPr="003340C9" w:rsidRDefault="00336DF6" w:rsidP="00751366">
            <w:pPr>
              <w:spacing w:after="0" w:line="240" w:lineRule="auto"/>
              <w:rPr>
                <w:sz w:val="16"/>
                <w:szCs w:val="16"/>
              </w:rPr>
            </w:pPr>
            <w:r w:rsidRPr="003340C9">
              <w:rPr>
                <w:sz w:val="16"/>
                <w:szCs w:val="16"/>
              </w:rPr>
              <w:t>The justification is to avoid build-up of water and erosion potential.</w:t>
            </w:r>
          </w:p>
        </w:tc>
        <w:tc>
          <w:tcPr>
            <w:tcW w:w="1435" w:type="pct"/>
          </w:tcPr>
          <w:p w:rsidR="00336DF6" w:rsidRPr="003340C9" w:rsidRDefault="00336DF6" w:rsidP="00751366">
            <w:pPr>
              <w:spacing w:after="0" w:line="240" w:lineRule="auto"/>
              <w:rPr>
                <w:sz w:val="16"/>
                <w:szCs w:val="16"/>
              </w:rPr>
            </w:pPr>
            <w:r w:rsidRPr="003340C9">
              <w:rPr>
                <w:sz w:val="16"/>
                <w:szCs w:val="16"/>
              </w:rPr>
              <w:t>This may be particularly important where the track is on a slope and otherwise water will run down the track and lead to erosion.</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3.18</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Construct tracks from coarse particle size aggregate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2F2F2"/>
          </w:tcPr>
          <w:p w:rsidR="00336DF6" w:rsidRPr="003340C9" w:rsidRDefault="00336DF6" w:rsidP="00751366">
            <w:pPr>
              <w:spacing w:after="0" w:line="240" w:lineRule="auto"/>
              <w:rPr>
                <w:rFonts w:cs="Times New Roman"/>
              </w:rPr>
            </w:pPr>
            <w:r w:rsidRPr="003340C9">
              <w:rPr>
                <w:sz w:val="16"/>
                <w:szCs w:val="16"/>
              </w:rPr>
              <w:t>The justification is coarser material less likely to be eroded and transported and more permeable minimising runoff.</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No comment.</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3.19</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Creation of frequent surface water discharge points via level spreaders.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tcPr>
          <w:p w:rsidR="00336DF6" w:rsidRPr="003340C9" w:rsidRDefault="00336DF6" w:rsidP="00751366">
            <w:pPr>
              <w:spacing w:after="0" w:line="240" w:lineRule="auto"/>
              <w:rPr>
                <w:rFonts w:cs="Times New Roman"/>
              </w:rPr>
            </w:pPr>
            <w:r w:rsidRPr="003340C9">
              <w:rPr>
                <w:sz w:val="16"/>
                <w:szCs w:val="16"/>
              </w:rPr>
              <w:t>The justification is that this will avoid the build-up of water and possible erosion risk.</w:t>
            </w:r>
          </w:p>
        </w:tc>
        <w:tc>
          <w:tcPr>
            <w:tcW w:w="1435" w:type="pct"/>
          </w:tcPr>
          <w:p w:rsidR="00336DF6" w:rsidRPr="003340C9" w:rsidRDefault="00336DF6" w:rsidP="00751366">
            <w:pPr>
              <w:spacing w:after="0" w:line="240" w:lineRule="auto"/>
              <w:rPr>
                <w:sz w:val="16"/>
                <w:szCs w:val="16"/>
              </w:rPr>
            </w:pPr>
            <w:r w:rsidRPr="003340C9">
              <w:rPr>
                <w:sz w:val="16"/>
                <w:szCs w:val="16"/>
              </w:rPr>
              <w:t>No comment.</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3.20</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Backfill cable trenches and minimise the amount of time they are open. Use clay bunds in backfilled trenches to prevent any flow of water along their length.</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on the basis that it would reduce losses of POC and DOC.</w:t>
            </w: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Cable trenches will act as temporary drainage channels and may reduce the water table locally resulting in increased DOC production and export (Freeman </w:t>
            </w:r>
            <w:r w:rsidRPr="003A6721">
              <w:rPr>
                <w:i/>
                <w:sz w:val="16"/>
                <w:szCs w:val="16"/>
              </w:rPr>
              <w:t>et al.</w:t>
            </w:r>
            <w:r w:rsidRPr="003340C9">
              <w:rPr>
                <w:sz w:val="16"/>
                <w:szCs w:val="16"/>
              </w:rPr>
              <w:t xml:space="preserve"> 2001, Wilson </w:t>
            </w:r>
            <w:r w:rsidRPr="003A6721">
              <w:rPr>
                <w:i/>
                <w:sz w:val="16"/>
                <w:szCs w:val="16"/>
              </w:rPr>
              <w:t>et al.</w:t>
            </w:r>
            <w:r w:rsidRPr="003340C9">
              <w:rPr>
                <w:sz w:val="16"/>
                <w:szCs w:val="16"/>
              </w:rPr>
              <w:t xml:space="preserve"> 2011). Erosion and high levels of POC  transport may be produced along their length during high flows </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3.21</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Check crossings for blockages especially during and after heavy rainfall.</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on the basis that it would reduce losses of POC.</w:t>
            </w:r>
          </w:p>
          <w:p w:rsidR="00336DF6" w:rsidRPr="003340C9" w:rsidRDefault="00336DF6" w:rsidP="00751366">
            <w:pPr>
              <w:spacing w:after="0" w:line="240" w:lineRule="auto"/>
              <w:rPr>
                <w:sz w:val="16"/>
                <w:szCs w:val="16"/>
              </w:rPr>
            </w:pPr>
          </w:p>
        </w:tc>
        <w:tc>
          <w:tcPr>
            <w:tcW w:w="1435" w:type="pct"/>
          </w:tcPr>
          <w:p w:rsidR="00336DF6" w:rsidRPr="003340C9" w:rsidRDefault="00336DF6" w:rsidP="00751366">
            <w:pPr>
              <w:spacing w:after="0" w:line="240" w:lineRule="auto"/>
              <w:rPr>
                <w:sz w:val="16"/>
                <w:szCs w:val="16"/>
              </w:rPr>
            </w:pPr>
            <w:r w:rsidRPr="003340C9">
              <w:rPr>
                <w:sz w:val="16"/>
                <w:szCs w:val="16"/>
              </w:rPr>
              <w:t>Using the precautionary principle it is suggested that changes to ‘natural’ hydrology (in this case flow pathways) have the potential to disrupt site C flux.</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3.22</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Channel runoff from hard standing areas.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on the basis that it would reduce losses of POC.</w:t>
            </w:r>
          </w:p>
          <w:p w:rsidR="00336DF6" w:rsidRPr="003340C9" w:rsidRDefault="00336DF6" w:rsidP="00751366">
            <w:pPr>
              <w:spacing w:after="0" w:line="240" w:lineRule="auto"/>
              <w:rPr>
                <w:sz w:val="16"/>
                <w:szCs w:val="16"/>
              </w:rPr>
            </w:pP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Large volume fast flows on roads have the potential to increase erosion on peat at the point which they leave the road creating increased risk of erosional POC  loss. Managing this flow may reduce POC losses.</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tcPr>
          <w:p w:rsidR="00336DF6" w:rsidRPr="003340C9" w:rsidRDefault="00336DF6" w:rsidP="00751366">
            <w:pPr>
              <w:spacing w:after="0" w:line="240" w:lineRule="auto"/>
              <w:rPr>
                <w:sz w:val="16"/>
                <w:szCs w:val="16"/>
              </w:rPr>
            </w:pPr>
            <w:r w:rsidRPr="003340C9">
              <w:rPr>
                <w:sz w:val="16"/>
                <w:szCs w:val="16"/>
              </w:rPr>
              <w:t>3.23</w:t>
            </w:r>
          </w:p>
        </w:tc>
        <w:tc>
          <w:tcPr>
            <w:tcW w:w="1806" w:type="pct"/>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Construct water crossings to reduce flow at either end and use edge constraints to reduce splatter from vehicle wheels.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tcPr>
          <w:p w:rsidR="00336DF6" w:rsidRPr="003340C9" w:rsidRDefault="00336DF6" w:rsidP="00751366">
            <w:pPr>
              <w:spacing w:after="0" w:line="240" w:lineRule="auto"/>
              <w:rPr>
                <w:sz w:val="16"/>
                <w:szCs w:val="16"/>
              </w:rPr>
            </w:pPr>
            <w:r w:rsidRPr="003340C9">
              <w:rPr>
                <w:sz w:val="16"/>
                <w:szCs w:val="16"/>
              </w:rPr>
              <w:t xml:space="preserve">Potential to reduce bankside erosion. </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sz w:val="16"/>
                <w:szCs w:val="16"/>
              </w:rPr>
              <w:t>Reduced losses of POC via drainage pathways.</w:t>
            </w:r>
          </w:p>
        </w:tc>
        <w:tc>
          <w:tcPr>
            <w:tcW w:w="1435" w:type="pct"/>
          </w:tcPr>
          <w:p w:rsidR="00336DF6" w:rsidRPr="003340C9" w:rsidRDefault="00336DF6" w:rsidP="00751366">
            <w:pPr>
              <w:spacing w:after="0" w:line="240" w:lineRule="auto"/>
              <w:rPr>
                <w:sz w:val="16"/>
                <w:szCs w:val="16"/>
              </w:rPr>
            </w:pPr>
            <w:r w:rsidRPr="003340C9">
              <w:rPr>
                <w:sz w:val="16"/>
                <w:szCs w:val="16"/>
              </w:rPr>
              <w:t>This measure has potential to reduce losses of POC created by abrasion of vehicle wheels on the edges of the drainage channel.</w:t>
            </w:r>
          </w:p>
        </w:tc>
        <w:tc>
          <w:tcPr>
            <w:tcW w:w="694" w:type="pct"/>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2F2F2"/>
          </w:tcPr>
          <w:p w:rsidR="00336DF6" w:rsidRPr="003340C9" w:rsidRDefault="00336DF6" w:rsidP="00751366">
            <w:pPr>
              <w:spacing w:after="0" w:line="240" w:lineRule="auto"/>
              <w:rPr>
                <w:sz w:val="16"/>
                <w:szCs w:val="16"/>
              </w:rPr>
            </w:pPr>
            <w:r w:rsidRPr="003340C9">
              <w:rPr>
                <w:sz w:val="16"/>
                <w:szCs w:val="16"/>
              </w:rPr>
              <w:t>3.24</w:t>
            </w:r>
          </w:p>
        </w:tc>
        <w:tc>
          <w:tcPr>
            <w:tcW w:w="1806" w:type="pct"/>
            <w:shd w:val="clear" w:color="auto" w:fill="F2F2F2"/>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Avoid uncontrolled discharge of water over peat surfaces.</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rFonts w:cs="Times New Roman"/>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2F2F2"/>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on the basis that it would reduce losses of DOC and POC.</w:t>
            </w:r>
          </w:p>
          <w:p w:rsidR="00336DF6" w:rsidRPr="003340C9" w:rsidRDefault="00336DF6" w:rsidP="00751366">
            <w:pPr>
              <w:spacing w:after="0" w:line="240" w:lineRule="auto"/>
              <w:rPr>
                <w:sz w:val="16"/>
                <w:szCs w:val="16"/>
              </w:rPr>
            </w:pPr>
          </w:p>
        </w:tc>
        <w:tc>
          <w:tcPr>
            <w:tcW w:w="1435" w:type="pct"/>
            <w:shd w:val="clear" w:color="auto" w:fill="F2F2F2"/>
          </w:tcPr>
          <w:p w:rsidR="00336DF6" w:rsidRPr="003340C9" w:rsidRDefault="00336DF6" w:rsidP="00751366">
            <w:pPr>
              <w:spacing w:after="0" w:line="240" w:lineRule="auto"/>
              <w:rPr>
                <w:sz w:val="16"/>
                <w:szCs w:val="16"/>
              </w:rPr>
            </w:pPr>
            <w:r w:rsidRPr="003340C9">
              <w:rPr>
                <w:sz w:val="16"/>
                <w:szCs w:val="16"/>
              </w:rPr>
              <w:t xml:space="preserve">This measure has the potential to reduce losses of erosional POC associated with high velocity flows (*) and risk of peat slippage for large discharges on slope areas (Dykes &amp; Jennings, 2011, Warburton </w:t>
            </w:r>
            <w:r w:rsidRPr="003A6721">
              <w:rPr>
                <w:i/>
                <w:sz w:val="16"/>
                <w:szCs w:val="16"/>
              </w:rPr>
              <w:t>et al</w:t>
            </w:r>
            <w:r w:rsidRPr="00A47EBF">
              <w:rPr>
                <w:sz w:val="16"/>
                <w:szCs w:val="16"/>
              </w:rPr>
              <w:t>.</w:t>
            </w:r>
            <w:r w:rsidRPr="003340C9">
              <w:rPr>
                <w:sz w:val="16"/>
                <w:szCs w:val="16"/>
              </w:rPr>
              <w:t xml:space="preserve"> 2004)</w:t>
            </w:r>
          </w:p>
        </w:tc>
        <w:tc>
          <w:tcPr>
            <w:tcW w:w="694" w:type="pct"/>
            <w:shd w:val="clear" w:color="auto" w:fill="F2F2F2"/>
          </w:tcPr>
          <w:p w:rsidR="00336DF6" w:rsidRPr="003340C9" w:rsidRDefault="00336DF6" w:rsidP="00751366">
            <w:pPr>
              <w:spacing w:after="0" w:line="240" w:lineRule="auto"/>
              <w:rPr>
                <w:sz w:val="16"/>
                <w:szCs w:val="16"/>
              </w:rPr>
            </w:pPr>
            <w:r w:rsidRPr="003340C9">
              <w:rPr>
                <w:sz w:val="16"/>
                <w:szCs w:val="16"/>
              </w:rPr>
              <w:t>No published research</w:t>
            </w:r>
          </w:p>
        </w:tc>
      </w:tr>
      <w:tr w:rsidR="00336DF6" w:rsidRPr="003340C9">
        <w:trPr>
          <w:tblHeader/>
        </w:trPr>
        <w:tc>
          <w:tcPr>
            <w:tcW w:w="185" w:type="pct"/>
            <w:shd w:val="clear" w:color="auto" w:fill="FFFFFF"/>
          </w:tcPr>
          <w:p w:rsidR="00336DF6" w:rsidRPr="003340C9" w:rsidRDefault="00336DF6" w:rsidP="00751366">
            <w:pPr>
              <w:spacing w:after="0" w:line="240" w:lineRule="auto"/>
              <w:rPr>
                <w:sz w:val="16"/>
                <w:szCs w:val="16"/>
              </w:rPr>
            </w:pPr>
            <w:r w:rsidRPr="003340C9">
              <w:rPr>
                <w:sz w:val="16"/>
                <w:szCs w:val="16"/>
              </w:rPr>
              <w:lastRenderedPageBreak/>
              <w:t>3.25</w:t>
            </w:r>
          </w:p>
        </w:tc>
        <w:tc>
          <w:tcPr>
            <w:tcW w:w="1806" w:type="pct"/>
            <w:shd w:val="clear" w:color="auto" w:fill="FFFFFF"/>
          </w:tcPr>
          <w:p w:rsidR="00336DF6" w:rsidRPr="003340C9" w:rsidRDefault="00336DF6" w:rsidP="00751366">
            <w:pPr>
              <w:spacing w:after="0" w:line="240" w:lineRule="auto"/>
              <w:rPr>
                <w:sz w:val="16"/>
                <w:szCs w:val="16"/>
              </w:rPr>
            </w:pPr>
            <w:r w:rsidRPr="003340C9">
              <w:rPr>
                <w:i/>
                <w:iCs/>
                <w:sz w:val="16"/>
                <w:szCs w:val="16"/>
              </w:rPr>
              <w:t>Recommendation  -</w:t>
            </w:r>
            <w:r w:rsidRPr="003340C9">
              <w:rPr>
                <w:sz w:val="16"/>
                <w:szCs w:val="16"/>
              </w:rPr>
              <w:t xml:space="preserve">  Avoid </w:t>
            </w:r>
            <w:proofErr w:type="spellStart"/>
            <w:r w:rsidRPr="003340C9">
              <w:rPr>
                <w:sz w:val="16"/>
                <w:szCs w:val="16"/>
              </w:rPr>
              <w:t>soakaways</w:t>
            </w:r>
            <w:proofErr w:type="spellEnd"/>
            <w:r w:rsidRPr="003340C9">
              <w:rPr>
                <w:sz w:val="16"/>
                <w:szCs w:val="16"/>
              </w:rPr>
              <w:t>, SUDs or drainage into areas of deep and/ or potentially unstable peat. Use surface level spreader.</w:t>
            </w:r>
          </w:p>
          <w:p w:rsidR="00336DF6" w:rsidRPr="003340C9" w:rsidRDefault="00336DF6" w:rsidP="00751366">
            <w:pPr>
              <w:spacing w:after="0" w:line="240" w:lineRule="auto"/>
              <w:rPr>
                <w:sz w:val="16"/>
                <w:szCs w:val="16"/>
              </w:rPr>
            </w:pPr>
          </w:p>
          <w:p w:rsidR="00336DF6" w:rsidRPr="003340C9" w:rsidRDefault="00336DF6" w:rsidP="00751366">
            <w:pPr>
              <w:spacing w:after="0" w:line="240" w:lineRule="auto"/>
              <w:rPr>
                <w:sz w:val="16"/>
                <w:szCs w:val="16"/>
              </w:rPr>
            </w:pPr>
            <w:r w:rsidRPr="003340C9">
              <w:rPr>
                <w:i/>
                <w:iCs/>
                <w:sz w:val="16"/>
                <w:szCs w:val="16"/>
              </w:rPr>
              <w:t>Recommending body or bodies  and source -</w:t>
            </w:r>
            <w:r w:rsidRPr="003340C9">
              <w:rPr>
                <w:sz w:val="16"/>
                <w:szCs w:val="16"/>
              </w:rPr>
              <w:t xml:space="preserve">  Assessing impact of wind farms on Blanket Peat in England (Natural England, 2010).</w:t>
            </w:r>
          </w:p>
        </w:tc>
        <w:tc>
          <w:tcPr>
            <w:tcW w:w="880" w:type="pct"/>
            <w:shd w:val="clear" w:color="auto" w:fill="FFFFFF"/>
          </w:tcPr>
          <w:p w:rsidR="00336DF6" w:rsidRPr="003340C9" w:rsidRDefault="00336DF6" w:rsidP="00751366">
            <w:pPr>
              <w:spacing w:after="0" w:line="240" w:lineRule="auto"/>
              <w:rPr>
                <w:sz w:val="16"/>
                <w:szCs w:val="16"/>
              </w:rPr>
            </w:pPr>
            <w:r w:rsidRPr="003340C9">
              <w:rPr>
                <w:sz w:val="16"/>
                <w:szCs w:val="16"/>
              </w:rPr>
              <w:t>There was no justification provided in the study but presumably to reduce the risk of peat slides.</w:t>
            </w:r>
          </w:p>
        </w:tc>
        <w:tc>
          <w:tcPr>
            <w:tcW w:w="1435" w:type="pct"/>
            <w:shd w:val="clear" w:color="auto" w:fill="FFFFFF"/>
          </w:tcPr>
          <w:p w:rsidR="00336DF6" w:rsidRPr="003340C9" w:rsidRDefault="00336DF6" w:rsidP="00751366">
            <w:pPr>
              <w:spacing w:after="0" w:line="240" w:lineRule="auto"/>
              <w:rPr>
                <w:sz w:val="16"/>
                <w:szCs w:val="16"/>
              </w:rPr>
            </w:pPr>
            <w:r w:rsidRPr="003340C9">
              <w:rPr>
                <w:sz w:val="16"/>
                <w:szCs w:val="16"/>
              </w:rPr>
              <w:t xml:space="preserve">This measure is designed to reduce the risk of peat slippage which is likely associated increased local losses of POC and DOC via drainage pathways (Dykes &amp; Jennings 2011; Warburton </w:t>
            </w:r>
            <w:r w:rsidRPr="003A6721">
              <w:rPr>
                <w:i/>
                <w:sz w:val="16"/>
                <w:szCs w:val="16"/>
              </w:rPr>
              <w:t>et al.</w:t>
            </w:r>
            <w:r w:rsidRPr="003340C9">
              <w:rPr>
                <w:sz w:val="16"/>
                <w:szCs w:val="16"/>
              </w:rPr>
              <w:t xml:space="preserve"> 2004).</w:t>
            </w:r>
          </w:p>
        </w:tc>
        <w:tc>
          <w:tcPr>
            <w:tcW w:w="694" w:type="pct"/>
            <w:shd w:val="clear" w:color="auto" w:fill="FFFFFF"/>
          </w:tcPr>
          <w:p w:rsidR="00336DF6" w:rsidRPr="003340C9" w:rsidRDefault="00336DF6" w:rsidP="00751366">
            <w:pPr>
              <w:spacing w:after="0" w:line="240" w:lineRule="auto"/>
              <w:rPr>
                <w:sz w:val="16"/>
                <w:szCs w:val="16"/>
              </w:rPr>
            </w:pPr>
            <w:r w:rsidRPr="003340C9">
              <w:rPr>
                <w:sz w:val="16"/>
                <w:szCs w:val="16"/>
              </w:rPr>
              <w:t>No published research</w:t>
            </w:r>
          </w:p>
        </w:tc>
      </w:tr>
    </w:tbl>
    <w:p w:rsidR="00336DF6" w:rsidRDefault="00336DF6" w:rsidP="007B2325">
      <w:pPr>
        <w:spacing w:line="320" w:lineRule="exact"/>
        <w:rPr>
          <w:rFonts w:cs="Times New Roman"/>
          <w:i/>
          <w:iCs/>
          <w:sz w:val="24"/>
          <w:szCs w:val="24"/>
        </w:rPr>
        <w:sectPr w:rsidR="00336DF6" w:rsidSect="008850D7">
          <w:pgSz w:w="16838" w:h="11906" w:orient="landscape"/>
          <w:pgMar w:top="1440" w:right="1440" w:bottom="1440" w:left="1440" w:header="708" w:footer="708" w:gutter="0"/>
          <w:cols w:space="708"/>
          <w:docGrid w:linePitch="360"/>
        </w:sectPr>
      </w:pPr>
    </w:p>
    <w:p w:rsidR="00336DF6" w:rsidRPr="00263E9E" w:rsidRDefault="00336DF6" w:rsidP="007B2325">
      <w:pPr>
        <w:numPr>
          <w:ilvl w:val="1"/>
          <w:numId w:val="33"/>
        </w:numPr>
        <w:spacing w:line="320" w:lineRule="exact"/>
        <w:rPr>
          <w:rFonts w:cs="Times New Roman"/>
          <w:i/>
          <w:iCs/>
          <w:sz w:val="24"/>
          <w:szCs w:val="24"/>
        </w:rPr>
      </w:pPr>
      <w:r>
        <w:rPr>
          <w:i/>
          <w:iCs/>
          <w:sz w:val="24"/>
          <w:szCs w:val="24"/>
        </w:rPr>
        <w:lastRenderedPageBreak/>
        <w:t xml:space="preserve">Peat restoration as a mitigation </w:t>
      </w:r>
      <w:commentRangeStart w:id="12"/>
      <w:r>
        <w:rPr>
          <w:i/>
          <w:iCs/>
          <w:sz w:val="24"/>
          <w:szCs w:val="24"/>
        </w:rPr>
        <w:t>measure</w:t>
      </w:r>
      <w:commentRangeEnd w:id="12"/>
      <w:r>
        <w:rPr>
          <w:rStyle w:val="CommentReference"/>
          <w:lang w:val="en-US"/>
        </w:rPr>
        <w:commentReference w:id="12"/>
      </w:r>
    </w:p>
    <w:p w:rsidR="00336DF6" w:rsidRPr="00733A52" w:rsidRDefault="00336DF6" w:rsidP="007B2325">
      <w:pPr>
        <w:numPr>
          <w:ilvl w:val="2"/>
          <w:numId w:val="33"/>
        </w:numPr>
        <w:spacing w:line="320" w:lineRule="exact"/>
        <w:rPr>
          <w:rFonts w:cs="Times New Roman"/>
          <w:i/>
          <w:iCs/>
          <w:sz w:val="24"/>
          <w:szCs w:val="24"/>
        </w:rPr>
      </w:pPr>
      <w:r>
        <w:rPr>
          <w:i/>
          <w:iCs/>
          <w:sz w:val="24"/>
          <w:szCs w:val="24"/>
        </w:rPr>
        <w:t>The importance of restoring peat to carbon storage and losses</w:t>
      </w:r>
    </w:p>
    <w:p w:rsidR="00336DF6" w:rsidRPr="000C1106" w:rsidRDefault="00336DF6" w:rsidP="00263E9E">
      <w:pPr>
        <w:spacing w:line="320" w:lineRule="exact"/>
        <w:rPr>
          <w:sz w:val="24"/>
          <w:szCs w:val="24"/>
        </w:rPr>
      </w:pPr>
      <w:r>
        <w:rPr>
          <w:sz w:val="24"/>
          <w:szCs w:val="24"/>
        </w:rPr>
        <w:t>Peatland restoration programmes are used to address peat degradation</w:t>
      </w:r>
      <w:r w:rsidRPr="007B2325">
        <w:rPr>
          <w:sz w:val="24"/>
          <w:szCs w:val="24"/>
        </w:rPr>
        <w:t xml:space="preserve"> </w:t>
      </w:r>
      <w:r>
        <w:rPr>
          <w:sz w:val="24"/>
          <w:szCs w:val="24"/>
        </w:rPr>
        <w:t xml:space="preserve">globally. </w:t>
      </w:r>
      <w:r w:rsidRPr="000C1106">
        <w:rPr>
          <w:sz w:val="24"/>
          <w:szCs w:val="24"/>
        </w:rPr>
        <w:t xml:space="preserve">Given the </w:t>
      </w:r>
      <w:r>
        <w:rPr>
          <w:sz w:val="24"/>
          <w:szCs w:val="24"/>
        </w:rPr>
        <w:t>focus of this document</w:t>
      </w:r>
      <w:r w:rsidRPr="000C1106">
        <w:rPr>
          <w:sz w:val="24"/>
          <w:szCs w:val="24"/>
        </w:rPr>
        <w:t xml:space="preserve">, </w:t>
      </w:r>
      <w:r>
        <w:rPr>
          <w:sz w:val="24"/>
          <w:szCs w:val="24"/>
        </w:rPr>
        <w:t xml:space="preserve">we confine our discussion to </w:t>
      </w:r>
      <w:r w:rsidRPr="000C1106">
        <w:rPr>
          <w:sz w:val="24"/>
          <w:szCs w:val="24"/>
        </w:rPr>
        <w:t xml:space="preserve">the hydrological component of peatland restoration techniques, but it should be noted that hydrological modifications may be part of a wider suite of approaches for </w:t>
      </w:r>
      <w:r>
        <w:rPr>
          <w:sz w:val="24"/>
          <w:szCs w:val="24"/>
        </w:rPr>
        <w:t xml:space="preserve">successful </w:t>
      </w:r>
      <w:r w:rsidRPr="000C1106">
        <w:rPr>
          <w:sz w:val="24"/>
          <w:szCs w:val="24"/>
        </w:rPr>
        <w:t>restoration</w:t>
      </w:r>
      <w:r>
        <w:rPr>
          <w:sz w:val="24"/>
          <w:szCs w:val="24"/>
        </w:rPr>
        <w:t>.</w:t>
      </w:r>
      <w:r w:rsidRPr="000C1106">
        <w:rPr>
          <w:sz w:val="24"/>
          <w:szCs w:val="24"/>
        </w:rPr>
        <w:t xml:space="preserve"> </w:t>
      </w:r>
    </w:p>
    <w:p w:rsidR="00336DF6" w:rsidRDefault="00336DF6" w:rsidP="00263E9E">
      <w:pPr>
        <w:spacing w:line="320" w:lineRule="exact"/>
        <w:rPr>
          <w:sz w:val="24"/>
          <w:szCs w:val="24"/>
        </w:rPr>
      </w:pPr>
      <w:r>
        <w:rPr>
          <w:sz w:val="24"/>
          <w:szCs w:val="24"/>
        </w:rPr>
        <w:t>The approach to peatland restoration is somewhat dependent on hydrology and size of the drainage network. However, common aims of restoration projects are (</w:t>
      </w:r>
      <w:proofErr w:type="spellStart"/>
      <w:r>
        <w:rPr>
          <w:sz w:val="24"/>
          <w:szCs w:val="24"/>
        </w:rPr>
        <w:t>i</w:t>
      </w:r>
      <w:proofErr w:type="spellEnd"/>
      <w:r>
        <w:rPr>
          <w:sz w:val="24"/>
          <w:szCs w:val="24"/>
        </w:rPr>
        <w:t>) to raise the water table through</w:t>
      </w:r>
      <w:r w:rsidRPr="000C1106">
        <w:rPr>
          <w:sz w:val="24"/>
          <w:szCs w:val="24"/>
        </w:rPr>
        <w:t xml:space="preserve"> ditch</w:t>
      </w:r>
      <w:r>
        <w:rPr>
          <w:sz w:val="24"/>
          <w:szCs w:val="24"/>
        </w:rPr>
        <w:t>,</w:t>
      </w:r>
      <w:r w:rsidRPr="000C1106">
        <w:rPr>
          <w:sz w:val="24"/>
          <w:szCs w:val="24"/>
        </w:rPr>
        <w:t xml:space="preserve"> gully</w:t>
      </w:r>
      <w:r>
        <w:rPr>
          <w:sz w:val="24"/>
          <w:szCs w:val="24"/>
        </w:rPr>
        <w:t xml:space="preserve"> or river </w:t>
      </w:r>
      <w:r w:rsidRPr="000C1106">
        <w:rPr>
          <w:sz w:val="24"/>
          <w:szCs w:val="24"/>
        </w:rPr>
        <w:t xml:space="preserve">blocking, </w:t>
      </w:r>
      <w:r>
        <w:rPr>
          <w:sz w:val="24"/>
          <w:szCs w:val="24"/>
        </w:rPr>
        <w:t xml:space="preserve">(ii) to </w:t>
      </w:r>
      <w:proofErr w:type="spellStart"/>
      <w:r w:rsidRPr="000C1106">
        <w:rPr>
          <w:sz w:val="24"/>
          <w:szCs w:val="24"/>
        </w:rPr>
        <w:t>re</w:t>
      </w:r>
      <w:r>
        <w:rPr>
          <w:sz w:val="24"/>
          <w:szCs w:val="24"/>
        </w:rPr>
        <w:t>vegetate</w:t>
      </w:r>
      <w:proofErr w:type="spellEnd"/>
      <w:r>
        <w:rPr>
          <w:sz w:val="24"/>
          <w:szCs w:val="24"/>
        </w:rPr>
        <w:t xml:space="preserve"> the site to minimise soil erosion and/or (iii) to manage the vegetation for example by controlling non-native species</w:t>
      </w:r>
      <w:r w:rsidRPr="000C1106">
        <w:rPr>
          <w:sz w:val="24"/>
          <w:szCs w:val="24"/>
        </w:rPr>
        <w:t xml:space="preserve">. A survey of 56 UK peatland management and restoration projects (Walker </w:t>
      </w:r>
      <w:r w:rsidRPr="003A6721">
        <w:rPr>
          <w:i/>
          <w:sz w:val="24"/>
          <w:szCs w:val="24"/>
        </w:rPr>
        <w:t>et al.</w:t>
      </w:r>
      <w:r w:rsidRPr="000C1106">
        <w:rPr>
          <w:sz w:val="24"/>
          <w:szCs w:val="24"/>
        </w:rPr>
        <w:t xml:space="preserve"> 2008) found that restoration or maintenance of biodiversity was the primary </w:t>
      </w:r>
      <w:r>
        <w:rPr>
          <w:sz w:val="24"/>
          <w:szCs w:val="24"/>
        </w:rPr>
        <w:t>objective</w:t>
      </w:r>
      <w:r w:rsidRPr="000C1106">
        <w:rPr>
          <w:sz w:val="24"/>
          <w:szCs w:val="24"/>
        </w:rPr>
        <w:t xml:space="preserve"> for all projects. Hydrological function and carbon storage were stated as the second and third most important justifications. </w:t>
      </w:r>
      <w:r>
        <w:rPr>
          <w:sz w:val="24"/>
          <w:szCs w:val="24"/>
        </w:rPr>
        <w:t>With more focus on the importance of maintaining terrestrial C stores, these priorities may change.</w:t>
      </w:r>
    </w:p>
    <w:p w:rsidR="00336DF6" w:rsidRDefault="00336DF6" w:rsidP="00263E9E">
      <w:pPr>
        <w:spacing w:after="0" w:line="320" w:lineRule="exact"/>
        <w:rPr>
          <w:rFonts w:cs="Times New Roman"/>
          <w:sz w:val="24"/>
          <w:szCs w:val="24"/>
        </w:rPr>
      </w:pPr>
      <w:r>
        <w:rPr>
          <w:sz w:val="24"/>
          <w:szCs w:val="24"/>
        </w:rPr>
        <w:t xml:space="preserve">Raising the water table is a key component of peatland restoration. Without this, an artificially lowered water table under past management allows oxidation of the peat leading to increases in </w:t>
      </w:r>
      <w:r w:rsidRPr="00B04B2A">
        <w:rPr>
          <w:sz w:val="24"/>
          <w:szCs w:val="24"/>
        </w:rPr>
        <w:t>CO</w:t>
      </w:r>
      <w:r w:rsidRPr="00B04B2A">
        <w:rPr>
          <w:sz w:val="24"/>
          <w:szCs w:val="24"/>
          <w:vertAlign w:val="subscript"/>
        </w:rPr>
        <w:t>2</w:t>
      </w:r>
      <w:r>
        <w:rPr>
          <w:sz w:val="24"/>
          <w:szCs w:val="24"/>
        </w:rPr>
        <w:t xml:space="preserve"> efflux and/or increases in aquatic export of carbon. The following draws from </w:t>
      </w:r>
      <w:r w:rsidRPr="000C1106">
        <w:rPr>
          <w:sz w:val="24"/>
          <w:szCs w:val="24"/>
        </w:rPr>
        <w:t xml:space="preserve">Holden, </w:t>
      </w:r>
      <w:r>
        <w:rPr>
          <w:sz w:val="24"/>
          <w:szCs w:val="24"/>
        </w:rPr>
        <w:t>(</w:t>
      </w:r>
      <w:r w:rsidRPr="000C1106">
        <w:rPr>
          <w:sz w:val="24"/>
          <w:szCs w:val="24"/>
        </w:rPr>
        <w:t>2009)</w:t>
      </w:r>
      <w:r>
        <w:rPr>
          <w:sz w:val="24"/>
          <w:szCs w:val="24"/>
        </w:rPr>
        <w:t xml:space="preserve"> and summarises the key components of ditch-blocking</w:t>
      </w:r>
      <w:r w:rsidRPr="000C1106">
        <w:rPr>
          <w:sz w:val="24"/>
          <w:szCs w:val="24"/>
        </w:rPr>
        <w:t xml:space="preserve"> with respect to the consequences for drainage and aqueous carbon losses</w:t>
      </w:r>
      <w:r>
        <w:rPr>
          <w:sz w:val="24"/>
          <w:szCs w:val="24"/>
        </w:rPr>
        <w:t>:</w:t>
      </w:r>
      <w:r w:rsidRPr="000C1106">
        <w:rPr>
          <w:sz w:val="24"/>
          <w:szCs w:val="24"/>
        </w:rPr>
        <w:t xml:space="preserve"> </w:t>
      </w:r>
    </w:p>
    <w:p w:rsidR="00336DF6" w:rsidRPr="000C1106" w:rsidRDefault="00336DF6" w:rsidP="00263E9E">
      <w:pPr>
        <w:numPr>
          <w:ilvl w:val="0"/>
          <w:numId w:val="3"/>
        </w:numPr>
        <w:autoSpaceDE w:val="0"/>
        <w:autoSpaceDN w:val="0"/>
        <w:adjustRightInd w:val="0"/>
        <w:spacing w:after="0" w:line="320" w:lineRule="exact"/>
        <w:ind w:left="550" w:hanging="550"/>
        <w:rPr>
          <w:rFonts w:cs="Times New Roman"/>
          <w:sz w:val="24"/>
          <w:szCs w:val="24"/>
        </w:rPr>
      </w:pPr>
      <w:r w:rsidRPr="000C1106">
        <w:rPr>
          <w:sz w:val="24"/>
          <w:szCs w:val="24"/>
        </w:rPr>
        <w:t xml:space="preserve">Surface flow velocities across drain-blocked peatlands are slower than in their drained counterparts, thought to be due to the more frequent and greater presence of </w:t>
      </w:r>
      <w:r w:rsidRPr="000C1106">
        <w:rPr>
          <w:i/>
          <w:iCs/>
          <w:sz w:val="24"/>
          <w:szCs w:val="24"/>
        </w:rPr>
        <w:t xml:space="preserve">Sphagnum </w:t>
      </w:r>
      <w:r w:rsidRPr="000C1106">
        <w:rPr>
          <w:sz w:val="24"/>
          <w:szCs w:val="24"/>
        </w:rPr>
        <w:t xml:space="preserve">moss cover around blocked drains. Flow velocity is also slower in vegetated drains (even ones without dams and pools) compared to bare peat drains by at least 10-fold (Holden </w:t>
      </w:r>
      <w:r w:rsidRPr="003A6721">
        <w:rPr>
          <w:i/>
          <w:sz w:val="24"/>
          <w:szCs w:val="24"/>
        </w:rPr>
        <w:t>et al.</w:t>
      </w:r>
      <w:r w:rsidRPr="000C1106">
        <w:rPr>
          <w:sz w:val="24"/>
          <w:szCs w:val="24"/>
        </w:rPr>
        <w:t xml:space="preserve"> 2008a). This has the potential to reduce export of POC which is produced by the erosion caused by water movement.</w:t>
      </w:r>
    </w:p>
    <w:p w:rsidR="00336DF6" w:rsidRDefault="00336DF6" w:rsidP="00263E9E">
      <w:pPr>
        <w:numPr>
          <w:ilvl w:val="0"/>
          <w:numId w:val="3"/>
        </w:numPr>
        <w:autoSpaceDE w:val="0"/>
        <w:autoSpaceDN w:val="0"/>
        <w:adjustRightInd w:val="0"/>
        <w:spacing w:after="0" w:line="320" w:lineRule="exact"/>
        <w:ind w:left="550" w:hanging="550"/>
        <w:rPr>
          <w:rFonts w:cs="Times New Roman"/>
          <w:sz w:val="24"/>
          <w:szCs w:val="24"/>
        </w:rPr>
      </w:pPr>
      <w:r>
        <w:rPr>
          <w:sz w:val="24"/>
          <w:szCs w:val="24"/>
        </w:rPr>
        <w:t>For the same catchment area, t</w:t>
      </w:r>
      <w:r w:rsidRPr="000C1106">
        <w:rPr>
          <w:sz w:val="24"/>
          <w:szCs w:val="24"/>
        </w:rPr>
        <w:t>he volume of water transported by blocked drains is significantly reduced relative to unblocked drains (Holden, 2005a).</w:t>
      </w:r>
      <w:r>
        <w:rPr>
          <w:sz w:val="24"/>
          <w:szCs w:val="24"/>
        </w:rPr>
        <w:t xml:space="preserve"> </w:t>
      </w:r>
      <w:r w:rsidRPr="000C1106">
        <w:rPr>
          <w:sz w:val="24"/>
          <w:szCs w:val="24"/>
        </w:rPr>
        <w:t>Recovery of the mean water table may be relatively rapid. However, water table dynamics remain disturbed for some years (displaying a greater range of depths) after blocking relative to sites with intact peats and are co</w:t>
      </w:r>
      <w:r>
        <w:rPr>
          <w:sz w:val="24"/>
          <w:szCs w:val="24"/>
        </w:rPr>
        <w:t xml:space="preserve">ntrolled by different processes - </w:t>
      </w:r>
      <w:r w:rsidRPr="000C1106">
        <w:rPr>
          <w:sz w:val="24"/>
          <w:szCs w:val="24"/>
        </w:rPr>
        <w:t>evapotranspiration in intact peat and water movement through the drained peat</w:t>
      </w:r>
      <w:r>
        <w:rPr>
          <w:sz w:val="24"/>
          <w:szCs w:val="24"/>
        </w:rPr>
        <w:t>.</w:t>
      </w:r>
      <w:r w:rsidRPr="000C1106">
        <w:rPr>
          <w:sz w:val="24"/>
          <w:szCs w:val="24"/>
        </w:rPr>
        <w:t xml:space="preserve"> </w:t>
      </w:r>
    </w:p>
    <w:p w:rsidR="00336DF6" w:rsidRPr="000E3555" w:rsidRDefault="00336DF6" w:rsidP="00263E9E">
      <w:pPr>
        <w:numPr>
          <w:ilvl w:val="0"/>
          <w:numId w:val="3"/>
        </w:numPr>
        <w:autoSpaceDE w:val="0"/>
        <w:autoSpaceDN w:val="0"/>
        <w:adjustRightInd w:val="0"/>
        <w:spacing w:after="0" w:line="320" w:lineRule="exact"/>
        <w:ind w:left="550" w:hanging="550"/>
        <w:rPr>
          <w:rFonts w:cs="Times New Roman"/>
          <w:sz w:val="24"/>
          <w:szCs w:val="24"/>
        </w:rPr>
      </w:pPr>
      <w:r w:rsidRPr="000C1106">
        <w:rPr>
          <w:sz w:val="24"/>
          <w:szCs w:val="24"/>
        </w:rPr>
        <w:t xml:space="preserve">Drain-blocking in blanket peat usually leads to a decrease in water colour and DOC concentrations in peat (Wallage </w:t>
      </w:r>
      <w:r w:rsidRPr="003A6721">
        <w:rPr>
          <w:i/>
          <w:sz w:val="24"/>
          <w:szCs w:val="24"/>
        </w:rPr>
        <w:t>et al.</w:t>
      </w:r>
      <w:r>
        <w:rPr>
          <w:sz w:val="24"/>
          <w:szCs w:val="24"/>
        </w:rPr>
        <w:t xml:space="preserve"> 2006) and drainage channels. For example, an </w:t>
      </w:r>
      <w:r>
        <w:rPr>
          <w:sz w:val="24"/>
          <w:szCs w:val="24"/>
          <w:lang w:val="en-US"/>
        </w:rPr>
        <w:t>e</w:t>
      </w:r>
      <w:r w:rsidRPr="00365456">
        <w:rPr>
          <w:sz w:val="24"/>
          <w:szCs w:val="24"/>
          <w:lang w:val="en-US"/>
        </w:rPr>
        <w:t xml:space="preserve">xtensive survey </w:t>
      </w:r>
      <w:r>
        <w:rPr>
          <w:sz w:val="24"/>
          <w:szCs w:val="24"/>
          <w:lang w:val="en-US"/>
        </w:rPr>
        <w:t xml:space="preserve">of 32 sites </w:t>
      </w:r>
      <w:r>
        <w:rPr>
          <w:sz w:val="24"/>
          <w:szCs w:val="24"/>
        </w:rPr>
        <w:t xml:space="preserve">(Armstrong </w:t>
      </w:r>
      <w:r w:rsidRPr="003A6721">
        <w:rPr>
          <w:i/>
          <w:sz w:val="24"/>
          <w:szCs w:val="24"/>
        </w:rPr>
        <w:t>et al.</w:t>
      </w:r>
      <w:r>
        <w:rPr>
          <w:sz w:val="24"/>
          <w:szCs w:val="24"/>
        </w:rPr>
        <w:t xml:space="preserve"> 2010)</w:t>
      </w:r>
      <w:r>
        <w:rPr>
          <w:sz w:val="24"/>
          <w:szCs w:val="24"/>
          <w:lang w:val="en-US"/>
        </w:rPr>
        <w:t>, comparing</w:t>
      </w:r>
      <w:r w:rsidRPr="00365456">
        <w:rPr>
          <w:sz w:val="24"/>
          <w:szCs w:val="24"/>
          <w:lang w:val="en-US"/>
        </w:rPr>
        <w:t xml:space="preserve"> blocked </w:t>
      </w:r>
      <w:r>
        <w:rPr>
          <w:sz w:val="24"/>
          <w:szCs w:val="24"/>
          <w:lang w:val="en-US"/>
        </w:rPr>
        <w:t>with</w:t>
      </w:r>
      <w:r w:rsidRPr="00365456">
        <w:rPr>
          <w:sz w:val="24"/>
          <w:szCs w:val="24"/>
          <w:lang w:val="en-US"/>
        </w:rPr>
        <w:t xml:space="preserve"> unblocked drains</w:t>
      </w:r>
      <w:r>
        <w:rPr>
          <w:sz w:val="24"/>
          <w:szCs w:val="24"/>
          <w:lang w:val="en-US"/>
        </w:rPr>
        <w:t xml:space="preserve"> where both still had flowing water,</w:t>
      </w:r>
      <w:r w:rsidRPr="00365456">
        <w:rPr>
          <w:sz w:val="24"/>
          <w:szCs w:val="24"/>
          <w:lang w:val="en-US"/>
        </w:rPr>
        <w:t xml:space="preserve"> </w:t>
      </w:r>
      <w:r>
        <w:rPr>
          <w:sz w:val="24"/>
          <w:szCs w:val="24"/>
          <w:lang w:val="en-US"/>
        </w:rPr>
        <w:t xml:space="preserve">found that [DOC] was significantly lower in blocked drains (mean difference of 28% less) - and so we can infer in the drainage run-off. </w:t>
      </w:r>
      <w:r w:rsidRPr="000E3555">
        <w:rPr>
          <w:sz w:val="24"/>
          <w:szCs w:val="24"/>
          <w:lang w:val="en-US"/>
        </w:rPr>
        <w:t xml:space="preserve">However there are times when no </w:t>
      </w:r>
      <w:r w:rsidRPr="000C1106">
        <w:rPr>
          <w:sz w:val="24"/>
          <w:szCs w:val="24"/>
        </w:rPr>
        <w:t xml:space="preserve">significant difference </w:t>
      </w:r>
      <w:r>
        <w:rPr>
          <w:sz w:val="24"/>
          <w:szCs w:val="24"/>
        </w:rPr>
        <w:t xml:space="preserve">in [DOC] can be found </w:t>
      </w:r>
      <w:r w:rsidRPr="000C1106">
        <w:rPr>
          <w:sz w:val="24"/>
          <w:szCs w:val="24"/>
        </w:rPr>
        <w:t>between drained and blocked systems</w:t>
      </w:r>
      <w:r w:rsidRPr="000E3555">
        <w:rPr>
          <w:sz w:val="24"/>
          <w:szCs w:val="24"/>
          <w:lang w:val="en-US"/>
        </w:rPr>
        <w:t xml:space="preserve"> (</w:t>
      </w:r>
      <w:r w:rsidRPr="00A47EBF">
        <w:rPr>
          <w:sz w:val="24"/>
          <w:szCs w:val="24"/>
          <w:lang w:val="en-US"/>
        </w:rPr>
        <w:t>e.g.,</w:t>
      </w:r>
      <w:r w:rsidRPr="000E3555">
        <w:rPr>
          <w:sz w:val="24"/>
          <w:szCs w:val="24"/>
          <w:lang w:val="en-US"/>
        </w:rPr>
        <w:t xml:space="preserve"> Gibson </w:t>
      </w:r>
      <w:r w:rsidRPr="003A6721">
        <w:rPr>
          <w:i/>
          <w:sz w:val="24"/>
          <w:szCs w:val="24"/>
          <w:lang w:val="en-US"/>
        </w:rPr>
        <w:t>et al.</w:t>
      </w:r>
      <w:r w:rsidRPr="000E3555">
        <w:rPr>
          <w:sz w:val="24"/>
          <w:szCs w:val="24"/>
          <w:lang w:val="en-US"/>
        </w:rPr>
        <w:t xml:space="preserve"> 2009, </w:t>
      </w:r>
      <w:proofErr w:type="spellStart"/>
      <w:r w:rsidRPr="000E3555">
        <w:rPr>
          <w:sz w:val="24"/>
          <w:szCs w:val="24"/>
          <w:lang w:val="en-US"/>
        </w:rPr>
        <w:t>Jonczyk</w:t>
      </w:r>
      <w:proofErr w:type="spellEnd"/>
      <w:r w:rsidRPr="000E3555">
        <w:rPr>
          <w:sz w:val="24"/>
          <w:szCs w:val="24"/>
          <w:lang w:val="en-US"/>
        </w:rPr>
        <w:t xml:space="preserve"> </w:t>
      </w:r>
      <w:r w:rsidRPr="003A6721">
        <w:rPr>
          <w:i/>
          <w:sz w:val="24"/>
          <w:szCs w:val="24"/>
          <w:lang w:val="en-US"/>
        </w:rPr>
        <w:t>et al.</w:t>
      </w:r>
      <w:r w:rsidRPr="000E3555">
        <w:rPr>
          <w:sz w:val="24"/>
          <w:szCs w:val="24"/>
          <w:lang w:val="en-US"/>
        </w:rPr>
        <w:t xml:space="preserve"> 2009, Worrall </w:t>
      </w:r>
      <w:r w:rsidRPr="003A6721">
        <w:rPr>
          <w:i/>
          <w:sz w:val="24"/>
          <w:szCs w:val="24"/>
          <w:lang w:val="en-US"/>
        </w:rPr>
        <w:t>et al.</w:t>
      </w:r>
      <w:r w:rsidRPr="000E3555">
        <w:rPr>
          <w:sz w:val="24"/>
          <w:szCs w:val="24"/>
          <w:lang w:val="en-US"/>
        </w:rPr>
        <w:t xml:space="preserve"> 2007). </w:t>
      </w:r>
      <w:r>
        <w:rPr>
          <w:sz w:val="24"/>
          <w:szCs w:val="24"/>
        </w:rPr>
        <w:t>For example</w:t>
      </w:r>
      <w:r w:rsidRPr="00365456">
        <w:rPr>
          <w:sz w:val="24"/>
          <w:szCs w:val="24"/>
          <w:lang w:val="en-US"/>
        </w:rPr>
        <w:t xml:space="preserve"> intensive monitoring of a peat drain system that ha</w:t>
      </w:r>
      <w:r>
        <w:rPr>
          <w:sz w:val="24"/>
          <w:szCs w:val="24"/>
          <w:lang w:val="en-US"/>
        </w:rPr>
        <w:t>d</w:t>
      </w:r>
      <w:r w:rsidRPr="00365456">
        <w:rPr>
          <w:sz w:val="24"/>
          <w:szCs w:val="24"/>
          <w:lang w:val="en-US"/>
        </w:rPr>
        <w:t xml:space="preserve"> been blocked for 7 years</w:t>
      </w:r>
      <w:r>
        <w:rPr>
          <w:sz w:val="24"/>
          <w:szCs w:val="24"/>
          <w:lang w:val="en-US"/>
        </w:rPr>
        <w:t xml:space="preserve"> showed that whilst [DOC] in unblocked drains was greater, the annual export per unit </w:t>
      </w:r>
      <w:r>
        <w:rPr>
          <w:sz w:val="24"/>
          <w:szCs w:val="24"/>
          <w:lang w:val="en-US"/>
        </w:rPr>
        <w:lastRenderedPageBreak/>
        <w:t xml:space="preserve">area of catchment was comparable to the blocked drain (Armstrong </w:t>
      </w:r>
      <w:r w:rsidRPr="003A6721">
        <w:rPr>
          <w:i/>
          <w:sz w:val="24"/>
          <w:szCs w:val="24"/>
          <w:lang w:val="en-US"/>
        </w:rPr>
        <w:t>et al.</w:t>
      </w:r>
      <w:r>
        <w:rPr>
          <w:sz w:val="24"/>
          <w:szCs w:val="24"/>
          <w:lang w:val="en-US"/>
        </w:rPr>
        <w:t xml:space="preserve">, 2010). This has implications for critical losses (section 6.4). </w:t>
      </w:r>
    </w:p>
    <w:p w:rsidR="00336DF6" w:rsidRPr="003370C8" w:rsidRDefault="00336DF6" w:rsidP="00263E9E">
      <w:pPr>
        <w:numPr>
          <w:ilvl w:val="0"/>
          <w:numId w:val="3"/>
        </w:numPr>
        <w:autoSpaceDE w:val="0"/>
        <w:autoSpaceDN w:val="0"/>
        <w:adjustRightInd w:val="0"/>
        <w:spacing w:after="0" w:line="320" w:lineRule="exact"/>
        <w:ind w:left="550" w:hanging="550"/>
        <w:rPr>
          <w:rFonts w:cs="Times New Roman"/>
          <w:sz w:val="24"/>
          <w:szCs w:val="24"/>
        </w:rPr>
      </w:pPr>
      <w:r w:rsidRPr="000C1106">
        <w:rPr>
          <w:sz w:val="24"/>
          <w:szCs w:val="24"/>
        </w:rPr>
        <w:t>Ditch-blocking changes the composition of peatland DOC (</w:t>
      </w:r>
      <w:r w:rsidRPr="00A47EBF">
        <w:rPr>
          <w:sz w:val="24"/>
          <w:szCs w:val="24"/>
        </w:rPr>
        <w:t>e.g.,</w:t>
      </w:r>
      <w:r>
        <w:rPr>
          <w:sz w:val="24"/>
          <w:szCs w:val="24"/>
        </w:rPr>
        <w:t xml:space="preserve"> </w:t>
      </w:r>
      <w:r w:rsidRPr="000C1106">
        <w:rPr>
          <w:sz w:val="24"/>
          <w:szCs w:val="24"/>
        </w:rPr>
        <w:t xml:space="preserve">Gibson </w:t>
      </w:r>
      <w:r w:rsidRPr="003A6721">
        <w:rPr>
          <w:i/>
          <w:sz w:val="24"/>
          <w:szCs w:val="24"/>
        </w:rPr>
        <w:t>et al.</w:t>
      </w:r>
      <w:r w:rsidRPr="000C1106">
        <w:rPr>
          <w:sz w:val="24"/>
          <w:szCs w:val="24"/>
        </w:rPr>
        <w:t xml:space="preserve"> 2009, </w:t>
      </w:r>
      <w:proofErr w:type="spellStart"/>
      <w:r w:rsidRPr="000C1106">
        <w:rPr>
          <w:sz w:val="24"/>
          <w:szCs w:val="24"/>
        </w:rPr>
        <w:t>Jonczyk</w:t>
      </w:r>
      <w:proofErr w:type="spellEnd"/>
      <w:r w:rsidRPr="000C1106">
        <w:rPr>
          <w:sz w:val="24"/>
          <w:szCs w:val="24"/>
        </w:rPr>
        <w:t xml:space="preserve"> </w:t>
      </w:r>
      <w:r w:rsidRPr="003A6721">
        <w:rPr>
          <w:i/>
          <w:sz w:val="24"/>
          <w:szCs w:val="24"/>
        </w:rPr>
        <w:t>et al.</w:t>
      </w:r>
      <w:r w:rsidRPr="000C1106">
        <w:rPr>
          <w:sz w:val="24"/>
          <w:szCs w:val="24"/>
        </w:rPr>
        <w:t xml:space="preserve"> 2009, Wallage </w:t>
      </w:r>
      <w:r w:rsidRPr="003A6721">
        <w:rPr>
          <w:i/>
          <w:sz w:val="24"/>
          <w:szCs w:val="24"/>
        </w:rPr>
        <w:t>et al.</w:t>
      </w:r>
      <w:r w:rsidRPr="000C1106">
        <w:rPr>
          <w:sz w:val="24"/>
          <w:szCs w:val="24"/>
        </w:rPr>
        <w:t xml:space="preserve"> 2006).</w:t>
      </w:r>
    </w:p>
    <w:p w:rsidR="00336DF6" w:rsidRPr="000C1106" w:rsidRDefault="00336DF6" w:rsidP="00263E9E">
      <w:pPr>
        <w:numPr>
          <w:ilvl w:val="0"/>
          <w:numId w:val="3"/>
        </w:numPr>
        <w:autoSpaceDE w:val="0"/>
        <w:autoSpaceDN w:val="0"/>
        <w:adjustRightInd w:val="0"/>
        <w:spacing w:after="0" w:line="320" w:lineRule="exact"/>
        <w:ind w:left="550" w:hanging="550"/>
        <w:rPr>
          <w:sz w:val="24"/>
          <w:szCs w:val="24"/>
        </w:rPr>
      </w:pPr>
      <w:r w:rsidRPr="000C1106">
        <w:rPr>
          <w:sz w:val="24"/>
          <w:szCs w:val="24"/>
        </w:rPr>
        <w:t xml:space="preserve">Vegetation change (driven by management practice, including drain-blocking) may have a strong impact on dissolved organic </w:t>
      </w:r>
      <w:r>
        <w:rPr>
          <w:sz w:val="24"/>
          <w:szCs w:val="24"/>
        </w:rPr>
        <w:t>carbon production (</w:t>
      </w:r>
      <w:r w:rsidRPr="00A47EBF">
        <w:rPr>
          <w:sz w:val="24"/>
          <w:szCs w:val="24"/>
        </w:rPr>
        <w:t>e.g.,</w:t>
      </w:r>
      <w:r>
        <w:rPr>
          <w:sz w:val="24"/>
          <w:szCs w:val="24"/>
        </w:rPr>
        <w:t xml:space="preserve"> Holden 2009,</w:t>
      </w:r>
      <w:r w:rsidRPr="000C1106">
        <w:rPr>
          <w:sz w:val="24"/>
          <w:szCs w:val="24"/>
        </w:rPr>
        <w:t xml:space="preserve"> Wilson 2011).</w:t>
      </w:r>
    </w:p>
    <w:p w:rsidR="00336DF6" w:rsidRPr="000C1106" w:rsidRDefault="00336DF6" w:rsidP="00263E9E">
      <w:pPr>
        <w:numPr>
          <w:ilvl w:val="0"/>
          <w:numId w:val="3"/>
        </w:numPr>
        <w:autoSpaceDE w:val="0"/>
        <w:autoSpaceDN w:val="0"/>
        <w:adjustRightInd w:val="0"/>
        <w:spacing w:after="0" w:line="320" w:lineRule="exact"/>
        <w:ind w:left="550" w:hanging="550"/>
        <w:rPr>
          <w:sz w:val="24"/>
          <w:szCs w:val="24"/>
        </w:rPr>
      </w:pPr>
      <w:r w:rsidRPr="000C1106">
        <w:rPr>
          <w:sz w:val="24"/>
          <w:szCs w:val="24"/>
        </w:rPr>
        <w:t xml:space="preserve">Drain-blocking has been shown to reduce fine sediment and </w:t>
      </w:r>
      <w:r>
        <w:rPr>
          <w:sz w:val="24"/>
          <w:szCs w:val="24"/>
        </w:rPr>
        <w:t xml:space="preserve">thus </w:t>
      </w:r>
      <w:r w:rsidRPr="000C1106">
        <w:rPr>
          <w:sz w:val="24"/>
          <w:szCs w:val="24"/>
        </w:rPr>
        <w:t>POC (</w:t>
      </w:r>
      <w:r w:rsidRPr="00A47EBF">
        <w:rPr>
          <w:sz w:val="24"/>
          <w:szCs w:val="24"/>
        </w:rPr>
        <w:t>e.g.,</w:t>
      </w:r>
      <w:r>
        <w:rPr>
          <w:sz w:val="24"/>
          <w:szCs w:val="24"/>
        </w:rPr>
        <w:t xml:space="preserve"> </w:t>
      </w:r>
      <w:r w:rsidRPr="000C1106">
        <w:rPr>
          <w:sz w:val="24"/>
          <w:szCs w:val="24"/>
        </w:rPr>
        <w:t xml:space="preserve">Wilson </w:t>
      </w:r>
      <w:r w:rsidRPr="003A6721">
        <w:rPr>
          <w:i/>
          <w:sz w:val="24"/>
          <w:szCs w:val="24"/>
        </w:rPr>
        <w:t>et al.</w:t>
      </w:r>
      <w:r w:rsidRPr="000C1106">
        <w:rPr>
          <w:sz w:val="24"/>
          <w:szCs w:val="24"/>
        </w:rPr>
        <w:t xml:space="preserve"> 2011).</w:t>
      </w:r>
    </w:p>
    <w:p w:rsidR="00336DF6" w:rsidRPr="00853806" w:rsidRDefault="00336DF6" w:rsidP="00263E9E">
      <w:pPr>
        <w:spacing w:line="320" w:lineRule="exact"/>
        <w:rPr>
          <w:rFonts w:cs="Times New Roman"/>
          <w:sz w:val="24"/>
          <w:szCs w:val="24"/>
        </w:rPr>
      </w:pPr>
    </w:p>
    <w:p w:rsidR="00336DF6" w:rsidRDefault="00336DF6" w:rsidP="00263E9E">
      <w:pPr>
        <w:spacing w:line="320" w:lineRule="exact"/>
        <w:rPr>
          <w:rFonts w:cs="Times New Roman"/>
          <w:sz w:val="24"/>
          <w:szCs w:val="24"/>
        </w:rPr>
      </w:pPr>
      <w:r>
        <w:rPr>
          <w:sz w:val="24"/>
          <w:szCs w:val="24"/>
        </w:rPr>
        <w:t>Without restoration, if net losses are greater than sequestration rates the peat body will lose mass. If drying of the surface leads to loss of vegetation, channelling of surface run-off is more likely. This can lead to the formation of peat gullies. Gullies can be also formed through natural (</w:t>
      </w:r>
      <w:r w:rsidRPr="00A47EBF">
        <w:rPr>
          <w:sz w:val="24"/>
          <w:szCs w:val="24"/>
        </w:rPr>
        <w:t>e.g.,</w:t>
      </w:r>
      <w:r>
        <w:rPr>
          <w:sz w:val="24"/>
          <w:szCs w:val="24"/>
        </w:rPr>
        <w:t xml:space="preserve"> climate-induced) changes in peat water and vegetation balance, or through</w:t>
      </w:r>
      <w:r w:rsidRPr="000C1106">
        <w:rPr>
          <w:sz w:val="24"/>
          <w:szCs w:val="24"/>
        </w:rPr>
        <w:t xml:space="preserve"> disturbance by catastrophic events such as fire</w:t>
      </w:r>
      <w:r>
        <w:rPr>
          <w:sz w:val="24"/>
          <w:szCs w:val="24"/>
        </w:rPr>
        <w:t>,</w:t>
      </w:r>
      <w:r w:rsidRPr="000C1106">
        <w:rPr>
          <w:sz w:val="24"/>
          <w:szCs w:val="24"/>
        </w:rPr>
        <w:t xml:space="preserve"> or chronic impacts such as overgrazing or excessive trampling. </w:t>
      </w:r>
      <w:r>
        <w:rPr>
          <w:sz w:val="24"/>
          <w:szCs w:val="24"/>
        </w:rPr>
        <w:t>However, o</w:t>
      </w:r>
      <w:r w:rsidRPr="000C1106">
        <w:rPr>
          <w:sz w:val="24"/>
          <w:szCs w:val="24"/>
        </w:rPr>
        <w:t xml:space="preserve">nce formed, gullies </w:t>
      </w:r>
      <w:r>
        <w:rPr>
          <w:sz w:val="24"/>
          <w:szCs w:val="24"/>
        </w:rPr>
        <w:t>support</w:t>
      </w:r>
      <w:r w:rsidRPr="000C1106">
        <w:rPr>
          <w:sz w:val="24"/>
          <w:szCs w:val="24"/>
        </w:rPr>
        <w:t xml:space="preserve"> continued erosion during runoff events</w:t>
      </w:r>
      <w:r>
        <w:rPr>
          <w:sz w:val="24"/>
          <w:szCs w:val="24"/>
        </w:rPr>
        <w:t>,</w:t>
      </w:r>
      <w:r w:rsidRPr="000C1106">
        <w:rPr>
          <w:sz w:val="24"/>
          <w:szCs w:val="24"/>
        </w:rPr>
        <w:t xml:space="preserve"> triggered by high intensity rainfall or prolonged rainfall on saturated ground. </w:t>
      </w:r>
      <w:r>
        <w:rPr>
          <w:sz w:val="24"/>
          <w:szCs w:val="24"/>
        </w:rPr>
        <w:t>Thus g</w:t>
      </w:r>
      <w:r w:rsidRPr="000C1106">
        <w:rPr>
          <w:sz w:val="24"/>
          <w:szCs w:val="24"/>
        </w:rPr>
        <w:t xml:space="preserve">ullies are responsible for export of large amounts of peat, contributing to large loads of </w:t>
      </w:r>
      <w:r>
        <w:rPr>
          <w:sz w:val="24"/>
          <w:szCs w:val="24"/>
        </w:rPr>
        <w:t>POC</w:t>
      </w:r>
      <w:r w:rsidRPr="000C1106">
        <w:rPr>
          <w:sz w:val="24"/>
          <w:szCs w:val="24"/>
        </w:rPr>
        <w:t xml:space="preserve"> in watercourses (Evans </w:t>
      </w:r>
      <w:r w:rsidRPr="003A6721">
        <w:rPr>
          <w:i/>
          <w:sz w:val="24"/>
          <w:szCs w:val="24"/>
        </w:rPr>
        <w:t>et al.</w:t>
      </w:r>
      <w:r w:rsidRPr="000C1106">
        <w:rPr>
          <w:sz w:val="24"/>
          <w:szCs w:val="24"/>
        </w:rPr>
        <w:t xml:space="preserve"> 2006). </w:t>
      </w:r>
    </w:p>
    <w:p w:rsidR="00336DF6" w:rsidRDefault="00336DF6" w:rsidP="00263E9E">
      <w:pPr>
        <w:spacing w:line="320" w:lineRule="exact"/>
        <w:rPr>
          <w:rFonts w:cs="Times New Roman"/>
          <w:sz w:val="24"/>
          <w:szCs w:val="24"/>
        </w:rPr>
      </w:pPr>
      <w:r>
        <w:rPr>
          <w:sz w:val="24"/>
          <w:szCs w:val="24"/>
        </w:rPr>
        <w:t xml:space="preserve">Techniques such as the construction of dams from natural materials (peat, stone and plastic) in the heads of gullies have the potential to reduce sediment loss, raise water tables and help re-establish vegetation (Evans </w:t>
      </w:r>
      <w:r w:rsidRPr="003A6721">
        <w:rPr>
          <w:i/>
          <w:sz w:val="24"/>
          <w:szCs w:val="24"/>
        </w:rPr>
        <w:t>et al.</w:t>
      </w:r>
      <w:r>
        <w:rPr>
          <w:sz w:val="24"/>
          <w:szCs w:val="24"/>
        </w:rPr>
        <w:t xml:space="preserve"> 2005). In this study, dams were constructed near</w:t>
      </w:r>
      <w:r w:rsidRPr="000C1106">
        <w:rPr>
          <w:sz w:val="24"/>
          <w:szCs w:val="24"/>
        </w:rPr>
        <w:t xml:space="preserve"> the head</w:t>
      </w:r>
      <w:r>
        <w:rPr>
          <w:sz w:val="24"/>
          <w:szCs w:val="24"/>
        </w:rPr>
        <w:t>s</w:t>
      </w:r>
      <w:r w:rsidRPr="000C1106">
        <w:rPr>
          <w:sz w:val="24"/>
          <w:szCs w:val="24"/>
        </w:rPr>
        <w:t xml:space="preserve"> of gullies</w:t>
      </w:r>
      <w:r>
        <w:rPr>
          <w:sz w:val="24"/>
          <w:szCs w:val="24"/>
        </w:rPr>
        <w:t>,</w:t>
      </w:r>
      <w:r w:rsidRPr="000C1106">
        <w:rPr>
          <w:sz w:val="24"/>
          <w:szCs w:val="24"/>
        </w:rPr>
        <w:t xml:space="preserve"> below a maximum slope angle and within an optimum height range of 25-45</w:t>
      </w:r>
      <w:r>
        <w:rPr>
          <w:sz w:val="24"/>
          <w:szCs w:val="24"/>
        </w:rPr>
        <w:t xml:space="preserve"> </w:t>
      </w:r>
      <w:r w:rsidRPr="000C1106">
        <w:rPr>
          <w:sz w:val="24"/>
          <w:szCs w:val="24"/>
        </w:rPr>
        <w:t xml:space="preserve">cm. Spacing of </w:t>
      </w:r>
      <w:r>
        <w:rPr>
          <w:sz w:val="24"/>
          <w:szCs w:val="24"/>
        </w:rPr>
        <w:t xml:space="preserve">the </w:t>
      </w:r>
      <w:r w:rsidRPr="000C1106">
        <w:rPr>
          <w:sz w:val="24"/>
          <w:szCs w:val="24"/>
        </w:rPr>
        <w:t xml:space="preserve">dams </w:t>
      </w:r>
      <w:r>
        <w:rPr>
          <w:sz w:val="24"/>
          <w:szCs w:val="24"/>
        </w:rPr>
        <w:t>was sufficient to</w:t>
      </w:r>
      <w:r w:rsidRPr="000C1106">
        <w:rPr>
          <w:sz w:val="24"/>
          <w:szCs w:val="24"/>
        </w:rPr>
        <w:t xml:space="preserve"> allow pooling during peak flow enabling overspill of each dam to fall onto a water surface and so reducing the potential for erosion</w:t>
      </w:r>
      <w:r>
        <w:rPr>
          <w:sz w:val="24"/>
          <w:szCs w:val="24"/>
        </w:rPr>
        <w:t xml:space="preserve"> (Evans </w:t>
      </w:r>
      <w:r w:rsidRPr="003A6721">
        <w:rPr>
          <w:i/>
          <w:sz w:val="24"/>
          <w:szCs w:val="24"/>
        </w:rPr>
        <w:t>et al.</w:t>
      </w:r>
      <w:r>
        <w:rPr>
          <w:sz w:val="24"/>
          <w:szCs w:val="24"/>
        </w:rPr>
        <w:t xml:space="preserve"> 2005).</w:t>
      </w:r>
    </w:p>
    <w:p w:rsidR="00336DF6" w:rsidRDefault="00336DF6" w:rsidP="00263E9E">
      <w:pPr>
        <w:spacing w:line="320" w:lineRule="exact"/>
        <w:rPr>
          <w:rFonts w:cs="Times New Roman"/>
          <w:sz w:val="24"/>
          <w:szCs w:val="24"/>
        </w:rPr>
      </w:pPr>
      <w:r w:rsidRPr="000C1106">
        <w:rPr>
          <w:sz w:val="24"/>
          <w:szCs w:val="24"/>
        </w:rPr>
        <w:t xml:space="preserve">The most common (and generally cheapest) approach to the restoration of peatland hydrology is to block </w:t>
      </w:r>
      <w:r>
        <w:rPr>
          <w:sz w:val="24"/>
          <w:szCs w:val="24"/>
        </w:rPr>
        <w:t xml:space="preserve">ditches and channels within the </w:t>
      </w:r>
      <w:r w:rsidRPr="000C1106">
        <w:rPr>
          <w:sz w:val="24"/>
          <w:szCs w:val="24"/>
        </w:rPr>
        <w:t>artificial drain</w:t>
      </w:r>
      <w:r>
        <w:rPr>
          <w:sz w:val="24"/>
          <w:szCs w:val="24"/>
        </w:rPr>
        <w:t xml:space="preserve">age system </w:t>
      </w:r>
      <w:r w:rsidRPr="000C1106">
        <w:rPr>
          <w:sz w:val="24"/>
          <w:szCs w:val="24"/>
        </w:rPr>
        <w:t>(</w:t>
      </w:r>
      <w:r w:rsidRPr="00A47EBF">
        <w:rPr>
          <w:sz w:val="24"/>
          <w:szCs w:val="24"/>
        </w:rPr>
        <w:t>e.g.,</w:t>
      </w:r>
      <w:r>
        <w:rPr>
          <w:sz w:val="24"/>
          <w:szCs w:val="24"/>
        </w:rPr>
        <w:t xml:space="preserve"> </w:t>
      </w:r>
      <w:proofErr w:type="spellStart"/>
      <w:r w:rsidRPr="000C1106">
        <w:rPr>
          <w:sz w:val="24"/>
          <w:szCs w:val="24"/>
        </w:rPr>
        <w:t>Worral</w:t>
      </w:r>
      <w:proofErr w:type="spellEnd"/>
      <w:r w:rsidRPr="000C1106">
        <w:rPr>
          <w:sz w:val="24"/>
          <w:szCs w:val="24"/>
        </w:rPr>
        <w:t xml:space="preserve"> </w:t>
      </w:r>
      <w:r w:rsidRPr="003A6721">
        <w:rPr>
          <w:i/>
          <w:sz w:val="24"/>
          <w:szCs w:val="24"/>
        </w:rPr>
        <w:t>et al.</w:t>
      </w:r>
      <w:r w:rsidRPr="000C1106">
        <w:rPr>
          <w:sz w:val="24"/>
          <w:szCs w:val="24"/>
        </w:rPr>
        <w:t xml:space="preserve"> 2007, Armstrong </w:t>
      </w:r>
      <w:r w:rsidRPr="003A6721">
        <w:rPr>
          <w:i/>
          <w:sz w:val="24"/>
          <w:szCs w:val="24"/>
        </w:rPr>
        <w:t>et al.</w:t>
      </w:r>
      <w:r w:rsidRPr="000C1106">
        <w:rPr>
          <w:sz w:val="24"/>
          <w:szCs w:val="24"/>
        </w:rPr>
        <w:t xml:space="preserve"> 2009).</w:t>
      </w:r>
      <w:r>
        <w:rPr>
          <w:sz w:val="24"/>
          <w:szCs w:val="24"/>
        </w:rPr>
        <w:t xml:space="preserve"> </w:t>
      </w:r>
      <w:r w:rsidRPr="000C1106">
        <w:rPr>
          <w:sz w:val="24"/>
          <w:szCs w:val="24"/>
        </w:rPr>
        <w:t xml:space="preserve">Ditch profiling may be required where the lower part of the ditch has become eroded (Armstrong </w:t>
      </w:r>
      <w:r w:rsidRPr="003A6721">
        <w:rPr>
          <w:i/>
          <w:sz w:val="24"/>
          <w:szCs w:val="24"/>
        </w:rPr>
        <w:t>et al.</w:t>
      </w:r>
      <w:r w:rsidRPr="000C1106">
        <w:rPr>
          <w:sz w:val="24"/>
          <w:szCs w:val="24"/>
        </w:rPr>
        <w:t xml:space="preserve"> 2009). </w:t>
      </w:r>
      <w:r>
        <w:rPr>
          <w:sz w:val="24"/>
          <w:szCs w:val="24"/>
        </w:rPr>
        <w:t>In the UK artificial drainage tends to be &lt; 0.5 m wide and so these ‘d</w:t>
      </w:r>
      <w:r w:rsidRPr="000C1106">
        <w:rPr>
          <w:sz w:val="24"/>
          <w:szCs w:val="24"/>
        </w:rPr>
        <w:t>itches</w:t>
      </w:r>
      <w:r>
        <w:rPr>
          <w:sz w:val="24"/>
          <w:szCs w:val="24"/>
        </w:rPr>
        <w:t>’</w:t>
      </w:r>
      <w:r w:rsidRPr="000C1106">
        <w:rPr>
          <w:sz w:val="24"/>
          <w:szCs w:val="24"/>
        </w:rPr>
        <w:t xml:space="preserve"> are blocked, often with blocks of intact peat, at regular intervals along their length</w:t>
      </w:r>
      <w:r>
        <w:rPr>
          <w:sz w:val="24"/>
          <w:szCs w:val="24"/>
        </w:rPr>
        <w:t>. This</w:t>
      </w:r>
      <w:r w:rsidRPr="000C1106">
        <w:rPr>
          <w:sz w:val="24"/>
          <w:szCs w:val="24"/>
        </w:rPr>
        <w:t xml:space="preserve"> allow</w:t>
      </w:r>
      <w:r>
        <w:rPr>
          <w:sz w:val="24"/>
          <w:szCs w:val="24"/>
        </w:rPr>
        <w:t>s</w:t>
      </w:r>
      <w:r w:rsidRPr="000C1106">
        <w:rPr>
          <w:sz w:val="24"/>
          <w:szCs w:val="24"/>
        </w:rPr>
        <w:t xml:space="preserve"> water tables to rise and </w:t>
      </w:r>
      <w:r>
        <w:rPr>
          <w:sz w:val="24"/>
          <w:szCs w:val="24"/>
        </w:rPr>
        <w:t xml:space="preserve">the surface to be more water-logged slowing down decomposition of organic matter and creating the wet conditions for </w:t>
      </w:r>
      <w:r>
        <w:rPr>
          <w:i/>
          <w:iCs/>
          <w:sz w:val="24"/>
          <w:szCs w:val="24"/>
        </w:rPr>
        <w:t>Sphagnum</w:t>
      </w:r>
      <w:r>
        <w:rPr>
          <w:sz w:val="24"/>
          <w:szCs w:val="24"/>
        </w:rPr>
        <w:t xml:space="preserve"> regeneration</w:t>
      </w:r>
      <w:r w:rsidRPr="000C1106">
        <w:rPr>
          <w:sz w:val="24"/>
          <w:szCs w:val="24"/>
        </w:rPr>
        <w:t xml:space="preserve">. </w:t>
      </w:r>
    </w:p>
    <w:p w:rsidR="00336DF6" w:rsidRDefault="00336DF6" w:rsidP="00263E9E">
      <w:pPr>
        <w:autoSpaceDE w:val="0"/>
        <w:autoSpaceDN w:val="0"/>
        <w:adjustRightInd w:val="0"/>
        <w:spacing w:after="0" w:line="320" w:lineRule="exact"/>
        <w:ind w:left="360"/>
        <w:rPr>
          <w:rFonts w:cs="Times New Roman"/>
          <w:sz w:val="24"/>
          <w:szCs w:val="24"/>
        </w:rPr>
      </w:pPr>
    </w:p>
    <w:p w:rsidR="00336DF6" w:rsidRPr="00ED3738" w:rsidRDefault="00336DF6" w:rsidP="007B2325">
      <w:pPr>
        <w:numPr>
          <w:ilvl w:val="2"/>
          <w:numId w:val="33"/>
        </w:numPr>
        <w:spacing w:line="320" w:lineRule="exact"/>
        <w:rPr>
          <w:rFonts w:cs="Times New Roman"/>
          <w:i/>
          <w:iCs/>
          <w:sz w:val="24"/>
          <w:szCs w:val="24"/>
        </w:rPr>
      </w:pPr>
      <w:r>
        <w:rPr>
          <w:i/>
          <w:iCs/>
          <w:sz w:val="24"/>
          <w:szCs w:val="24"/>
        </w:rPr>
        <w:t>Informative approaches to restoring peat bodies</w:t>
      </w:r>
    </w:p>
    <w:p w:rsidR="00336DF6" w:rsidRPr="000C1106" w:rsidRDefault="00336DF6" w:rsidP="00263E9E">
      <w:pPr>
        <w:spacing w:line="320" w:lineRule="exact"/>
        <w:rPr>
          <w:rFonts w:cs="Times New Roman"/>
          <w:sz w:val="24"/>
          <w:szCs w:val="24"/>
        </w:rPr>
      </w:pPr>
      <w:r w:rsidRPr="000C1106">
        <w:rPr>
          <w:sz w:val="24"/>
          <w:szCs w:val="24"/>
        </w:rPr>
        <w:t xml:space="preserve">There have been a number of recent reviews and overview documents on the benefits or otherwise of drain-blocking. </w:t>
      </w:r>
      <w:r>
        <w:rPr>
          <w:sz w:val="24"/>
          <w:szCs w:val="24"/>
        </w:rPr>
        <w:t>For example, a manual exists for restoration of Canadian peatlands, including guidance on ditch-blocking techniques (</w:t>
      </w:r>
      <w:r w:rsidRPr="000C1106">
        <w:rPr>
          <w:sz w:val="24"/>
          <w:szCs w:val="24"/>
        </w:rPr>
        <w:t>Quinty &amp; Rocheforte</w:t>
      </w:r>
      <w:r>
        <w:rPr>
          <w:sz w:val="24"/>
          <w:szCs w:val="24"/>
        </w:rPr>
        <w:t xml:space="preserve"> </w:t>
      </w:r>
      <w:r w:rsidRPr="000C1106">
        <w:rPr>
          <w:sz w:val="24"/>
          <w:szCs w:val="24"/>
        </w:rPr>
        <w:t xml:space="preserve">2003) </w:t>
      </w:r>
      <w:r>
        <w:rPr>
          <w:sz w:val="24"/>
          <w:szCs w:val="24"/>
        </w:rPr>
        <w:t xml:space="preserve">; there is a global guide to the </w:t>
      </w:r>
      <w:r w:rsidRPr="000C1106">
        <w:rPr>
          <w:sz w:val="24"/>
          <w:szCs w:val="24"/>
        </w:rPr>
        <w:t>re</w:t>
      </w:r>
      <w:r>
        <w:rPr>
          <w:sz w:val="24"/>
          <w:szCs w:val="24"/>
        </w:rPr>
        <w:t xml:space="preserve">storation of peatland habitats (Joosten </w:t>
      </w:r>
      <w:r w:rsidRPr="00F67DAE">
        <w:rPr>
          <w:sz w:val="24"/>
          <w:szCs w:val="24"/>
        </w:rPr>
        <w:t>&amp;</w:t>
      </w:r>
      <w:r>
        <w:rPr>
          <w:sz w:val="24"/>
          <w:szCs w:val="24"/>
        </w:rPr>
        <w:t xml:space="preserve"> Clarke, 2008) and the effects of ditch-blocking as </w:t>
      </w:r>
      <w:r w:rsidRPr="000C1106">
        <w:rPr>
          <w:sz w:val="24"/>
          <w:szCs w:val="24"/>
        </w:rPr>
        <w:t>part of a comprehensive investigation into the effects of peatland restoration</w:t>
      </w:r>
      <w:r>
        <w:rPr>
          <w:sz w:val="24"/>
          <w:szCs w:val="24"/>
        </w:rPr>
        <w:t xml:space="preserve"> (Lunt </w:t>
      </w:r>
      <w:r w:rsidRPr="003A6721">
        <w:rPr>
          <w:i/>
          <w:sz w:val="24"/>
          <w:szCs w:val="24"/>
        </w:rPr>
        <w:t>et al.</w:t>
      </w:r>
      <w:r>
        <w:rPr>
          <w:sz w:val="24"/>
          <w:szCs w:val="24"/>
        </w:rPr>
        <w:t xml:space="preserve"> 2010); a review of the impact of </w:t>
      </w:r>
      <w:r w:rsidRPr="000C1106">
        <w:rPr>
          <w:sz w:val="24"/>
          <w:szCs w:val="24"/>
        </w:rPr>
        <w:t xml:space="preserve">ditch blocking on hydrology and carbon losses </w:t>
      </w:r>
      <w:r>
        <w:rPr>
          <w:sz w:val="24"/>
          <w:szCs w:val="24"/>
        </w:rPr>
        <w:t xml:space="preserve"> was commissioned by </w:t>
      </w:r>
      <w:r w:rsidRPr="000C1106">
        <w:rPr>
          <w:sz w:val="24"/>
          <w:szCs w:val="24"/>
        </w:rPr>
        <w:t xml:space="preserve">the </w:t>
      </w:r>
      <w:r>
        <w:rPr>
          <w:sz w:val="24"/>
          <w:szCs w:val="24"/>
        </w:rPr>
        <w:t>E</w:t>
      </w:r>
      <w:r w:rsidRPr="000C1106">
        <w:rPr>
          <w:sz w:val="24"/>
          <w:szCs w:val="24"/>
        </w:rPr>
        <w:t xml:space="preserve">nvironment </w:t>
      </w:r>
      <w:r>
        <w:rPr>
          <w:sz w:val="24"/>
          <w:szCs w:val="24"/>
        </w:rPr>
        <w:t>A</w:t>
      </w:r>
      <w:r w:rsidRPr="000C1106">
        <w:rPr>
          <w:sz w:val="24"/>
          <w:szCs w:val="24"/>
        </w:rPr>
        <w:t>gency</w:t>
      </w:r>
      <w:r>
        <w:rPr>
          <w:sz w:val="24"/>
          <w:szCs w:val="24"/>
        </w:rPr>
        <w:t xml:space="preserve"> (English regulatory body; Holden 2009); DEFRA (another UK environmental agency) commissioned a review on the </w:t>
      </w:r>
      <w:r w:rsidRPr="000C1106">
        <w:rPr>
          <w:sz w:val="24"/>
          <w:szCs w:val="24"/>
        </w:rPr>
        <w:t xml:space="preserve">potential for ditch blocking to </w:t>
      </w:r>
      <w:r w:rsidRPr="000C1106">
        <w:rPr>
          <w:sz w:val="24"/>
          <w:szCs w:val="24"/>
        </w:rPr>
        <w:lastRenderedPageBreak/>
        <w:t xml:space="preserve">increase methane emissions </w:t>
      </w:r>
      <w:r>
        <w:rPr>
          <w:sz w:val="24"/>
          <w:szCs w:val="24"/>
        </w:rPr>
        <w:t>(</w:t>
      </w:r>
      <w:r w:rsidRPr="000C1106">
        <w:rPr>
          <w:sz w:val="24"/>
          <w:szCs w:val="24"/>
        </w:rPr>
        <w:t xml:space="preserve">Baird </w:t>
      </w:r>
      <w:r w:rsidRPr="003A6721">
        <w:rPr>
          <w:i/>
          <w:sz w:val="24"/>
          <w:szCs w:val="24"/>
        </w:rPr>
        <w:t>et al.</w:t>
      </w:r>
      <w:r w:rsidRPr="000C1106">
        <w:rPr>
          <w:sz w:val="24"/>
          <w:szCs w:val="24"/>
        </w:rPr>
        <w:t xml:space="preserve"> 2009) </w:t>
      </w:r>
      <w:r>
        <w:rPr>
          <w:sz w:val="24"/>
          <w:szCs w:val="24"/>
        </w:rPr>
        <w:t xml:space="preserve">and subsequently research to investigate and provide mechanistic explanations for methane emissions. </w:t>
      </w:r>
    </w:p>
    <w:p w:rsidR="00336DF6" w:rsidRPr="000C1106" w:rsidRDefault="00336DF6" w:rsidP="00263E9E">
      <w:pPr>
        <w:spacing w:after="0" w:line="320" w:lineRule="exact"/>
        <w:rPr>
          <w:rFonts w:cs="Times New Roman"/>
          <w:sz w:val="24"/>
          <w:szCs w:val="24"/>
        </w:rPr>
      </w:pPr>
      <w:r>
        <w:rPr>
          <w:sz w:val="24"/>
          <w:szCs w:val="24"/>
        </w:rPr>
        <w:t>Perhaps one of the most accessible approaches to drain-blocking has arisen from an extensive survey of UK drained peatlands across a latitudinal gradient in order to assess the most effective approaches in</w:t>
      </w:r>
      <w:r w:rsidRPr="000C1106">
        <w:rPr>
          <w:sz w:val="24"/>
          <w:szCs w:val="24"/>
        </w:rPr>
        <w:t xml:space="preserve"> ditch blocking </w:t>
      </w:r>
      <w:r>
        <w:rPr>
          <w:sz w:val="24"/>
          <w:szCs w:val="24"/>
        </w:rPr>
        <w:t xml:space="preserve">(Armstrong </w:t>
      </w:r>
      <w:r w:rsidRPr="003A6721">
        <w:rPr>
          <w:i/>
          <w:sz w:val="24"/>
          <w:szCs w:val="24"/>
        </w:rPr>
        <w:t>et al.</w:t>
      </w:r>
      <w:r>
        <w:rPr>
          <w:sz w:val="24"/>
          <w:szCs w:val="24"/>
        </w:rPr>
        <w:t xml:space="preserve"> 2009).  </w:t>
      </w:r>
      <w:r>
        <w:rPr>
          <w:sz w:val="24"/>
          <w:szCs w:val="24"/>
          <w:lang w:val="en-US"/>
        </w:rPr>
        <w:t>The resultant</w:t>
      </w:r>
      <w:r>
        <w:rPr>
          <w:sz w:val="24"/>
          <w:szCs w:val="24"/>
        </w:rPr>
        <w:t xml:space="preserve"> </w:t>
      </w:r>
      <w:r w:rsidRPr="000C1106">
        <w:rPr>
          <w:sz w:val="24"/>
          <w:szCs w:val="24"/>
        </w:rPr>
        <w:t xml:space="preserve">decision tree </w:t>
      </w:r>
      <w:r>
        <w:rPr>
          <w:sz w:val="24"/>
          <w:szCs w:val="24"/>
        </w:rPr>
        <w:t>(</w:t>
      </w:r>
      <w:r w:rsidRPr="002726F5">
        <w:rPr>
          <w:sz w:val="24"/>
          <w:szCs w:val="24"/>
        </w:rPr>
        <w:t>Fig. 5</w:t>
      </w:r>
      <w:r>
        <w:rPr>
          <w:sz w:val="24"/>
          <w:szCs w:val="24"/>
        </w:rPr>
        <w:t xml:space="preserve">.1) </w:t>
      </w:r>
      <w:r w:rsidRPr="000C1106">
        <w:rPr>
          <w:sz w:val="24"/>
          <w:szCs w:val="24"/>
        </w:rPr>
        <w:t xml:space="preserve">represents </w:t>
      </w:r>
      <w:r>
        <w:rPr>
          <w:sz w:val="24"/>
          <w:szCs w:val="24"/>
        </w:rPr>
        <w:t>a strong</w:t>
      </w:r>
      <w:r w:rsidRPr="000C1106">
        <w:rPr>
          <w:sz w:val="24"/>
          <w:szCs w:val="24"/>
        </w:rPr>
        <w:t xml:space="preserve"> evidence-based approach </w:t>
      </w:r>
      <w:r>
        <w:rPr>
          <w:sz w:val="24"/>
          <w:szCs w:val="24"/>
        </w:rPr>
        <w:t>to inform the</w:t>
      </w:r>
      <w:r w:rsidRPr="000C1106">
        <w:rPr>
          <w:sz w:val="24"/>
          <w:szCs w:val="24"/>
        </w:rPr>
        <w:t xml:space="preserve"> practical aspects of di</w:t>
      </w:r>
      <w:r>
        <w:rPr>
          <w:sz w:val="24"/>
          <w:szCs w:val="24"/>
        </w:rPr>
        <w:t>tch blocking currently</w:t>
      </w:r>
      <w:r w:rsidRPr="000C1106">
        <w:rPr>
          <w:sz w:val="24"/>
          <w:szCs w:val="24"/>
        </w:rPr>
        <w:t>. Advice is given on the most appropriate materials to use and the circumstances and methods in which they should be deployed.</w:t>
      </w:r>
      <w:r>
        <w:rPr>
          <w:sz w:val="24"/>
          <w:szCs w:val="24"/>
        </w:rPr>
        <w:t xml:space="preserve"> </w:t>
      </w:r>
      <w:r w:rsidRPr="000C1106">
        <w:rPr>
          <w:sz w:val="24"/>
          <w:szCs w:val="24"/>
        </w:rPr>
        <w:t>This tool</w:t>
      </w:r>
      <w:r>
        <w:rPr>
          <w:sz w:val="24"/>
          <w:szCs w:val="24"/>
        </w:rPr>
        <w:t xml:space="preserve"> </w:t>
      </w:r>
      <w:r w:rsidRPr="000C1106">
        <w:rPr>
          <w:sz w:val="24"/>
          <w:szCs w:val="24"/>
        </w:rPr>
        <w:t>asks the practitione</w:t>
      </w:r>
      <w:r>
        <w:rPr>
          <w:sz w:val="24"/>
          <w:szCs w:val="24"/>
        </w:rPr>
        <w:t>rs to examine factors including:</w:t>
      </w:r>
    </w:p>
    <w:p w:rsidR="00336DF6" w:rsidRPr="000C1106" w:rsidRDefault="00336DF6" w:rsidP="00263E9E">
      <w:pPr>
        <w:numPr>
          <w:ilvl w:val="0"/>
          <w:numId w:val="4"/>
        </w:numPr>
        <w:spacing w:after="0" w:line="320" w:lineRule="exact"/>
        <w:ind w:left="714" w:hanging="357"/>
        <w:rPr>
          <w:sz w:val="24"/>
          <w:szCs w:val="24"/>
        </w:rPr>
      </w:pPr>
      <w:r>
        <w:rPr>
          <w:sz w:val="24"/>
          <w:szCs w:val="24"/>
        </w:rPr>
        <w:t>e</w:t>
      </w:r>
      <w:r w:rsidRPr="000C1106">
        <w:rPr>
          <w:sz w:val="24"/>
          <w:szCs w:val="24"/>
        </w:rPr>
        <w:t>ase of access for machinery</w:t>
      </w:r>
    </w:p>
    <w:p w:rsidR="00336DF6" w:rsidRPr="000C1106" w:rsidRDefault="00336DF6" w:rsidP="00263E9E">
      <w:pPr>
        <w:numPr>
          <w:ilvl w:val="0"/>
          <w:numId w:val="4"/>
        </w:numPr>
        <w:spacing w:after="0" w:line="320" w:lineRule="exact"/>
        <w:ind w:left="714" w:hanging="357"/>
        <w:rPr>
          <w:sz w:val="24"/>
          <w:szCs w:val="24"/>
        </w:rPr>
      </w:pPr>
      <w:r>
        <w:rPr>
          <w:sz w:val="24"/>
          <w:szCs w:val="24"/>
        </w:rPr>
        <w:t>personnel available</w:t>
      </w:r>
      <w:r w:rsidRPr="000C1106">
        <w:rPr>
          <w:sz w:val="24"/>
          <w:szCs w:val="24"/>
        </w:rPr>
        <w:t xml:space="preserve"> </w:t>
      </w:r>
    </w:p>
    <w:p w:rsidR="00336DF6" w:rsidRPr="000C1106" w:rsidRDefault="00336DF6" w:rsidP="00263E9E">
      <w:pPr>
        <w:numPr>
          <w:ilvl w:val="0"/>
          <w:numId w:val="4"/>
        </w:numPr>
        <w:spacing w:after="0" w:line="320" w:lineRule="exact"/>
        <w:ind w:left="714" w:hanging="357"/>
        <w:rPr>
          <w:sz w:val="24"/>
          <w:szCs w:val="24"/>
        </w:rPr>
      </w:pPr>
      <w:r>
        <w:rPr>
          <w:sz w:val="24"/>
          <w:szCs w:val="24"/>
        </w:rPr>
        <w:t>d</w:t>
      </w:r>
      <w:r w:rsidRPr="000C1106">
        <w:rPr>
          <w:sz w:val="24"/>
          <w:szCs w:val="24"/>
        </w:rPr>
        <w:t>istance to walk in to the site</w:t>
      </w:r>
    </w:p>
    <w:p w:rsidR="00336DF6" w:rsidRPr="000C1106" w:rsidRDefault="00336DF6" w:rsidP="00263E9E">
      <w:pPr>
        <w:numPr>
          <w:ilvl w:val="0"/>
          <w:numId w:val="4"/>
        </w:numPr>
        <w:spacing w:after="0" w:line="320" w:lineRule="exact"/>
        <w:ind w:left="714" w:hanging="357"/>
        <w:rPr>
          <w:sz w:val="24"/>
          <w:szCs w:val="24"/>
        </w:rPr>
      </w:pPr>
      <w:r>
        <w:rPr>
          <w:sz w:val="24"/>
          <w:szCs w:val="24"/>
        </w:rPr>
        <w:t>a</w:t>
      </w:r>
      <w:r w:rsidRPr="000C1106">
        <w:rPr>
          <w:sz w:val="24"/>
          <w:szCs w:val="24"/>
        </w:rPr>
        <w:t>ngle of slope on which the drain is located</w:t>
      </w:r>
    </w:p>
    <w:p w:rsidR="00336DF6" w:rsidRPr="000C1106" w:rsidRDefault="00336DF6" w:rsidP="00263E9E">
      <w:pPr>
        <w:numPr>
          <w:ilvl w:val="0"/>
          <w:numId w:val="4"/>
        </w:numPr>
        <w:spacing w:after="0" w:line="320" w:lineRule="exact"/>
        <w:ind w:left="714" w:hanging="357"/>
        <w:rPr>
          <w:sz w:val="24"/>
          <w:szCs w:val="24"/>
        </w:rPr>
      </w:pPr>
      <w:r>
        <w:rPr>
          <w:sz w:val="24"/>
          <w:szCs w:val="24"/>
        </w:rPr>
        <w:t>w</w:t>
      </w:r>
      <w:r w:rsidRPr="000C1106">
        <w:rPr>
          <w:sz w:val="24"/>
          <w:szCs w:val="24"/>
        </w:rPr>
        <w:t>etness and dryness of the peat</w:t>
      </w:r>
    </w:p>
    <w:p w:rsidR="00336DF6" w:rsidRPr="000C1106" w:rsidRDefault="00336DF6" w:rsidP="00263E9E">
      <w:pPr>
        <w:numPr>
          <w:ilvl w:val="0"/>
          <w:numId w:val="4"/>
        </w:numPr>
        <w:spacing w:after="0" w:line="320" w:lineRule="exact"/>
        <w:ind w:left="714" w:hanging="357"/>
        <w:rPr>
          <w:sz w:val="24"/>
          <w:szCs w:val="24"/>
        </w:rPr>
      </w:pPr>
      <w:r>
        <w:rPr>
          <w:sz w:val="24"/>
          <w:szCs w:val="24"/>
        </w:rPr>
        <w:t>e</w:t>
      </w:r>
      <w:r w:rsidRPr="000C1106">
        <w:rPr>
          <w:sz w:val="24"/>
          <w:szCs w:val="24"/>
        </w:rPr>
        <w:t>xposure or otherwise of mineral substrate</w:t>
      </w:r>
    </w:p>
    <w:p w:rsidR="00336DF6" w:rsidRDefault="00336DF6" w:rsidP="00263E9E">
      <w:pPr>
        <w:numPr>
          <w:ilvl w:val="0"/>
          <w:numId w:val="4"/>
        </w:numPr>
        <w:spacing w:line="320" w:lineRule="exact"/>
        <w:ind w:left="714" w:hanging="357"/>
        <w:rPr>
          <w:rFonts w:cs="Times New Roman"/>
          <w:sz w:val="24"/>
          <w:szCs w:val="24"/>
        </w:rPr>
      </w:pPr>
      <w:r>
        <w:rPr>
          <w:sz w:val="24"/>
          <w:szCs w:val="24"/>
        </w:rPr>
        <w:t>the</w:t>
      </w:r>
      <w:r w:rsidRPr="000C1106">
        <w:rPr>
          <w:sz w:val="24"/>
          <w:szCs w:val="24"/>
        </w:rPr>
        <w:t xml:space="preserve"> cross</w:t>
      </w:r>
      <w:r>
        <w:rPr>
          <w:sz w:val="24"/>
          <w:szCs w:val="24"/>
        </w:rPr>
        <w:t>-</w:t>
      </w:r>
      <w:r w:rsidRPr="000C1106">
        <w:rPr>
          <w:sz w:val="24"/>
          <w:szCs w:val="24"/>
        </w:rPr>
        <w:t>section</w:t>
      </w:r>
      <w:r>
        <w:rPr>
          <w:sz w:val="24"/>
          <w:szCs w:val="24"/>
        </w:rPr>
        <w:t>al</w:t>
      </w:r>
      <w:r w:rsidRPr="000C1106">
        <w:rPr>
          <w:sz w:val="24"/>
          <w:szCs w:val="24"/>
        </w:rPr>
        <w:t xml:space="preserve"> area of the drain</w:t>
      </w:r>
    </w:p>
    <w:p w:rsidR="00336DF6" w:rsidRDefault="00336DF6" w:rsidP="00263E9E">
      <w:pPr>
        <w:spacing w:line="320" w:lineRule="exact"/>
        <w:ind w:left="357"/>
        <w:rPr>
          <w:rFonts w:cs="Times New Roman"/>
          <w:sz w:val="24"/>
          <w:szCs w:val="24"/>
        </w:rPr>
      </w:pPr>
    </w:p>
    <w:p w:rsidR="00336DF6" w:rsidRPr="00263E9E" w:rsidRDefault="00336DF6" w:rsidP="007B2325">
      <w:pPr>
        <w:numPr>
          <w:ilvl w:val="1"/>
          <w:numId w:val="33"/>
        </w:numPr>
        <w:spacing w:line="320" w:lineRule="exact"/>
        <w:rPr>
          <w:rFonts w:cs="Times New Roman"/>
          <w:i/>
          <w:iCs/>
          <w:sz w:val="24"/>
          <w:szCs w:val="24"/>
        </w:rPr>
      </w:pPr>
      <w:r>
        <w:rPr>
          <w:i/>
          <w:iCs/>
          <w:sz w:val="24"/>
          <w:szCs w:val="24"/>
        </w:rPr>
        <w:t>Towards a better understanding of the effectiveness of restoration on aquatic C losses.</w:t>
      </w:r>
    </w:p>
    <w:p w:rsidR="00336DF6" w:rsidRDefault="00336DF6" w:rsidP="00874E2E">
      <w:pPr>
        <w:autoSpaceDE w:val="0"/>
        <w:autoSpaceDN w:val="0"/>
        <w:adjustRightInd w:val="0"/>
        <w:spacing w:after="0" w:line="320" w:lineRule="exact"/>
        <w:rPr>
          <w:sz w:val="24"/>
          <w:szCs w:val="24"/>
        </w:rPr>
      </w:pPr>
      <w:r>
        <w:rPr>
          <w:sz w:val="24"/>
          <w:szCs w:val="24"/>
        </w:rPr>
        <w:t>As more effort is invested in p</w:t>
      </w:r>
      <w:r w:rsidRPr="000C1106">
        <w:rPr>
          <w:sz w:val="24"/>
          <w:szCs w:val="24"/>
        </w:rPr>
        <w:t>eatland</w:t>
      </w:r>
      <w:r>
        <w:rPr>
          <w:sz w:val="24"/>
          <w:szCs w:val="24"/>
        </w:rPr>
        <w:t xml:space="preserve"> restoration, either through mitigation associated with development</w:t>
      </w:r>
      <w:r w:rsidRPr="000C1106">
        <w:rPr>
          <w:sz w:val="24"/>
          <w:szCs w:val="24"/>
        </w:rPr>
        <w:t xml:space="preserve"> </w:t>
      </w:r>
      <w:r>
        <w:rPr>
          <w:sz w:val="24"/>
          <w:szCs w:val="24"/>
        </w:rPr>
        <w:t xml:space="preserve">or more directly to restore a degraded peatland system (possibly as part of a carbon credit scheme) there will be opportunities to further our understanding of the drainage response. Critically this could be hindered if data are not shared with the wider scientific community to enable researchers to learn. Such a scenario occurs frequently where data are collected by a private company on behalf of a developer and where use of these data to promote further understanding of generic issues is considered commercially sensitive. </w:t>
      </w:r>
    </w:p>
    <w:p w:rsidR="00336DF6" w:rsidRDefault="00336DF6" w:rsidP="00874E2E">
      <w:pPr>
        <w:autoSpaceDE w:val="0"/>
        <w:autoSpaceDN w:val="0"/>
        <w:adjustRightInd w:val="0"/>
        <w:spacing w:after="0" w:line="320" w:lineRule="exact"/>
        <w:rPr>
          <w:sz w:val="24"/>
          <w:szCs w:val="24"/>
        </w:rPr>
      </w:pPr>
    </w:p>
    <w:p w:rsidR="00336DF6" w:rsidRPr="000C1106" w:rsidRDefault="00336DF6" w:rsidP="00874E2E">
      <w:pPr>
        <w:autoSpaceDE w:val="0"/>
        <w:autoSpaceDN w:val="0"/>
        <w:adjustRightInd w:val="0"/>
        <w:spacing w:after="0" w:line="320" w:lineRule="exact"/>
        <w:rPr>
          <w:rFonts w:cs="Times New Roman"/>
          <w:sz w:val="24"/>
          <w:szCs w:val="24"/>
        </w:rPr>
      </w:pPr>
      <w:r>
        <w:rPr>
          <w:sz w:val="24"/>
          <w:szCs w:val="24"/>
        </w:rPr>
        <w:t>We would therefore suggest that any guideline associated with restoration of peatland should promote the idea that data collected should be made public to allow others to learn about best practice and maybe adjust their own practice accordingly. Additionally there seems to be less research on the effectiveness of blocking on the lower catchment carbon export budgets, and maybe measurement here is more robust that within the drains where very local processes could control temporal variations. Thus adding downstream sampling to a drain-blocking research programmes would be valuable and further our understanding of the effectiveness of this activity</w:t>
      </w:r>
      <w:r w:rsidRPr="000C1106">
        <w:rPr>
          <w:sz w:val="24"/>
          <w:szCs w:val="24"/>
        </w:rPr>
        <w:t>.</w:t>
      </w:r>
      <w:r>
        <w:rPr>
          <w:sz w:val="24"/>
          <w:szCs w:val="24"/>
        </w:rPr>
        <w:t xml:space="preserve"> </w:t>
      </w:r>
    </w:p>
    <w:p w:rsidR="00336DF6" w:rsidRDefault="00336DF6" w:rsidP="00874E2E">
      <w:pPr>
        <w:spacing w:line="320" w:lineRule="exact"/>
        <w:rPr>
          <w:rFonts w:cs="Times New Roman"/>
          <w:sz w:val="24"/>
          <w:szCs w:val="24"/>
        </w:rPr>
      </w:pPr>
    </w:p>
    <w:p w:rsidR="00336DF6" w:rsidRDefault="00336DF6" w:rsidP="003370C8">
      <w:pPr>
        <w:spacing w:line="320" w:lineRule="exact"/>
        <w:ind w:left="357"/>
        <w:rPr>
          <w:rFonts w:cs="Times New Roman"/>
          <w:sz w:val="24"/>
          <w:szCs w:val="24"/>
        </w:rPr>
      </w:pPr>
    </w:p>
    <w:p w:rsidR="00336DF6" w:rsidRDefault="00336DF6" w:rsidP="003370C8">
      <w:pPr>
        <w:spacing w:line="320" w:lineRule="exact"/>
        <w:ind w:left="357"/>
        <w:rPr>
          <w:rFonts w:cs="Times New Roman"/>
          <w:sz w:val="24"/>
          <w:szCs w:val="24"/>
        </w:rPr>
      </w:pPr>
    </w:p>
    <w:p w:rsidR="00336DF6" w:rsidRDefault="00336DF6" w:rsidP="003370C8">
      <w:pPr>
        <w:spacing w:line="320" w:lineRule="exact"/>
        <w:ind w:left="357"/>
        <w:rPr>
          <w:rFonts w:cs="Times New Roman"/>
          <w:sz w:val="24"/>
          <w:szCs w:val="24"/>
        </w:rPr>
      </w:pPr>
    </w:p>
    <w:p w:rsidR="00336DF6" w:rsidRDefault="00336DF6" w:rsidP="003370C8">
      <w:pPr>
        <w:spacing w:line="320" w:lineRule="exact"/>
        <w:ind w:left="357"/>
        <w:rPr>
          <w:rFonts w:cs="Times New Roman"/>
          <w:sz w:val="24"/>
          <w:szCs w:val="24"/>
        </w:rPr>
      </w:pPr>
    </w:p>
    <w:p w:rsidR="00336DF6" w:rsidRDefault="002F4904" w:rsidP="003370C8">
      <w:pPr>
        <w:spacing w:line="320" w:lineRule="exact"/>
        <w:ind w:left="357"/>
        <w:rPr>
          <w:rFonts w:cs="Times New Roman"/>
          <w:sz w:val="24"/>
          <w:szCs w:val="24"/>
        </w:rPr>
      </w:pPr>
      <w:r>
        <w:rPr>
          <w:noProof/>
          <w:lang w:eastAsia="en-GB"/>
        </w:rPr>
        <w:lastRenderedPageBreak/>
        <mc:AlternateContent>
          <mc:Choice Requires="wpg">
            <w:drawing>
              <wp:anchor distT="0" distB="0" distL="114300" distR="114300" simplePos="0" relativeHeight="251662848" behindDoc="0" locked="1" layoutInCell="1" allowOverlap="1">
                <wp:simplePos x="0" y="0"/>
                <wp:positionH relativeFrom="column">
                  <wp:posOffset>0</wp:posOffset>
                </wp:positionH>
                <wp:positionV relativeFrom="paragraph">
                  <wp:posOffset>0</wp:posOffset>
                </wp:positionV>
                <wp:extent cx="5867400" cy="7656195"/>
                <wp:effectExtent l="0" t="0" r="0" b="1905"/>
                <wp:wrapSquare wrapText="bothSides"/>
                <wp:docPr id="2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7656195"/>
                          <a:chOff x="1276" y="1440"/>
                          <a:chExt cx="9240" cy="12057"/>
                        </a:xfrm>
                      </wpg:grpSpPr>
                      <pic:pic xmlns:pic="http://schemas.openxmlformats.org/drawingml/2006/picture">
                        <pic:nvPicPr>
                          <pic:cNvPr id="25" name="Picture 313"/>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96" y="1440"/>
                            <a:ext cx="8775" cy="11220"/>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42"/>
                        <wps:cNvSpPr txBox="1">
                          <a:spLocks noChangeArrowheads="1"/>
                        </wps:cNvSpPr>
                        <wps:spPr bwMode="auto">
                          <a:xfrm>
                            <a:off x="1276" y="12659"/>
                            <a:ext cx="924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733A52" w:rsidRDefault="00336DF6" w:rsidP="00263E9E">
                              <w:pPr>
                                <w:jc w:val="center"/>
                                <w:rPr>
                                  <w:sz w:val="24"/>
                                  <w:szCs w:val="24"/>
                                </w:rPr>
                              </w:pPr>
                              <w:proofErr w:type="gramStart"/>
                              <w:r w:rsidRPr="00733A52">
                                <w:rPr>
                                  <w:sz w:val="24"/>
                                  <w:szCs w:val="24"/>
                                </w:rPr>
                                <w:t xml:space="preserve">Fig </w:t>
                              </w:r>
                              <w:r>
                                <w:rPr>
                                  <w:sz w:val="24"/>
                                  <w:szCs w:val="24"/>
                                </w:rPr>
                                <w:t>5.</w:t>
                              </w:r>
                              <w:r w:rsidRPr="000C66C8">
                                <w:rPr>
                                  <w:sz w:val="24"/>
                                  <w:szCs w:val="24"/>
                                </w:rPr>
                                <w:t>1.</w:t>
                              </w:r>
                              <w:proofErr w:type="gramEnd"/>
                              <w:r w:rsidRPr="00733A52">
                                <w:rPr>
                                  <w:sz w:val="24"/>
                                  <w:szCs w:val="24"/>
                                </w:rPr>
                                <w:t xml:space="preserve"> Decision tree </w:t>
                              </w:r>
                              <w:r>
                                <w:rPr>
                                  <w:sz w:val="24"/>
                                  <w:szCs w:val="24"/>
                                </w:rPr>
                                <w:t xml:space="preserve">on drain blocking </w:t>
                              </w:r>
                              <w:r w:rsidRPr="00733A52">
                                <w:rPr>
                                  <w:sz w:val="24"/>
                                  <w:szCs w:val="24"/>
                                </w:rPr>
                                <w:t xml:space="preserve">to aid the peat restoration practitioner (from Armstrong </w:t>
                              </w:r>
                              <w:r w:rsidRPr="003A6721">
                                <w:rPr>
                                  <w:i/>
                                  <w:sz w:val="24"/>
                                  <w:szCs w:val="24"/>
                                </w:rPr>
                                <w:t>et al.</w:t>
                              </w:r>
                              <w:r w:rsidRPr="00733A52">
                                <w:rPr>
                                  <w:sz w:val="24"/>
                                  <w:szCs w:val="24"/>
                                </w:rPr>
                                <w:t xml:space="preserve"> 2009)</w:t>
                              </w:r>
                            </w:p>
                            <w:p w:rsidR="00336DF6" w:rsidRDefault="00336DF6" w:rsidP="00263E9E">
                              <w:pPr>
                                <w:jc w:val="center"/>
                                <w:rPr>
                                  <w:rFonts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57" style="position:absolute;left:0;text-align:left;margin-left:0;margin-top:0;width:462pt;height:602.85pt;z-index:251662848" coordorigin="1276,1440" coordsize="9240,1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">
                <v:shape id="Picture 313" o:spid="_x0000_s1058" type="#_x0000_t75" style="position:absolute;left:1496;top:1440;width:8775;height:112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UHPDAAAA2wAAAA8AAABkcnMvZG93bnJldi54bWxEj09rAjEUxO+FfofwCl6Km1V00dUoRah4&#10;VVvQ22Pz9g/dvCxJuq7f3giFHoeZ+Q2z3g6mFT0531hWMElSEMSF1Q1XCr7On+MFCB+QNbaWScGd&#10;PGw3ry9rzLW98ZH6U6hEhLDPUUEdQpdL6YuaDPrEdsTRK60zGKJ0ldQObxFuWjlN00wabDgu1NjR&#10;rqbi5/RrFFyXM199l/u5C60zl6x/L7OGlBq9DR8rEIGG8B/+ax+0gukcnl/iD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dQc8MAAADbAAAADwAAAAAAAAAAAAAAAACf&#10;AgAAZHJzL2Rvd25yZXYueG1sUEsFBgAAAAAEAAQA9wAAAI8DAAAAAA==&#10;">
                  <v:imagedata r:id="rId50" o:title=""/>
                </v:shape>
                <v:shape id="Text Box 42" o:spid="_x0000_s1059" type="#_x0000_t202" style="position:absolute;left:1276;top:12659;width:924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36DF6" w:rsidRPr="00733A52" w:rsidRDefault="00336DF6" w:rsidP="00263E9E">
                        <w:pPr>
                          <w:jc w:val="center"/>
                          <w:rPr>
                            <w:sz w:val="24"/>
                            <w:szCs w:val="24"/>
                          </w:rPr>
                        </w:pPr>
                        <w:proofErr w:type="gramStart"/>
                        <w:r w:rsidRPr="00733A52">
                          <w:rPr>
                            <w:sz w:val="24"/>
                            <w:szCs w:val="24"/>
                          </w:rPr>
                          <w:t xml:space="preserve">Fig </w:t>
                        </w:r>
                        <w:r>
                          <w:rPr>
                            <w:sz w:val="24"/>
                            <w:szCs w:val="24"/>
                          </w:rPr>
                          <w:t>5.</w:t>
                        </w:r>
                        <w:r w:rsidRPr="000C66C8">
                          <w:rPr>
                            <w:sz w:val="24"/>
                            <w:szCs w:val="24"/>
                          </w:rPr>
                          <w:t>1.</w:t>
                        </w:r>
                        <w:proofErr w:type="gramEnd"/>
                        <w:r w:rsidRPr="00733A52">
                          <w:rPr>
                            <w:sz w:val="24"/>
                            <w:szCs w:val="24"/>
                          </w:rPr>
                          <w:t xml:space="preserve"> Decision tree </w:t>
                        </w:r>
                        <w:r>
                          <w:rPr>
                            <w:sz w:val="24"/>
                            <w:szCs w:val="24"/>
                          </w:rPr>
                          <w:t xml:space="preserve">on drain blocking </w:t>
                        </w:r>
                        <w:r w:rsidRPr="00733A52">
                          <w:rPr>
                            <w:sz w:val="24"/>
                            <w:szCs w:val="24"/>
                          </w:rPr>
                          <w:t xml:space="preserve">to aid the peat restoration practitioner (from Armstrong </w:t>
                        </w:r>
                        <w:r w:rsidRPr="003A6721">
                          <w:rPr>
                            <w:i/>
                            <w:sz w:val="24"/>
                            <w:szCs w:val="24"/>
                          </w:rPr>
                          <w:t>et al.</w:t>
                        </w:r>
                        <w:r w:rsidRPr="00733A52">
                          <w:rPr>
                            <w:sz w:val="24"/>
                            <w:szCs w:val="24"/>
                          </w:rPr>
                          <w:t xml:space="preserve"> 2009)</w:t>
                        </w:r>
                      </w:p>
                      <w:p w:rsidR="00336DF6" w:rsidRDefault="00336DF6" w:rsidP="00263E9E">
                        <w:pPr>
                          <w:jc w:val="center"/>
                          <w:rPr>
                            <w:rFonts w:cs="Times New Roman"/>
                          </w:rPr>
                        </w:pPr>
                      </w:p>
                    </w:txbxContent>
                  </v:textbox>
                </v:shape>
                <w10:wrap type="square"/>
                <w10:anchorlock/>
              </v:group>
            </w:pict>
          </mc:Fallback>
        </mc:AlternateContent>
      </w:r>
    </w:p>
    <w:p w:rsidR="00336DF6" w:rsidRDefault="00336DF6" w:rsidP="00ED3738">
      <w:pPr>
        <w:spacing w:line="320" w:lineRule="exact"/>
        <w:rPr>
          <w:rFonts w:cs="Times New Roman"/>
          <w:sz w:val="24"/>
          <w:szCs w:val="24"/>
        </w:rPr>
      </w:pPr>
    </w:p>
    <w:p w:rsidR="00336DF6" w:rsidRPr="000C1106" w:rsidRDefault="00336DF6" w:rsidP="00ED3738">
      <w:pPr>
        <w:spacing w:line="320" w:lineRule="exact"/>
        <w:rPr>
          <w:rFonts w:cs="Times New Roman"/>
          <w:sz w:val="24"/>
          <w:szCs w:val="24"/>
        </w:rPr>
      </w:pPr>
    </w:p>
    <w:p w:rsidR="00336DF6" w:rsidRPr="008659EC" w:rsidRDefault="00336DF6" w:rsidP="008659EC">
      <w:pPr>
        <w:spacing w:line="320" w:lineRule="exact"/>
        <w:rPr>
          <w:b/>
          <w:bCs/>
          <w:sz w:val="24"/>
          <w:szCs w:val="24"/>
        </w:rPr>
      </w:pPr>
      <w:r w:rsidRPr="000C1106">
        <w:rPr>
          <w:rFonts w:cs="Times New Roman"/>
          <w:sz w:val="24"/>
          <w:szCs w:val="24"/>
        </w:rPr>
        <w:br w:type="page"/>
      </w:r>
      <w:r w:rsidRPr="008659EC">
        <w:rPr>
          <w:b/>
          <w:bCs/>
          <w:sz w:val="24"/>
          <w:szCs w:val="24"/>
        </w:rPr>
        <w:lastRenderedPageBreak/>
        <w:t>Chapter 6: Future challenges</w:t>
      </w:r>
    </w:p>
    <w:p w:rsidR="00336DF6" w:rsidRPr="000C1106" w:rsidRDefault="00336DF6" w:rsidP="004F3BF3">
      <w:pPr>
        <w:spacing w:line="320" w:lineRule="exact"/>
        <w:rPr>
          <w:sz w:val="24"/>
          <w:szCs w:val="24"/>
        </w:rPr>
      </w:pPr>
      <w:r w:rsidRPr="000C1106">
        <w:rPr>
          <w:sz w:val="24"/>
          <w:szCs w:val="24"/>
        </w:rPr>
        <w:t xml:space="preserve">As </w:t>
      </w:r>
      <w:r>
        <w:rPr>
          <w:sz w:val="24"/>
          <w:szCs w:val="24"/>
        </w:rPr>
        <w:t>important</w:t>
      </w:r>
      <w:r w:rsidRPr="000C1106">
        <w:rPr>
          <w:sz w:val="24"/>
          <w:szCs w:val="24"/>
        </w:rPr>
        <w:t xml:space="preserve"> terrestrial stores of carbon, carbon landscapes occupy an important place in the Earth’s carbon cycle. Peatlands are</w:t>
      </w:r>
      <w:r>
        <w:rPr>
          <w:sz w:val="24"/>
          <w:szCs w:val="24"/>
        </w:rPr>
        <w:t xml:space="preserve"> particularly important as</w:t>
      </w:r>
      <w:r w:rsidRPr="000C1106">
        <w:rPr>
          <w:sz w:val="24"/>
          <w:szCs w:val="24"/>
        </w:rPr>
        <w:t xml:space="preserve"> slow to capture and sequester carbon due to their relatively low productivity rates. However, those that have remained undisturbed over long periods of time (millennia) have accumulated very large carbon stores. </w:t>
      </w:r>
      <w:r>
        <w:rPr>
          <w:sz w:val="24"/>
          <w:szCs w:val="24"/>
        </w:rPr>
        <w:t>A</w:t>
      </w:r>
      <w:r w:rsidRPr="000C1106">
        <w:rPr>
          <w:sz w:val="24"/>
          <w:szCs w:val="24"/>
        </w:rPr>
        <w:t xml:space="preserve"> primary concern for decision makers is that stores</w:t>
      </w:r>
      <w:r>
        <w:rPr>
          <w:sz w:val="24"/>
          <w:szCs w:val="24"/>
        </w:rPr>
        <w:t xml:space="preserve"> such as</w:t>
      </w:r>
      <w:r w:rsidRPr="000C1106">
        <w:rPr>
          <w:sz w:val="24"/>
          <w:szCs w:val="24"/>
        </w:rPr>
        <w:t xml:space="preserve"> these should not be degraded and their carb</w:t>
      </w:r>
      <w:r>
        <w:rPr>
          <w:sz w:val="24"/>
          <w:szCs w:val="24"/>
        </w:rPr>
        <w:t>on returned to the atmosphere. In this context, t</w:t>
      </w:r>
      <w:r w:rsidRPr="000C1106">
        <w:rPr>
          <w:sz w:val="24"/>
          <w:szCs w:val="24"/>
        </w:rPr>
        <w:t xml:space="preserve">here are many challenges which stakeholders face as they seek to </w:t>
      </w:r>
      <w:r>
        <w:rPr>
          <w:sz w:val="24"/>
          <w:szCs w:val="24"/>
        </w:rPr>
        <w:t>‘</w:t>
      </w:r>
      <w:r w:rsidRPr="000C1106">
        <w:rPr>
          <w:sz w:val="24"/>
          <w:szCs w:val="24"/>
        </w:rPr>
        <w:t>manage</w:t>
      </w:r>
      <w:r>
        <w:rPr>
          <w:sz w:val="24"/>
          <w:szCs w:val="24"/>
        </w:rPr>
        <w:t>’</w:t>
      </w:r>
      <w:r w:rsidRPr="000C1106">
        <w:rPr>
          <w:sz w:val="24"/>
          <w:szCs w:val="24"/>
        </w:rPr>
        <w:t xml:space="preserve"> carbon landscapes. </w:t>
      </w:r>
      <w:r>
        <w:rPr>
          <w:sz w:val="24"/>
          <w:szCs w:val="24"/>
        </w:rPr>
        <w:t>Here we discuss</w:t>
      </w:r>
      <w:r w:rsidRPr="000C1106">
        <w:rPr>
          <w:sz w:val="24"/>
          <w:szCs w:val="24"/>
        </w:rPr>
        <w:t xml:space="preserve"> two </w:t>
      </w:r>
      <w:r>
        <w:rPr>
          <w:sz w:val="24"/>
          <w:szCs w:val="24"/>
        </w:rPr>
        <w:t>important areas relevant to drainage:</w:t>
      </w:r>
      <w:r w:rsidRPr="000C1106">
        <w:rPr>
          <w:sz w:val="24"/>
          <w:szCs w:val="24"/>
        </w:rPr>
        <w:t xml:space="preserve"> </w:t>
      </w:r>
      <w:r>
        <w:rPr>
          <w:sz w:val="24"/>
          <w:szCs w:val="24"/>
        </w:rPr>
        <w:t>t</w:t>
      </w:r>
      <w:r w:rsidRPr="000C1106">
        <w:rPr>
          <w:sz w:val="24"/>
          <w:szCs w:val="24"/>
        </w:rPr>
        <w:t xml:space="preserve">he first is </w:t>
      </w:r>
      <w:r>
        <w:rPr>
          <w:sz w:val="24"/>
          <w:szCs w:val="24"/>
        </w:rPr>
        <w:t>environmental responses to a</w:t>
      </w:r>
      <w:r w:rsidRPr="000C1106">
        <w:rPr>
          <w:sz w:val="24"/>
          <w:szCs w:val="24"/>
        </w:rPr>
        <w:t xml:space="preserve"> changing climate</w:t>
      </w:r>
      <w:r>
        <w:rPr>
          <w:sz w:val="24"/>
          <w:szCs w:val="24"/>
        </w:rPr>
        <w:t>; the</w:t>
      </w:r>
      <w:r w:rsidRPr="000C1106">
        <w:rPr>
          <w:sz w:val="24"/>
          <w:szCs w:val="24"/>
        </w:rPr>
        <w:t xml:space="preserve"> second is </w:t>
      </w:r>
      <w:r>
        <w:rPr>
          <w:sz w:val="24"/>
          <w:szCs w:val="24"/>
        </w:rPr>
        <w:t xml:space="preserve">identifying from catchment drainage whether there is a critical loss of carbon from the landscape and how this may be considered within a </w:t>
      </w:r>
      <w:r w:rsidRPr="000C1106">
        <w:rPr>
          <w:sz w:val="24"/>
          <w:szCs w:val="24"/>
        </w:rPr>
        <w:t xml:space="preserve">conceptual </w:t>
      </w:r>
      <w:r>
        <w:rPr>
          <w:sz w:val="24"/>
          <w:szCs w:val="24"/>
        </w:rPr>
        <w:t xml:space="preserve">(legal) </w:t>
      </w:r>
      <w:r w:rsidRPr="000C1106">
        <w:rPr>
          <w:sz w:val="24"/>
          <w:szCs w:val="24"/>
        </w:rPr>
        <w:t xml:space="preserve">framework </w:t>
      </w:r>
      <w:r>
        <w:rPr>
          <w:sz w:val="24"/>
          <w:szCs w:val="24"/>
        </w:rPr>
        <w:t>to</w:t>
      </w:r>
      <w:r w:rsidRPr="000C1106">
        <w:rPr>
          <w:sz w:val="24"/>
          <w:szCs w:val="24"/>
        </w:rPr>
        <w:t xml:space="preserve"> manage </w:t>
      </w:r>
      <w:r>
        <w:rPr>
          <w:sz w:val="24"/>
          <w:szCs w:val="24"/>
        </w:rPr>
        <w:t xml:space="preserve">these </w:t>
      </w:r>
      <w:r w:rsidRPr="000C1106">
        <w:rPr>
          <w:sz w:val="24"/>
          <w:szCs w:val="24"/>
        </w:rPr>
        <w:t>losses.</w:t>
      </w:r>
    </w:p>
    <w:p w:rsidR="00336DF6" w:rsidRDefault="00336DF6" w:rsidP="007048FF">
      <w:pPr>
        <w:spacing w:after="40" w:line="320" w:lineRule="exact"/>
        <w:rPr>
          <w:rFonts w:cs="Times New Roman"/>
          <w:i/>
          <w:iCs/>
          <w:sz w:val="24"/>
          <w:szCs w:val="24"/>
        </w:rPr>
      </w:pPr>
      <w:r w:rsidRPr="007048FF">
        <w:rPr>
          <w:i/>
          <w:iCs/>
          <w:sz w:val="24"/>
          <w:szCs w:val="24"/>
        </w:rPr>
        <w:t>6.1</w:t>
      </w:r>
      <w:r w:rsidRPr="007048FF">
        <w:rPr>
          <w:i/>
          <w:iCs/>
          <w:sz w:val="24"/>
          <w:szCs w:val="24"/>
        </w:rPr>
        <w:tab/>
        <w:t>Environmental responses to a changing climate</w:t>
      </w:r>
    </w:p>
    <w:p w:rsidR="00336DF6" w:rsidRPr="007048FF" w:rsidRDefault="00336DF6" w:rsidP="007048FF">
      <w:pPr>
        <w:spacing w:after="40" w:line="320" w:lineRule="exact"/>
        <w:rPr>
          <w:i/>
          <w:iCs/>
          <w:sz w:val="24"/>
          <w:szCs w:val="24"/>
        </w:rPr>
      </w:pPr>
      <w:r w:rsidRPr="007048FF">
        <w:rPr>
          <w:i/>
          <w:iCs/>
          <w:sz w:val="24"/>
          <w:szCs w:val="24"/>
        </w:rPr>
        <w:t xml:space="preserve"> </w:t>
      </w:r>
    </w:p>
    <w:p w:rsidR="00336DF6" w:rsidRDefault="00336DF6" w:rsidP="005A51A0">
      <w:pPr>
        <w:spacing w:line="320" w:lineRule="exact"/>
        <w:rPr>
          <w:sz w:val="24"/>
          <w:szCs w:val="24"/>
        </w:rPr>
      </w:pPr>
      <w:r>
        <w:rPr>
          <w:sz w:val="24"/>
          <w:szCs w:val="24"/>
        </w:rPr>
        <w:t>There are many publications on projected climate change on carbon landscapes (</w:t>
      </w:r>
      <w:r w:rsidRPr="00A47EBF">
        <w:rPr>
          <w:sz w:val="24"/>
          <w:szCs w:val="24"/>
        </w:rPr>
        <w:t>e.g.,</w:t>
      </w:r>
      <w:r>
        <w:rPr>
          <w:sz w:val="24"/>
          <w:szCs w:val="24"/>
        </w:rPr>
        <w:t xml:space="preserve"> soils: Smith </w:t>
      </w:r>
      <w:r w:rsidRPr="003A6721">
        <w:rPr>
          <w:i/>
          <w:sz w:val="24"/>
          <w:szCs w:val="24"/>
        </w:rPr>
        <w:t>et al.</w:t>
      </w:r>
      <w:r w:rsidRPr="00A47EBF">
        <w:rPr>
          <w:sz w:val="24"/>
          <w:szCs w:val="24"/>
        </w:rPr>
        <w:t>.</w:t>
      </w:r>
      <w:r>
        <w:rPr>
          <w:sz w:val="24"/>
          <w:szCs w:val="24"/>
        </w:rPr>
        <w:t xml:space="preserve"> 2008; Canadian peatlands: </w:t>
      </w:r>
      <w:commentRangeStart w:id="13"/>
      <w:r>
        <w:rPr>
          <w:sz w:val="24"/>
          <w:szCs w:val="24"/>
        </w:rPr>
        <w:t xml:space="preserve">Moore </w:t>
      </w:r>
      <w:r w:rsidRPr="003A6721">
        <w:rPr>
          <w:i/>
          <w:sz w:val="24"/>
          <w:szCs w:val="24"/>
        </w:rPr>
        <w:t>et al.</w:t>
      </w:r>
      <w:r>
        <w:rPr>
          <w:sz w:val="24"/>
          <w:szCs w:val="24"/>
        </w:rPr>
        <w:t>, 1998</w:t>
      </w:r>
      <w:commentRangeEnd w:id="13"/>
      <w:r>
        <w:rPr>
          <w:rStyle w:val="CommentReference"/>
        </w:rPr>
        <w:commentReference w:id="13"/>
      </w:r>
      <w:r>
        <w:rPr>
          <w:sz w:val="24"/>
          <w:szCs w:val="24"/>
        </w:rPr>
        <w:t xml:space="preserve">; tropical peatlands: Li </w:t>
      </w:r>
      <w:r w:rsidRPr="003A6721">
        <w:rPr>
          <w:i/>
          <w:sz w:val="24"/>
          <w:szCs w:val="24"/>
        </w:rPr>
        <w:t>et al.</w:t>
      </w:r>
      <w:r w:rsidRPr="00A47EBF">
        <w:rPr>
          <w:sz w:val="24"/>
          <w:szCs w:val="24"/>
        </w:rPr>
        <w:t>.</w:t>
      </w:r>
      <w:r>
        <w:rPr>
          <w:sz w:val="24"/>
          <w:szCs w:val="24"/>
        </w:rPr>
        <w:t xml:space="preserve"> 2007; UK peatlands, Clark </w:t>
      </w:r>
      <w:r w:rsidRPr="003A6721">
        <w:rPr>
          <w:i/>
          <w:sz w:val="24"/>
          <w:szCs w:val="24"/>
        </w:rPr>
        <w:t>et al.</w:t>
      </w:r>
      <w:r w:rsidRPr="00A47EBF">
        <w:rPr>
          <w:sz w:val="24"/>
          <w:szCs w:val="24"/>
        </w:rPr>
        <w:t>.</w:t>
      </w:r>
      <w:r>
        <w:rPr>
          <w:sz w:val="24"/>
          <w:szCs w:val="24"/>
        </w:rPr>
        <w:t xml:space="preserve"> 2010; generic discussion: IUCN-</w:t>
      </w:r>
      <w:proofErr w:type="spellStart"/>
      <w:r>
        <w:rPr>
          <w:sz w:val="24"/>
          <w:szCs w:val="24"/>
        </w:rPr>
        <w:t>Worral</w:t>
      </w:r>
      <w:proofErr w:type="spellEnd"/>
      <w:r>
        <w:rPr>
          <w:sz w:val="24"/>
          <w:szCs w:val="24"/>
        </w:rPr>
        <w:t xml:space="preserve"> </w:t>
      </w:r>
      <w:r w:rsidRPr="003A6721">
        <w:rPr>
          <w:i/>
          <w:sz w:val="24"/>
          <w:szCs w:val="24"/>
        </w:rPr>
        <w:t>et al.</w:t>
      </w:r>
      <w:r>
        <w:rPr>
          <w:sz w:val="24"/>
          <w:szCs w:val="24"/>
        </w:rPr>
        <w:t xml:space="preserve"> 2010 ). </w:t>
      </w:r>
      <w:r w:rsidRPr="00824E7F">
        <w:rPr>
          <w:sz w:val="24"/>
          <w:szCs w:val="24"/>
        </w:rPr>
        <w:t>While the potential qualitative risks to peat in a changing climate are known (</w:t>
      </w:r>
      <w:r w:rsidRPr="00A47EBF">
        <w:rPr>
          <w:sz w:val="24"/>
          <w:szCs w:val="24"/>
        </w:rPr>
        <w:t>e.g.,</w:t>
      </w:r>
      <w:r w:rsidRPr="00824E7F">
        <w:rPr>
          <w:sz w:val="24"/>
          <w:szCs w:val="24"/>
        </w:rPr>
        <w:t xml:space="preserve"> potential shifts from net carbon sink to source as decomposition rates increase due warmer drier conditions), the extent to which climate change may affect carbon losses via drainage pathways is unclear. Similarly, more subtle questions of inter-regional differences in impact are also unknown</w:t>
      </w:r>
      <w:r>
        <w:rPr>
          <w:sz w:val="24"/>
          <w:szCs w:val="24"/>
        </w:rPr>
        <w:t>, and here scale becomes important. For example, c</w:t>
      </w:r>
      <w:r w:rsidRPr="00824E7F">
        <w:rPr>
          <w:sz w:val="24"/>
          <w:szCs w:val="24"/>
        </w:rPr>
        <w:t>limate change p</w:t>
      </w:r>
      <w:r>
        <w:rPr>
          <w:sz w:val="24"/>
          <w:szCs w:val="24"/>
        </w:rPr>
        <w:t>rojections</w:t>
      </w:r>
      <w:r w:rsidRPr="00824E7F">
        <w:rPr>
          <w:sz w:val="24"/>
          <w:szCs w:val="24"/>
        </w:rPr>
        <w:t xml:space="preserve"> for the next 100 years in the mainland UK suggest an increase in mean temperatures</w:t>
      </w:r>
      <w:r>
        <w:rPr>
          <w:sz w:val="24"/>
          <w:szCs w:val="24"/>
        </w:rPr>
        <w:t xml:space="preserve">, </w:t>
      </w:r>
      <w:r w:rsidRPr="00824E7F">
        <w:rPr>
          <w:sz w:val="24"/>
          <w:szCs w:val="24"/>
        </w:rPr>
        <w:t>potential shifts in the distribution of precipitation</w:t>
      </w:r>
      <w:bookmarkStart w:id="14" w:name="OLE_LINK2"/>
      <w:bookmarkStart w:id="15" w:name="OLE_LINK3"/>
      <w:r>
        <w:rPr>
          <w:sz w:val="24"/>
          <w:szCs w:val="24"/>
        </w:rPr>
        <w:t xml:space="preserve">, </w:t>
      </w:r>
      <w:r w:rsidRPr="00824E7F">
        <w:rPr>
          <w:sz w:val="24"/>
          <w:szCs w:val="24"/>
        </w:rPr>
        <w:t xml:space="preserve">warmer and wetter </w:t>
      </w:r>
      <w:r>
        <w:rPr>
          <w:sz w:val="24"/>
          <w:szCs w:val="24"/>
        </w:rPr>
        <w:t>winters and warmer and driers summer - but there are latitudinal gradients</w:t>
      </w:r>
      <w:r w:rsidRPr="00824E7F">
        <w:rPr>
          <w:sz w:val="24"/>
          <w:szCs w:val="24"/>
        </w:rPr>
        <w:t xml:space="preserve"> (Hulme </w:t>
      </w:r>
      <w:r w:rsidRPr="003A6721">
        <w:rPr>
          <w:i/>
          <w:sz w:val="24"/>
          <w:szCs w:val="24"/>
        </w:rPr>
        <w:t>et al.</w:t>
      </w:r>
      <w:r w:rsidRPr="00824E7F">
        <w:rPr>
          <w:sz w:val="24"/>
          <w:szCs w:val="24"/>
        </w:rPr>
        <w:t xml:space="preserve"> 2002, Jenkins </w:t>
      </w:r>
      <w:r w:rsidRPr="003A6721">
        <w:rPr>
          <w:i/>
          <w:sz w:val="24"/>
          <w:szCs w:val="24"/>
        </w:rPr>
        <w:t>et al.</w:t>
      </w:r>
      <w:r w:rsidRPr="00824E7F">
        <w:rPr>
          <w:sz w:val="24"/>
          <w:szCs w:val="24"/>
        </w:rPr>
        <w:t xml:space="preserve"> 2009)</w:t>
      </w:r>
      <w:r>
        <w:rPr>
          <w:sz w:val="24"/>
          <w:szCs w:val="24"/>
        </w:rPr>
        <w:t xml:space="preserve"> and the control of these can be shown in forward projections</w:t>
      </w:r>
      <w:r w:rsidRPr="00824E7F">
        <w:rPr>
          <w:sz w:val="24"/>
          <w:szCs w:val="24"/>
        </w:rPr>
        <w:t>.</w:t>
      </w:r>
      <w:bookmarkEnd w:id="14"/>
      <w:bookmarkEnd w:id="15"/>
      <w:r>
        <w:rPr>
          <w:sz w:val="24"/>
          <w:szCs w:val="24"/>
        </w:rPr>
        <w:t xml:space="preserve"> For example</w:t>
      </w:r>
      <w:r w:rsidRPr="00824E7F">
        <w:rPr>
          <w:sz w:val="24"/>
          <w:szCs w:val="24"/>
        </w:rPr>
        <w:t xml:space="preserve"> </w:t>
      </w:r>
      <w:r>
        <w:rPr>
          <w:sz w:val="24"/>
          <w:szCs w:val="24"/>
        </w:rPr>
        <w:t>m</w:t>
      </w:r>
      <w:r w:rsidRPr="000C1106">
        <w:rPr>
          <w:sz w:val="24"/>
          <w:szCs w:val="24"/>
        </w:rPr>
        <w:t xml:space="preserve">odelling </w:t>
      </w:r>
      <w:r>
        <w:rPr>
          <w:sz w:val="24"/>
          <w:szCs w:val="24"/>
        </w:rPr>
        <w:t>the potential</w:t>
      </w:r>
      <w:r w:rsidRPr="000C1106">
        <w:rPr>
          <w:sz w:val="24"/>
          <w:szCs w:val="24"/>
        </w:rPr>
        <w:t xml:space="preserve"> impacts of </w:t>
      </w:r>
      <w:r>
        <w:rPr>
          <w:sz w:val="24"/>
          <w:szCs w:val="24"/>
        </w:rPr>
        <w:t xml:space="preserve">a projected future </w:t>
      </w:r>
      <w:r w:rsidRPr="000C1106">
        <w:rPr>
          <w:sz w:val="24"/>
          <w:szCs w:val="24"/>
        </w:rPr>
        <w:t>on UK peat distribution</w:t>
      </w:r>
      <w:r>
        <w:rPr>
          <w:sz w:val="24"/>
          <w:szCs w:val="24"/>
        </w:rPr>
        <w:t xml:space="preserve"> revealed that the bioclimatic envelope for new peat initiation was pushed towards NW Scotland from the current wider UK range, as it was only here that suitable temperature and hydrological conditions were predicted to occur (Clark </w:t>
      </w:r>
      <w:r w:rsidRPr="003A6721">
        <w:rPr>
          <w:i/>
          <w:sz w:val="24"/>
          <w:szCs w:val="24"/>
        </w:rPr>
        <w:t>et al.</w:t>
      </w:r>
      <w:r>
        <w:rPr>
          <w:sz w:val="24"/>
          <w:szCs w:val="24"/>
        </w:rPr>
        <w:t>. 2010).</w:t>
      </w:r>
    </w:p>
    <w:p w:rsidR="00336DF6" w:rsidRDefault="00336DF6" w:rsidP="003B2507">
      <w:pPr>
        <w:spacing w:line="320" w:lineRule="exact"/>
        <w:rPr>
          <w:rFonts w:cs="Times New Roman"/>
          <w:sz w:val="24"/>
          <w:szCs w:val="24"/>
        </w:rPr>
      </w:pPr>
      <w:r>
        <w:rPr>
          <w:sz w:val="24"/>
          <w:szCs w:val="24"/>
        </w:rPr>
        <w:t>Projected changes can be identified by using process-based models (</w:t>
      </w:r>
      <w:r w:rsidRPr="00A47EBF">
        <w:rPr>
          <w:sz w:val="24"/>
          <w:szCs w:val="24"/>
        </w:rPr>
        <w:t>e.g.,</w:t>
      </w:r>
      <w:r>
        <w:rPr>
          <w:sz w:val="24"/>
          <w:szCs w:val="24"/>
        </w:rPr>
        <w:t xml:space="preserve"> </w:t>
      </w:r>
      <w:proofErr w:type="spellStart"/>
      <w:r>
        <w:rPr>
          <w:sz w:val="24"/>
          <w:szCs w:val="24"/>
        </w:rPr>
        <w:t>Belyea</w:t>
      </w:r>
      <w:proofErr w:type="spellEnd"/>
      <w:r>
        <w:rPr>
          <w:sz w:val="24"/>
          <w:szCs w:val="24"/>
        </w:rPr>
        <w:t xml:space="preserve"> </w:t>
      </w:r>
      <w:r w:rsidRPr="00F67DAE">
        <w:rPr>
          <w:sz w:val="24"/>
          <w:szCs w:val="24"/>
        </w:rPr>
        <w:t>&amp;</w:t>
      </w:r>
      <w:r>
        <w:rPr>
          <w:sz w:val="24"/>
          <w:szCs w:val="24"/>
        </w:rPr>
        <w:t xml:space="preserve"> </w:t>
      </w:r>
      <w:proofErr w:type="spellStart"/>
      <w:r>
        <w:rPr>
          <w:sz w:val="24"/>
          <w:szCs w:val="24"/>
        </w:rPr>
        <w:t>Malmer</w:t>
      </w:r>
      <w:proofErr w:type="spellEnd"/>
      <w:r>
        <w:rPr>
          <w:sz w:val="24"/>
          <w:szCs w:val="24"/>
        </w:rPr>
        <w:t xml:space="preserve">, 2004; Wu 2012), or generalised linear models with special modules to describe terrestrial systems, to run the models under IPCC special emission scenarios </w:t>
      </w:r>
      <w:r w:rsidRPr="00950898">
        <w:rPr>
          <w:sz w:val="24"/>
          <w:szCs w:val="24"/>
        </w:rPr>
        <w:t>(</w:t>
      </w:r>
      <w:r>
        <w:rPr>
          <w:sz w:val="24"/>
          <w:szCs w:val="24"/>
        </w:rPr>
        <w:t xml:space="preserve">IPCC, 2000). The output is compared to the current landscape or biogeochemical response </w:t>
      </w:r>
      <w:r w:rsidRPr="00A47EBF">
        <w:rPr>
          <w:sz w:val="24"/>
          <w:szCs w:val="24"/>
        </w:rPr>
        <w:t>e.g.,</w:t>
      </w:r>
      <w:r>
        <w:rPr>
          <w:sz w:val="24"/>
          <w:szCs w:val="24"/>
        </w:rPr>
        <w:t xml:space="preserve"> how peat accumulation rates may change.  At local scales such an approach reveals uncertainty in the projected response. For example, the outputs of 12 different models (of two different types: dynamic process-based and bioclimatic envelope) used to project bioclimatic controls on peatland distribution for the UK indicate </w:t>
      </w:r>
      <w:r w:rsidRPr="000C1106">
        <w:rPr>
          <w:sz w:val="24"/>
          <w:szCs w:val="24"/>
        </w:rPr>
        <w:t>that</w:t>
      </w:r>
      <w:r>
        <w:rPr>
          <w:sz w:val="24"/>
          <w:szCs w:val="24"/>
        </w:rPr>
        <w:t>,</w:t>
      </w:r>
      <w:r w:rsidRPr="000C1106">
        <w:rPr>
          <w:sz w:val="24"/>
          <w:szCs w:val="24"/>
        </w:rPr>
        <w:t xml:space="preserve"> </w:t>
      </w:r>
      <w:r>
        <w:rPr>
          <w:sz w:val="24"/>
          <w:szCs w:val="24"/>
        </w:rPr>
        <w:t xml:space="preserve">although </w:t>
      </w:r>
      <w:r w:rsidRPr="000C1106">
        <w:rPr>
          <w:sz w:val="24"/>
          <w:szCs w:val="24"/>
        </w:rPr>
        <w:t>existing peatlands could persist for decades under a changing climate</w:t>
      </w:r>
      <w:r>
        <w:rPr>
          <w:sz w:val="24"/>
          <w:szCs w:val="24"/>
        </w:rPr>
        <w:t>,</w:t>
      </w:r>
      <w:r w:rsidRPr="000C1106">
        <w:rPr>
          <w:sz w:val="24"/>
          <w:szCs w:val="24"/>
        </w:rPr>
        <w:t xml:space="preserve"> there is likely to be a long-term decline in the distribution of actively growing peat, especially if greenhouse gas emissions remain high</w:t>
      </w:r>
      <w:r>
        <w:rPr>
          <w:sz w:val="24"/>
          <w:szCs w:val="24"/>
        </w:rPr>
        <w:t xml:space="preserve">. However, the results </w:t>
      </w:r>
      <w:r w:rsidRPr="00B95A6B">
        <w:rPr>
          <w:sz w:val="24"/>
          <w:szCs w:val="24"/>
          <w:shd w:val="clear" w:color="auto" w:fill="FFFFFF"/>
        </w:rPr>
        <w:t>varied between models</w:t>
      </w:r>
      <w:r>
        <w:rPr>
          <w:sz w:val="24"/>
          <w:szCs w:val="24"/>
          <w:shd w:val="clear" w:color="auto" w:fill="FFFFFF"/>
        </w:rPr>
        <w:t>,</w:t>
      </w:r>
      <w:r w:rsidRPr="00B95A6B">
        <w:rPr>
          <w:sz w:val="24"/>
          <w:szCs w:val="24"/>
          <w:shd w:val="clear" w:color="auto" w:fill="FFFFFF"/>
        </w:rPr>
        <w:t xml:space="preserve"> as well as between sites</w:t>
      </w:r>
      <w:r w:rsidRPr="00B95A6B">
        <w:rPr>
          <w:sz w:val="24"/>
          <w:szCs w:val="24"/>
        </w:rPr>
        <w:t xml:space="preserve"> (Clark </w:t>
      </w:r>
      <w:r w:rsidRPr="003A6721">
        <w:rPr>
          <w:i/>
          <w:sz w:val="24"/>
          <w:szCs w:val="24"/>
        </w:rPr>
        <w:t>et al.</w:t>
      </w:r>
      <w:r w:rsidRPr="00B95A6B">
        <w:rPr>
          <w:sz w:val="24"/>
          <w:szCs w:val="24"/>
        </w:rPr>
        <w:t xml:space="preserve"> 2010).</w:t>
      </w:r>
      <w:r>
        <w:rPr>
          <w:sz w:val="24"/>
          <w:szCs w:val="24"/>
        </w:rPr>
        <w:t xml:space="preserve"> The output depended on whether the model was most sensitive to temperature, in which case there was retreat in peat initiation towards high altitude northern U</w:t>
      </w:r>
      <w:r w:rsidRPr="002371DD">
        <w:rPr>
          <w:sz w:val="24"/>
          <w:szCs w:val="24"/>
        </w:rPr>
        <w:t xml:space="preserve">K, </w:t>
      </w:r>
      <w:r w:rsidRPr="002371DD">
        <w:rPr>
          <w:sz w:val="24"/>
          <w:szCs w:val="24"/>
        </w:rPr>
        <w:lastRenderedPageBreak/>
        <w:t xml:space="preserve">or to </w:t>
      </w:r>
      <w:r w:rsidRPr="002371DD">
        <w:rPr>
          <w:color w:val="1B1C20"/>
          <w:sz w:val="24"/>
          <w:szCs w:val="24"/>
          <w:lang w:val="en-US"/>
        </w:rPr>
        <w:t>water deficit</w:t>
      </w:r>
      <w:r>
        <w:rPr>
          <w:color w:val="1B1C20"/>
          <w:sz w:val="24"/>
          <w:szCs w:val="24"/>
          <w:lang w:val="en-US"/>
        </w:rPr>
        <w:t>,</w:t>
      </w:r>
      <w:r w:rsidRPr="002371DD">
        <w:rPr>
          <w:color w:val="1B1C20"/>
          <w:sz w:val="24"/>
          <w:szCs w:val="24"/>
          <w:lang w:val="en-US"/>
        </w:rPr>
        <w:t xml:space="preserve"> which was manifest as retreat towards the projected wetter north and west (Clark </w:t>
      </w:r>
      <w:r w:rsidRPr="003A6721">
        <w:rPr>
          <w:i/>
          <w:color w:val="1B1C20"/>
          <w:sz w:val="24"/>
          <w:szCs w:val="24"/>
          <w:lang w:val="en-US"/>
        </w:rPr>
        <w:t>et al.</w:t>
      </w:r>
      <w:r w:rsidRPr="002371DD">
        <w:rPr>
          <w:color w:val="1B1C20"/>
          <w:sz w:val="24"/>
          <w:szCs w:val="24"/>
          <w:lang w:val="en-US"/>
        </w:rPr>
        <w:t xml:space="preserve"> 2010).</w:t>
      </w:r>
      <w:r w:rsidRPr="002371DD">
        <w:rPr>
          <w:sz w:val="24"/>
          <w:szCs w:val="24"/>
        </w:rPr>
        <w:t xml:space="preserve">  </w:t>
      </w:r>
    </w:p>
    <w:p w:rsidR="00336DF6" w:rsidRPr="002371DD" w:rsidRDefault="00336DF6" w:rsidP="002371DD">
      <w:pPr>
        <w:autoSpaceDE w:val="0"/>
        <w:autoSpaceDN w:val="0"/>
        <w:adjustRightInd w:val="0"/>
        <w:spacing w:line="320" w:lineRule="exact"/>
        <w:rPr>
          <w:rFonts w:ascii="Candida-Roman" w:hAnsi="Candida-Roman" w:cs="Candida-Roman"/>
          <w:color w:val="1B1C20"/>
          <w:sz w:val="18"/>
          <w:szCs w:val="18"/>
          <w:lang w:val="en-US"/>
        </w:rPr>
      </w:pPr>
      <w:r>
        <w:rPr>
          <w:sz w:val="24"/>
          <w:szCs w:val="24"/>
        </w:rPr>
        <w:t xml:space="preserve">Although there is uncertainty and such uncertainty can be critical (for example, where there is not convergence on whether net C sequestration will occur), this largely affects the detail of model outputs and in general projected outputs of models are similar. For example, modelling of increasing summer temperatures in the UK projected </w:t>
      </w:r>
      <w:r w:rsidRPr="003A241B">
        <w:rPr>
          <w:sz w:val="24"/>
          <w:szCs w:val="24"/>
        </w:rPr>
        <w:t xml:space="preserve">declining </w:t>
      </w:r>
      <w:r>
        <w:rPr>
          <w:sz w:val="24"/>
          <w:szCs w:val="24"/>
        </w:rPr>
        <w:t>spatial</w:t>
      </w:r>
      <w:r w:rsidRPr="003A241B">
        <w:rPr>
          <w:sz w:val="24"/>
          <w:szCs w:val="24"/>
        </w:rPr>
        <w:t xml:space="preserve"> extent</w:t>
      </w:r>
      <w:r>
        <w:rPr>
          <w:sz w:val="24"/>
          <w:szCs w:val="24"/>
        </w:rPr>
        <w:t xml:space="preserve"> </w:t>
      </w:r>
      <w:r w:rsidRPr="003A241B">
        <w:rPr>
          <w:sz w:val="24"/>
          <w:szCs w:val="24"/>
        </w:rPr>
        <w:t xml:space="preserve">of </w:t>
      </w:r>
      <w:r>
        <w:rPr>
          <w:sz w:val="24"/>
          <w:szCs w:val="24"/>
        </w:rPr>
        <w:t>peatland, albeit to different extents, controlled by changes</w:t>
      </w:r>
      <w:r w:rsidRPr="003A241B">
        <w:rPr>
          <w:sz w:val="24"/>
          <w:szCs w:val="24"/>
        </w:rPr>
        <w:t xml:space="preserve"> </w:t>
      </w:r>
      <w:r>
        <w:rPr>
          <w:sz w:val="24"/>
          <w:szCs w:val="24"/>
        </w:rPr>
        <w:t xml:space="preserve">in </w:t>
      </w:r>
      <w:r w:rsidRPr="003A241B">
        <w:rPr>
          <w:sz w:val="24"/>
          <w:szCs w:val="24"/>
        </w:rPr>
        <w:t>bioclimatic spac</w:t>
      </w:r>
      <w:r>
        <w:rPr>
          <w:sz w:val="24"/>
          <w:szCs w:val="24"/>
        </w:rPr>
        <w:t>e (</w:t>
      </w:r>
      <w:proofErr w:type="spellStart"/>
      <w:r>
        <w:rPr>
          <w:sz w:val="24"/>
          <w:szCs w:val="24"/>
        </w:rPr>
        <w:t>Gallego-Sala</w:t>
      </w:r>
      <w:proofErr w:type="spellEnd"/>
      <w:r>
        <w:rPr>
          <w:sz w:val="24"/>
          <w:szCs w:val="24"/>
        </w:rPr>
        <w:t xml:space="preserve"> </w:t>
      </w:r>
      <w:r w:rsidRPr="003A6721">
        <w:rPr>
          <w:i/>
          <w:sz w:val="24"/>
          <w:szCs w:val="24"/>
        </w:rPr>
        <w:t>et al.</w:t>
      </w:r>
      <w:r>
        <w:rPr>
          <w:sz w:val="24"/>
          <w:szCs w:val="24"/>
        </w:rPr>
        <w:t xml:space="preserve"> 2010). This indicates confidence that despite such variation we still need to consider the impact of the important controls</w:t>
      </w:r>
      <w:r w:rsidRPr="001D33A3">
        <w:rPr>
          <w:sz w:val="24"/>
          <w:szCs w:val="24"/>
        </w:rPr>
        <w:t xml:space="preserve"> </w:t>
      </w:r>
      <w:r>
        <w:rPr>
          <w:sz w:val="24"/>
          <w:szCs w:val="24"/>
        </w:rPr>
        <w:t xml:space="preserve">on plant productivity-degradation and thus soil carbon </w:t>
      </w:r>
      <w:proofErr w:type="spellStart"/>
      <w:r>
        <w:rPr>
          <w:sz w:val="24"/>
          <w:szCs w:val="24"/>
        </w:rPr>
        <w:t>sequestion</w:t>
      </w:r>
      <w:proofErr w:type="spellEnd"/>
      <w:r>
        <w:rPr>
          <w:sz w:val="24"/>
          <w:szCs w:val="24"/>
        </w:rPr>
        <w:t xml:space="preserve"> and the carbon cycle: temperature (</w:t>
      </w:r>
      <w:r w:rsidRPr="00A47EBF">
        <w:rPr>
          <w:sz w:val="24"/>
          <w:szCs w:val="24"/>
        </w:rPr>
        <w:t>e.g.,</w:t>
      </w:r>
      <w:r>
        <w:rPr>
          <w:sz w:val="24"/>
          <w:szCs w:val="24"/>
        </w:rPr>
        <w:t xml:space="preserve"> </w:t>
      </w:r>
      <w:proofErr w:type="spellStart"/>
      <w:r>
        <w:rPr>
          <w:sz w:val="24"/>
          <w:szCs w:val="24"/>
        </w:rPr>
        <w:t>Hossell</w:t>
      </w:r>
      <w:proofErr w:type="spellEnd"/>
      <w:r>
        <w:rPr>
          <w:sz w:val="24"/>
          <w:szCs w:val="24"/>
        </w:rPr>
        <w:t xml:space="preserve"> </w:t>
      </w:r>
      <w:r w:rsidRPr="003A6721">
        <w:rPr>
          <w:i/>
          <w:sz w:val="24"/>
          <w:szCs w:val="24"/>
        </w:rPr>
        <w:t>et al.</w:t>
      </w:r>
      <w:r>
        <w:rPr>
          <w:sz w:val="24"/>
          <w:szCs w:val="24"/>
        </w:rPr>
        <w:t xml:space="preserve"> 2000)</w:t>
      </w:r>
      <w:r w:rsidRPr="000C1106">
        <w:rPr>
          <w:sz w:val="24"/>
          <w:szCs w:val="24"/>
        </w:rPr>
        <w:t xml:space="preserve"> </w:t>
      </w:r>
      <w:r>
        <w:rPr>
          <w:sz w:val="24"/>
          <w:szCs w:val="24"/>
        </w:rPr>
        <w:t xml:space="preserve">and hydrological regime </w:t>
      </w:r>
      <w:r w:rsidRPr="000C1106">
        <w:rPr>
          <w:sz w:val="24"/>
          <w:szCs w:val="24"/>
        </w:rPr>
        <w:t>(</w:t>
      </w:r>
      <w:r w:rsidRPr="00A47EBF">
        <w:rPr>
          <w:sz w:val="24"/>
          <w:szCs w:val="24"/>
        </w:rPr>
        <w:t>e.g.,</w:t>
      </w:r>
      <w:r w:rsidRPr="000C1106">
        <w:rPr>
          <w:sz w:val="24"/>
          <w:szCs w:val="24"/>
        </w:rPr>
        <w:t xml:space="preserve"> Finland</w:t>
      </w:r>
      <w:r>
        <w:rPr>
          <w:sz w:val="24"/>
          <w:szCs w:val="24"/>
        </w:rPr>
        <w:t>,</w:t>
      </w:r>
      <w:r w:rsidRPr="000C1106">
        <w:rPr>
          <w:sz w:val="24"/>
          <w:szCs w:val="24"/>
        </w:rPr>
        <w:t xml:space="preserve"> </w:t>
      </w:r>
      <w:proofErr w:type="spellStart"/>
      <w:r w:rsidRPr="000C1106">
        <w:rPr>
          <w:sz w:val="24"/>
          <w:szCs w:val="24"/>
        </w:rPr>
        <w:t>Parviainen</w:t>
      </w:r>
      <w:proofErr w:type="spellEnd"/>
      <w:r w:rsidRPr="000C1106">
        <w:rPr>
          <w:sz w:val="24"/>
          <w:szCs w:val="24"/>
        </w:rPr>
        <w:t xml:space="preserve"> &amp; </w:t>
      </w:r>
      <w:proofErr w:type="spellStart"/>
      <w:r w:rsidRPr="000C1106">
        <w:rPr>
          <w:sz w:val="24"/>
          <w:szCs w:val="24"/>
        </w:rPr>
        <w:t>Luoto</w:t>
      </w:r>
      <w:proofErr w:type="spellEnd"/>
      <w:r w:rsidRPr="000C1106">
        <w:rPr>
          <w:sz w:val="24"/>
          <w:szCs w:val="24"/>
        </w:rPr>
        <w:t xml:space="preserve"> 2007)</w:t>
      </w:r>
      <w:r>
        <w:rPr>
          <w:sz w:val="24"/>
          <w:szCs w:val="24"/>
        </w:rPr>
        <w:t>.</w:t>
      </w:r>
    </w:p>
    <w:p w:rsidR="00336DF6" w:rsidRDefault="00336DF6" w:rsidP="0011361A">
      <w:pPr>
        <w:spacing w:line="320" w:lineRule="exact"/>
        <w:rPr>
          <w:sz w:val="24"/>
          <w:szCs w:val="24"/>
        </w:rPr>
      </w:pPr>
      <w:r>
        <w:rPr>
          <w:sz w:val="24"/>
          <w:szCs w:val="24"/>
        </w:rPr>
        <w:t>Given the wealth of climate-oriented studies that exist and that projections are continuously being refined (</w:t>
      </w:r>
      <w:r w:rsidRPr="00A47EBF">
        <w:rPr>
          <w:sz w:val="24"/>
          <w:szCs w:val="24"/>
        </w:rPr>
        <w:t>e.g.,</w:t>
      </w:r>
      <w:r>
        <w:rPr>
          <w:sz w:val="24"/>
          <w:szCs w:val="24"/>
        </w:rPr>
        <w:t xml:space="preserve"> </w:t>
      </w:r>
      <w:proofErr w:type="spellStart"/>
      <w:r>
        <w:rPr>
          <w:sz w:val="24"/>
          <w:szCs w:val="24"/>
        </w:rPr>
        <w:t>Frolking</w:t>
      </w:r>
      <w:proofErr w:type="spellEnd"/>
      <w:r>
        <w:rPr>
          <w:sz w:val="24"/>
          <w:szCs w:val="24"/>
        </w:rPr>
        <w:t xml:space="preserve"> </w:t>
      </w:r>
      <w:r w:rsidRPr="003A6721">
        <w:rPr>
          <w:i/>
          <w:sz w:val="24"/>
          <w:szCs w:val="24"/>
        </w:rPr>
        <w:t>et al.</w:t>
      </w:r>
      <w:r>
        <w:rPr>
          <w:sz w:val="24"/>
          <w:szCs w:val="24"/>
        </w:rPr>
        <w:t xml:space="preserve"> 2011), it is not so critical we outline global detail for projected climate change; instead we focus on temperature and hydrological regime controls relevant to drainage. These are:</w:t>
      </w:r>
    </w:p>
    <w:p w:rsidR="00336DF6" w:rsidRDefault="00336DF6" w:rsidP="004173E9">
      <w:pPr>
        <w:numPr>
          <w:ilvl w:val="0"/>
          <w:numId w:val="22"/>
        </w:numPr>
        <w:spacing w:after="40" w:line="320" w:lineRule="exact"/>
        <w:rPr>
          <w:sz w:val="24"/>
          <w:szCs w:val="24"/>
        </w:rPr>
      </w:pPr>
      <w:r>
        <w:rPr>
          <w:sz w:val="24"/>
          <w:szCs w:val="24"/>
        </w:rPr>
        <w:t>temperature change is projected to be higher in the N latitudes where many important terrestrial C stores exist;</w:t>
      </w:r>
    </w:p>
    <w:p w:rsidR="00336DF6" w:rsidRDefault="00336DF6" w:rsidP="004173E9">
      <w:pPr>
        <w:numPr>
          <w:ilvl w:val="0"/>
          <w:numId w:val="22"/>
        </w:numPr>
        <w:spacing w:after="40" w:line="320" w:lineRule="exact"/>
        <w:rPr>
          <w:sz w:val="24"/>
          <w:szCs w:val="24"/>
        </w:rPr>
      </w:pPr>
      <w:r>
        <w:rPr>
          <w:sz w:val="24"/>
          <w:szCs w:val="24"/>
        </w:rPr>
        <w:t xml:space="preserve">this may cause change to permafrost and so there could be increases in C export in drainage systems draining permafrost regions (Frey </w:t>
      </w:r>
      <w:r w:rsidRPr="00F67DAE">
        <w:rPr>
          <w:sz w:val="24"/>
          <w:szCs w:val="24"/>
        </w:rPr>
        <w:t>&amp;</w:t>
      </w:r>
      <w:r>
        <w:rPr>
          <w:sz w:val="24"/>
          <w:szCs w:val="24"/>
        </w:rPr>
        <w:t xml:space="preserve"> Smith 2005);</w:t>
      </w:r>
    </w:p>
    <w:p w:rsidR="00336DF6" w:rsidRDefault="00336DF6" w:rsidP="008410ED">
      <w:pPr>
        <w:numPr>
          <w:ilvl w:val="0"/>
          <w:numId w:val="22"/>
        </w:numPr>
        <w:spacing w:after="40" w:line="320" w:lineRule="exact"/>
        <w:rPr>
          <w:sz w:val="24"/>
          <w:szCs w:val="24"/>
        </w:rPr>
      </w:pPr>
      <w:r>
        <w:rPr>
          <w:sz w:val="24"/>
          <w:szCs w:val="24"/>
        </w:rPr>
        <w:t>temperature changes may induce a longer growing season and milder winter and this may increase the time period of DOC production;</w:t>
      </w:r>
    </w:p>
    <w:p w:rsidR="00336DF6" w:rsidRDefault="00336DF6" w:rsidP="004A25B1">
      <w:pPr>
        <w:numPr>
          <w:ilvl w:val="0"/>
          <w:numId w:val="22"/>
        </w:numPr>
        <w:spacing w:after="40" w:line="320" w:lineRule="exact"/>
        <w:rPr>
          <w:sz w:val="24"/>
          <w:szCs w:val="24"/>
        </w:rPr>
      </w:pPr>
      <w:r w:rsidRPr="00DF2D32">
        <w:rPr>
          <w:sz w:val="24"/>
          <w:szCs w:val="24"/>
        </w:rPr>
        <w:t xml:space="preserve">in turn this may change the autumn DOC flush regime </w:t>
      </w:r>
      <w:r>
        <w:rPr>
          <w:sz w:val="24"/>
          <w:szCs w:val="24"/>
        </w:rPr>
        <w:t xml:space="preserve">in peatlands </w:t>
      </w:r>
      <w:r w:rsidRPr="00DF2D32">
        <w:rPr>
          <w:sz w:val="24"/>
          <w:szCs w:val="24"/>
        </w:rPr>
        <w:t xml:space="preserve">in </w:t>
      </w:r>
      <w:r>
        <w:rPr>
          <w:sz w:val="24"/>
          <w:szCs w:val="24"/>
        </w:rPr>
        <w:t xml:space="preserve">the </w:t>
      </w:r>
      <w:r w:rsidRPr="00DF2D32">
        <w:rPr>
          <w:sz w:val="24"/>
          <w:szCs w:val="24"/>
        </w:rPr>
        <w:t xml:space="preserve">temperate </w:t>
      </w:r>
      <w:r>
        <w:rPr>
          <w:sz w:val="24"/>
          <w:szCs w:val="24"/>
        </w:rPr>
        <w:t>zone</w:t>
      </w:r>
      <w:r w:rsidRPr="00DF2D32">
        <w:rPr>
          <w:sz w:val="24"/>
          <w:szCs w:val="24"/>
        </w:rPr>
        <w:t xml:space="preserve"> but this timing is also controlled by the hydrological cycle</w:t>
      </w:r>
      <w:r>
        <w:rPr>
          <w:sz w:val="24"/>
          <w:szCs w:val="24"/>
        </w:rPr>
        <w:t>.</w:t>
      </w:r>
    </w:p>
    <w:p w:rsidR="00336DF6" w:rsidRDefault="00336DF6" w:rsidP="00C27902">
      <w:pPr>
        <w:spacing w:after="40" w:line="320" w:lineRule="exact"/>
        <w:ind w:left="360"/>
        <w:rPr>
          <w:sz w:val="24"/>
          <w:szCs w:val="24"/>
        </w:rPr>
      </w:pPr>
    </w:p>
    <w:p w:rsidR="00336DF6" w:rsidRPr="00DF2D32" w:rsidRDefault="00336DF6" w:rsidP="00D71DBB">
      <w:pPr>
        <w:spacing w:after="40" w:line="320" w:lineRule="exact"/>
        <w:ind w:left="360"/>
        <w:rPr>
          <w:rFonts w:cs="Times New Roman"/>
          <w:sz w:val="24"/>
          <w:szCs w:val="24"/>
        </w:rPr>
      </w:pPr>
    </w:p>
    <w:p w:rsidR="00336DF6" w:rsidRPr="00D71DBB" w:rsidRDefault="00336DF6" w:rsidP="00D71DBB">
      <w:pPr>
        <w:spacing w:after="40" w:line="320" w:lineRule="exact"/>
        <w:rPr>
          <w:i/>
          <w:iCs/>
          <w:sz w:val="24"/>
          <w:szCs w:val="24"/>
        </w:rPr>
      </w:pPr>
      <w:r w:rsidRPr="00D71DBB">
        <w:rPr>
          <w:i/>
          <w:iCs/>
          <w:sz w:val="24"/>
          <w:szCs w:val="24"/>
        </w:rPr>
        <w:t>6.2</w:t>
      </w:r>
      <w:r w:rsidRPr="00D71DBB">
        <w:rPr>
          <w:i/>
          <w:iCs/>
          <w:sz w:val="24"/>
          <w:szCs w:val="24"/>
        </w:rPr>
        <w:tab/>
        <w:t>The changing hydrological cycle</w:t>
      </w:r>
    </w:p>
    <w:p w:rsidR="00336DF6" w:rsidRDefault="00336DF6" w:rsidP="004549A7">
      <w:pPr>
        <w:tabs>
          <w:tab w:val="num" w:pos="1080"/>
        </w:tabs>
        <w:spacing w:line="320" w:lineRule="exact"/>
        <w:rPr>
          <w:rFonts w:cs="Times New Roman"/>
          <w:sz w:val="24"/>
          <w:szCs w:val="24"/>
        </w:rPr>
      </w:pPr>
    </w:p>
    <w:p w:rsidR="00336DF6" w:rsidRDefault="00336DF6" w:rsidP="004549A7">
      <w:pPr>
        <w:tabs>
          <w:tab w:val="num" w:pos="1080"/>
        </w:tabs>
        <w:spacing w:line="320" w:lineRule="exact"/>
        <w:rPr>
          <w:sz w:val="24"/>
          <w:szCs w:val="24"/>
        </w:rPr>
      </w:pPr>
      <w:r w:rsidRPr="000C1106">
        <w:rPr>
          <w:sz w:val="24"/>
          <w:szCs w:val="24"/>
        </w:rPr>
        <w:t xml:space="preserve">The importance of hydrology in controlling carbon flux has been demonstrated in </w:t>
      </w:r>
      <w:r>
        <w:rPr>
          <w:sz w:val="24"/>
          <w:szCs w:val="24"/>
        </w:rPr>
        <w:t>Chapters 3 and 4</w:t>
      </w:r>
      <w:r w:rsidRPr="000C1106">
        <w:rPr>
          <w:sz w:val="24"/>
          <w:szCs w:val="24"/>
        </w:rPr>
        <w:t xml:space="preserve">. </w:t>
      </w:r>
      <w:r>
        <w:rPr>
          <w:sz w:val="24"/>
          <w:szCs w:val="24"/>
        </w:rPr>
        <w:t xml:space="preserve">There are two important aspects of a changing hydrological cycle that will impact on the concentration of C in rivers reflecting the load exported from a landscape, reduced rainfall (drought) and more intense rainfall (flooding): </w:t>
      </w:r>
    </w:p>
    <w:p w:rsidR="00336DF6" w:rsidRPr="00D71DBB" w:rsidRDefault="00336DF6" w:rsidP="00D71DBB">
      <w:pPr>
        <w:spacing w:after="40" w:line="320" w:lineRule="exact"/>
        <w:rPr>
          <w:i/>
          <w:iCs/>
          <w:sz w:val="24"/>
          <w:szCs w:val="24"/>
        </w:rPr>
      </w:pPr>
      <w:r w:rsidRPr="00D71DBB">
        <w:rPr>
          <w:i/>
          <w:iCs/>
          <w:sz w:val="24"/>
          <w:szCs w:val="24"/>
        </w:rPr>
        <w:t>6.2.1</w:t>
      </w:r>
      <w:r w:rsidRPr="00D71DBB">
        <w:rPr>
          <w:i/>
          <w:iCs/>
          <w:sz w:val="24"/>
          <w:szCs w:val="24"/>
        </w:rPr>
        <w:tab/>
        <w:t>Reduced rainfall (drought)</w:t>
      </w:r>
    </w:p>
    <w:p w:rsidR="00336DF6" w:rsidRDefault="00336DF6" w:rsidP="00DF2D32">
      <w:pPr>
        <w:spacing w:line="320" w:lineRule="exact"/>
        <w:rPr>
          <w:rFonts w:cs="Times New Roman"/>
          <w:sz w:val="24"/>
          <w:szCs w:val="24"/>
        </w:rPr>
      </w:pPr>
      <w:r>
        <w:rPr>
          <w:noProof/>
          <w:sz w:val="24"/>
          <w:szCs w:val="24"/>
          <w:lang w:val="en-US"/>
        </w:rPr>
        <w:t>In  areas such as the UK,</w:t>
      </w:r>
      <w:r w:rsidRPr="000C1106">
        <w:rPr>
          <w:sz w:val="24"/>
          <w:szCs w:val="24"/>
        </w:rPr>
        <w:t xml:space="preserve"> the frequency and length of drought events </w:t>
      </w:r>
      <w:r>
        <w:rPr>
          <w:sz w:val="24"/>
          <w:szCs w:val="24"/>
        </w:rPr>
        <w:t xml:space="preserve">is projected to </w:t>
      </w:r>
      <w:r w:rsidRPr="000C1106">
        <w:rPr>
          <w:sz w:val="24"/>
          <w:szCs w:val="24"/>
        </w:rPr>
        <w:t xml:space="preserve">increase (IPPC reference). Many studies have linked drought events and their aftermath to extreme (both large and small) DOC concentrations (Freeman </w:t>
      </w:r>
      <w:r w:rsidRPr="003A6721">
        <w:rPr>
          <w:i/>
          <w:sz w:val="24"/>
          <w:szCs w:val="24"/>
        </w:rPr>
        <w:t>et al.</w:t>
      </w:r>
      <w:r w:rsidRPr="000C1106">
        <w:rPr>
          <w:sz w:val="24"/>
          <w:szCs w:val="24"/>
        </w:rPr>
        <w:t xml:space="preserve"> 2004, </w:t>
      </w:r>
      <w:proofErr w:type="spellStart"/>
      <w:r w:rsidRPr="000C1106">
        <w:rPr>
          <w:sz w:val="24"/>
          <w:szCs w:val="24"/>
        </w:rPr>
        <w:t>Worral</w:t>
      </w:r>
      <w:proofErr w:type="spellEnd"/>
      <w:r w:rsidRPr="000C1106">
        <w:rPr>
          <w:sz w:val="24"/>
          <w:szCs w:val="24"/>
        </w:rPr>
        <w:t xml:space="preserve"> </w:t>
      </w:r>
      <w:r w:rsidRPr="003A6721">
        <w:rPr>
          <w:i/>
          <w:sz w:val="24"/>
          <w:szCs w:val="24"/>
        </w:rPr>
        <w:t>et al.</w:t>
      </w:r>
      <w:r w:rsidRPr="000C1106">
        <w:rPr>
          <w:sz w:val="24"/>
          <w:szCs w:val="24"/>
        </w:rPr>
        <w:t xml:space="preserve"> 2005, Monteith 2007)</w:t>
      </w:r>
      <w:r>
        <w:rPr>
          <w:sz w:val="24"/>
          <w:szCs w:val="24"/>
        </w:rPr>
        <w:t>.</w:t>
      </w:r>
      <w:r w:rsidRPr="000C1106">
        <w:rPr>
          <w:sz w:val="24"/>
          <w:szCs w:val="24"/>
        </w:rPr>
        <w:t xml:space="preserve"> Recent experimental work </w:t>
      </w:r>
      <w:r>
        <w:rPr>
          <w:sz w:val="24"/>
          <w:szCs w:val="24"/>
        </w:rPr>
        <w:t>has shown</w:t>
      </w:r>
      <w:r w:rsidRPr="000C1106">
        <w:rPr>
          <w:sz w:val="24"/>
          <w:szCs w:val="24"/>
        </w:rPr>
        <w:t xml:space="preserve"> that drought has the specific effect of increasing C losses from peatlands primarily driven by the changes in hydrology</w:t>
      </w:r>
      <w:r>
        <w:rPr>
          <w:sz w:val="24"/>
          <w:szCs w:val="24"/>
        </w:rPr>
        <w:t xml:space="preserve"> </w:t>
      </w:r>
      <w:r w:rsidRPr="000C1106">
        <w:rPr>
          <w:sz w:val="24"/>
          <w:szCs w:val="24"/>
        </w:rPr>
        <w:t>(Fenner &amp; Freeman 2010). Drought stimulates bacterial growth and phenol oxidase activity, resulting in a reduction in the concentration of phenolic compounds in peat</w:t>
      </w:r>
      <w:r>
        <w:rPr>
          <w:sz w:val="24"/>
          <w:szCs w:val="24"/>
        </w:rPr>
        <w:t xml:space="preserve">. </w:t>
      </w:r>
      <w:r w:rsidRPr="000C1106">
        <w:rPr>
          <w:sz w:val="24"/>
          <w:szCs w:val="24"/>
        </w:rPr>
        <w:t xml:space="preserve">This stimulates more microbial growth, resulting in </w:t>
      </w:r>
      <w:r w:rsidRPr="000C1106">
        <w:rPr>
          <w:sz w:val="24"/>
          <w:szCs w:val="24"/>
        </w:rPr>
        <w:lastRenderedPageBreak/>
        <w:t>the breakdown of organic matter and production of CO</w:t>
      </w:r>
      <w:r w:rsidRPr="00EC2FA5">
        <w:rPr>
          <w:sz w:val="24"/>
          <w:szCs w:val="24"/>
          <w:vertAlign w:val="subscript"/>
        </w:rPr>
        <w:t>2</w:t>
      </w:r>
      <w:r w:rsidRPr="000C1106">
        <w:rPr>
          <w:sz w:val="24"/>
          <w:szCs w:val="24"/>
        </w:rPr>
        <w:t xml:space="preserve">. Rewetting of the peat following a drought accelerates carbon losses to the atmosphere </w:t>
      </w:r>
      <w:r>
        <w:rPr>
          <w:sz w:val="24"/>
          <w:szCs w:val="24"/>
        </w:rPr>
        <w:t xml:space="preserve">(Fig. 6.1) </w:t>
      </w:r>
      <w:r w:rsidRPr="000C1106">
        <w:rPr>
          <w:sz w:val="24"/>
          <w:szCs w:val="24"/>
        </w:rPr>
        <w:t>and receiving waters (</w:t>
      </w:r>
      <w:commentRangeStart w:id="16"/>
      <w:r w:rsidRPr="000C1106">
        <w:rPr>
          <w:sz w:val="24"/>
          <w:szCs w:val="24"/>
        </w:rPr>
        <w:t>as</w:t>
      </w:r>
      <w:commentRangeEnd w:id="16"/>
      <w:r>
        <w:rPr>
          <w:rStyle w:val="CommentReference"/>
          <w:lang w:val="en-US"/>
        </w:rPr>
        <w:commentReference w:id="16"/>
      </w:r>
      <w:r w:rsidRPr="000C1106">
        <w:rPr>
          <w:sz w:val="24"/>
          <w:szCs w:val="24"/>
        </w:rPr>
        <w:t xml:space="preserve"> DOC) owing to drought-induced increases in nutrient</w:t>
      </w:r>
      <w:r>
        <w:rPr>
          <w:sz w:val="24"/>
          <w:szCs w:val="24"/>
        </w:rPr>
        <w:t>s</w:t>
      </w:r>
      <w:r w:rsidRPr="000C1106">
        <w:rPr>
          <w:sz w:val="24"/>
          <w:szCs w:val="24"/>
        </w:rPr>
        <w:t xml:space="preserve"> and labile carbon</w:t>
      </w:r>
      <w:r>
        <w:rPr>
          <w:sz w:val="24"/>
          <w:szCs w:val="24"/>
        </w:rPr>
        <w:t>.</w:t>
      </w:r>
      <w:r w:rsidRPr="000C1106">
        <w:rPr>
          <w:sz w:val="24"/>
          <w:szCs w:val="24"/>
        </w:rPr>
        <w:t xml:space="preserve"> The increase in C losses following a drought can last years after the initial drought event that triggered it. This increase in losses is exacerbated as the peat is rewetted stimulating further bacterial </w:t>
      </w:r>
      <w:r w:rsidR="002F4904">
        <w:rPr>
          <w:noProof/>
          <w:lang w:eastAsia="en-GB"/>
        </w:rPr>
        <mc:AlternateContent>
          <mc:Choice Requires="wps">
            <w:drawing>
              <wp:anchor distT="0" distB="0" distL="114300" distR="114300" simplePos="0" relativeHeight="251661824" behindDoc="1" locked="1" layoutInCell="1" allowOverlap="1">
                <wp:simplePos x="0" y="0"/>
                <wp:positionH relativeFrom="column">
                  <wp:posOffset>3422650</wp:posOffset>
                </wp:positionH>
                <wp:positionV relativeFrom="paragraph">
                  <wp:posOffset>1028700</wp:posOffset>
                </wp:positionV>
                <wp:extent cx="2406650" cy="5715000"/>
                <wp:effectExtent l="3175" t="0" r="0" b="0"/>
                <wp:wrapTight wrapText="bothSides">
                  <wp:wrapPolygon edited="0">
                    <wp:start x="-85" y="0"/>
                    <wp:lineTo x="-85" y="21564"/>
                    <wp:lineTo x="21600" y="21564"/>
                    <wp:lineTo x="21600" y="0"/>
                    <wp:lineTo x="-85" y="0"/>
                  </wp:wrapPolygon>
                </wp:wrapTight>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2F4904" w:rsidP="00FA0511">
                            <w:pPr>
                              <w:rPr>
                                <w:rFonts w:cs="Times New Roman"/>
                              </w:rPr>
                            </w:pPr>
                            <w:r>
                              <w:rPr>
                                <w:rFonts w:cs="Times New Roman"/>
                                <w:noProof/>
                                <w:lang w:eastAsia="en-GB"/>
                              </w:rPr>
                              <w:drawing>
                                <wp:inline distT="0" distB="0" distL="0" distR="0">
                                  <wp:extent cx="2057400" cy="2800350"/>
                                  <wp:effectExtent l="0" t="0" r="0" b="0"/>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2800350"/>
                                          </a:xfrm>
                                          <a:prstGeom prst="rect">
                                            <a:avLst/>
                                          </a:prstGeom>
                                          <a:noFill/>
                                          <a:ln>
                                            <a:noFill/>
                                          </a:ln>
                                        </pic:spPr>
                                      </pic:pic>
                                    </a:graphicData>
                                  </a:graphic>
                                </wp:inline>
                              </w:drawing>
                            </w:r>
                          </w:p>
                          <w:p w:rsidR="00336DF6" w:rsidRDefault="00336DF6" w:rsidP="00FA0511">
                            <w:pPr>
                              <w:spacing w:line="240" w:lineRule="auto"/>
                            </w:pPr>
                            <w:proofErr w:type="gramStart"/>
                            <w:r w:rsidRPr="00FA0511">
                              <w:t xml:space="preserve">Fig </w:t>
                            </w:r>
                            <w:r>
                              <w:t>6.1</w:t>
                            </w:r>
                            <w:r w:rsidRPr="00FA0511">
                              <w:t>.</w:t>
                            </w:r>
                            <w:proofErr w:type="gramEnd"/>
                            <w:r w:rsidRPr="00FA0511">
                              <w:t xml:space="preserve"> </w:t>
                            </w:r>
                            <w:proofErr w:type="gramStart"/>
                            <w:r w:rsidRPr="00FA0511">
                              <w:t>Effect of the 2006 severe natural drought (water table 30 cm below surface) on oligotrophic peatland net CO</w:t>
                            </w:r>
                            <w:r w:rsidRPr="00FA0511">
                              <w:rPr>
                                <w:vertAlign w:val="subscript"/>
                              </w:rPr>
                              <w:t>2</w:t>
                            </w:r>
                            <w:r w:rsidRPr="00FA0511">
                              <w:t xml:space="preserve"> flux.</w:t>
                            </w:r>
                            <w:proofErr w:type="gramEnd"/>
                            <w:r w:rsidRPr="00FA0511">
                              <w:t xml:space="preserve"> CO</w:t>
                            </w:r>
                            <w:r w:rsidRPr="00FA0511">
                              <w:rPr>
                                <w:vertAlign w:val="subscript"/>
                              </w:rPr>
                              <w:t>2</w:t>
                            </w:r>
                            <w:r w:rsidRPr="00FA0511">
                              <w:t xml:space="preserve"> losses increased during the drought but accelerated during the rewetting phase. Light and dark shading denote replicate 2 different wetlands sampled. Five sampling stations averaged over distinct four-month periods (before, during and 1 year after the event, at 10 cm depth) is shown. Error bars denote </w:t>
                            </w:r>
                            <w:r>
                              <w:t xml:space="preserve">standard error of the mean. </w:t>
                            </w:r>
                            <w:proofErr w:type="gramStart"/>
                            <w:r>
                              <w:t>From Fenner &amp; Freeman 2011.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0" type="#_x0000_t202" style="position:absolute;margin-left:269.5pt;margin-top:81pt;width:189.5pt;height:45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" stroked="f">
                <v:textbox>
                  <w:txbxContent>
                    <w:p w:rsidR="00336DF6" w:rsidRDefault="002F4904" w:rsidP="00FA0511">
                      <w:pPr>
                        <w:rPr>
                          <w:rFonts w:cs="Times New Roman"/>
                        </w:rPr>
                      </w:pPr>
                      <w:r>
                        <w:rPr>
                          <w:rFonts w:cs="Times New Roman"/>
                          <w:noProof/>
                          <w:lang w:eastAsia="en-GB"/>
                        </w:rPr>
                        <w:drawing>
                          <wp:inline distT="0" distB="0" distL="0" distR="0">
                            <wp:extent cx="2057400" cy="2800350"/>
                            <wp:effectExtent l="0" t="0" r="0" b="0"/>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2800350"/>
                                    </a:xfrm>
                                    <a:prstGeom prst="rect">
                                      <a:avLst/>
                                    </a:prstGeom>
                                    <a:noFill/>
                                    <a:ln>
                                      <a:noFill/>
                                    </a:ln>
                                  </pic:spPr>
                                </pic:pic>
                              </a:graphicData>
                            </a:graphic>
                          </wp:inline>
                        </w:drawing>
                      </w:r>
                    </w:p>
                    <w:p w:rsidR="00336DF6" w:rsidRDefault="00336DF6" w:rsidP="00FA0511">
                      <w:pPr>
                        <w:spacing w:line="240" w:lineRule="auto"/>
                      </w:pPr>
                      <w:proofErr w:type="gramStart"/>
                      <w:r w:rsidRPr="00FA0511">
                        <w:t xml:space="preserve">Fig </w:t>
                      </w:r>
                      <w:r>
                        <w:t>6.1</w:t>
                      </w:r>
                      <w:r w:rsidRPr="00FA0511">
                        <w:t>.</w:t>
                      </w:r>
                      <w:proofErr w:type="gramEnd"/>
                      <w:r w:rsidRPr="00FA0511">
                        <w:t xml:space="preserve"> </w:t>
                      </w:r>
                      <w:proofErr w:type="gramStart"/>
                      <w:r w:rsidRPr="00FA0511">
                        <w:t>Effect of the 2006 severe natural drought (water table 30 cm below surface) on oligotrophic peatland net CO</w:t>
                      </w:r>
                      <w:r w:rsidRPr="00FA0511">
                        <w:rPr>
                          <w:vertAlign w:val="subscript"/>
                        </w:rPr>
                        <w:t>2</w:t>
                      </w:r>
                      <w:r w:rsidRPr="00FA0511">
                        <w:t xml:space="preserve"> flux.</w:t>
                      </w:r>
                      <w:proofErr w:type="gramEnd"/>
                      <w:r w:rsidRPr="00FA0511">
                        <w:t xml:space="preserve"> CO</w:t>
                      </w:r>
                      <w:r w:rsidRPr="00FA0511">
                        <w:rPr>
                          <w:vertAlign w:val="subscript"/>
                        </w:rPr>
                        <w:t>2</w:t>
                      </w:r>
                      <w:r w:rsidRPr="00FA0511">
                        <w:t xml:space="preserve"> losses increased during the drought but accelerated during the rewetting phase. Light and dark shading denote replicate 2 different wetlands sampled. Five sampling stations averaged over distinct four-month periods (before, during and 1 year after the event, at 10 cm depth) is shown. Error bars denote </w:t>
                      </w:r>
                      <w:r>
                        <w:t xml:space="preserve">standard error of the mean. </w:t>
                      </w:r>
                      <w:proofErr w:type="gramStart"/>
                      <w:r>
                        <w:t>From Fenner &amp; Freeman 2011.</w:t>
                      </w:r>
                      <w:proofErr w:type="gramEnd"/>
                    </w:p>
                  </w:txbxContent>
                </v:textbox>
                <w10:wrap type="tight"/>
                <w10:anchorlock/>
              </v:shape>
            </w:pict>
          </mc:Fallback>
        </mc:AlternateContent>
      </w:r>
      <w:r w:rsidRPr="000C1106">
        <w:rPr>
          <w:sz w:val="24"/>
          <w:szCs w:val="24"/>
        </w:rPr>
        <w:t xml:space="preserve">degradation and is sustained even in post drought years. </w:t>
      </w:r>
    </w:p>
    <w:p w:rsidR="00336DF6" w:rsidRPr="00DF2D32" w:rsidRDefault="00336DF6" w:rsidP="00DF2D32">
      <w:pPr>
        <w:spacing w:line="320" w:lineRule="exact"/>
        <w:rPr>
          <w:rFonts w:cs="Times New Roman"/>
          <w:sz w:val="24"/>
          <w:szCs w:val="24"/>
        </w:rPr>
      </w:pPr>
      <w:r w:rsidRPr="000C1106">
        <w:rPr>
          <w:sz w:val="24"/>
          <w:szCs w:val="24"/>
        </w:rPr>
        <w:t>Peatland managers may well wish to consider the extent to which future droughts impact upon the carbon balance of the peatlands for which they are responsible. This may be particularly important for areas which are identified for the sale of carbon credits (</w:t>
      </w:r>
      <w:r w:rsidRPr="00A47EBF">
        <w:rPr>
          <w:sz w:val="24"/>
          <w:szCs w:val="24"/>
        </w:rPr>
        <w:t>e.g.,</w:t>
      </w:r>
      <w:r>
        <w:rPr>
          <w:sz w:val="24"/>
          <w:szCs w:val="24"/>
        </w:rPr>
        <w:t xml:space="preserve"> Dunn &amp; Freeman, 2011</w:t>
      </w:r>
      <w:r w:rsidRPr="000C1106">
        <w:rPr>
          <w:sz w:val="24"/>
          <w:szCs w:val="24"/>
        </w:rPr>
        <w:t xml:space="preserve">). </w:t>
      </w:r>
      <w:r w:rsidRPr="00DF2D32">
        <w:rPr>
          <w:sz w:val="24"/>
          <w:szCs w:val="24"/>
        </w:rPr>
        <w:t>Additionally, prolonged increased DOC export is likely accompanied by increased water colouration so this response may present challenges for water abstraction catchment management.</w:t>
      </w:r>
      <w:r>
        <w:rPr>
          <w:sz w:val="24"/>
          <w:szCs w:val="24"/>
        </w:rPr>
        <w:t xml:space="preserve"> </w:t>
      </w:r>
      <w:r w:rsidRPr="000C1106">
        <w:rPr>
          <w:sz w:val="24"/>
          <w:szCs w:val="24"/>
        </w:rPr>
        <w:t>The development of drought avoidance or mitigation measures may also be considered a priority in safeguarding these areas.</w:t>
      </w:r>
      <w:r>
        <w:rPr>
          <w:sz w:val="24"/>
          <w:szCs w:val="24"/>
        </w:rPr>
        <w:t xml:space="preserve"> Given the slow rates of C sequestration in soils is not easily measured and the logistical challenges in measuring gas efflux from large area, catchment monitoring programmes may be useful to assess if intervention management is contributing positively to retaining C in the landscape.</w:t>
      </w:r>
    </w:p>
    <w:p w:rsidR="00336DF6" w:rsidRDefault="00336DF6" w:rsidP="004263EE">
      <w:pPr>
        <w:spacing w:after="40" w:line="320" w:lineRule="exact"/>
        <w:ind w:left="720"/>
        <w:rPr>
          <w:rFonts w:cs="Times New Roman"/>
          <w:sz w:val="24"/>
          <w:szCs w:val="24"/>
        </w:rPr>
      </w:pPr>
    </w:p>
    <w:p w:rsidR="00336DF6" w:rsidRPr="00D71DBB" w:rsidRDefault="00336DF6" w:rsidP="00D71DBB">
      <w:pPr>
        <w:spacing w:after="40" w:line="320" w:lineRule="exact"/>
        <w:rPr>
          <w:i/>
          <w:iCs/>
          <w:sz w:val="24"/>
          <w:szCs w:val="24"/>
        </w:rPr>
      </w:pPr>
      <w:r w:rsidRPr="00D71DBB">
        <w:rPr>
          <w:i/>
          <w:iCs/>
          <w:sz w:val="24"/>
          <w:szCs w:val="24"/>
        </w:rPr>
        <w:t>6.2.2</w:t>
      </w:r>
      <w:r w:rsidRPr="00D71DBB">
        <w:rPr>
          <w:i/>
          <w:iCs/>
          <w:sz w:val="24"/>
          <w:szCs w:val="24"/>
        </w:rPr>
        <w:tab/>
        <w:t>More intense rainfall (flooding).</w:t>
      </w:r>
    </w:p>
    <w:p w:rsidR="00336DF6" w:rsidRDefault="00336DF6" w:rsidP="00BC75C3">
      <w:pPr>
        <w:rPr>
          <w:sz w:val="24"/>
          <w:szCs w:val="24"/>
        </w:rPr>
      </w:pPr>
      <w:r w:rsidRPr="00242DF8">
        <w:rPr>
          <w:sz w:val="24"/>
          <w:szCs w:val="24"/>
        </w:rPr>
        <w:t>It has been projected that under a changing climate, the magnitude and frequency of flood events will increase</w:t>
      </w:r>
      <w:r>
        <w:rPr>
          <w:sz w:val="24"/>
          <w:szCs w:val="24"/>
        </w:rPr>
        <w:t xml:space="preserve"> in the UK and elsewhere</w:t>
      </w:r>
      <w:r w:rsidRPr="00242DF8">
        <w:rPr>
          <w:sz w:val="24"/>
          <w:szCs w:val="24"/>
        </w:rPr>
        <w:t xml:space="preserve"> (</w:t>
      </w:r>
      <w:commentRangeStart w:id="17"/>
      <w:r w:rsidRPr="00242DF8">
        <w:rPr>
          <w:sz w:val="24"/>
          <w:szCs w:val="24"/>
        </w:rPr>
        <w:t>The UKCP09</w:t>
      </w:r>
      <w:commentRangeEnd w:id="17"/>
      <w:r>
        <w:rPr>
          <w:rStyle w:val="CommentReference"/>
        </w:rPr>
        <w:commentReference w:id="17"/>
      </w:r>
      <w:r w:rsidRPr="00242DF8">
        <w:rPr>
          <w:sz w:val="24"/>
          <w:szCs w:val="24"/>
        </w:rPr>
        <w:t xml:space="preserve">). </w:t>
      </w:r>
      <w:r>
        <w:rPr>
          <w:sz w:val="24"/>
          <w:szCs w:val="24"/>
        </w:rPr>
        <w:t xml:space="preserve">As maximum DOC and POC export from catchments takes places at high flows (Clark </w:t>
      </w:r>
      <w:r w:rsidRPr="003A6721">
        <w:rPr>
          <w:i/>
          <w:sz w:val="24"/>
          <w:szCs w:val="24"/>
        </w:rPr>
        <w:t>et al.</w:t>
      </w:r>
      <w:r w:rsidRPr="00A47EBF">
        <w:rPr>
          <w:sz w:val="24"/>
          <w:szCs w:val="24"/>
        </w:rPr>
        <w:t>.</w:t>
      </w:r>
      <w:r>
        <w:rPr>
          <w:sz w:val="24"/>
          <w:szCs w:val="24"/>
        </w:rPr>
        <w:t xml:space="preserve"> 1997) increases peak discharges and frequency of events may alter the pattern of DOC export and thus total loads</w:t>
      </w:r>
      <w:r w:rsidRPr="00EE5116">
        <w:rPr>
          <w:sz w:val="24"/>
          <w:szCs w:val="24"/>
        </w:rPr>
        <w:t xml:space="preserve">. </w:t>
      </w:r>
      <w:r>
        <w:rPr>
          <w:sz w:val="24"/>
          <w:szCs w:val="24"/>
        </w:rPr>
        <w:t>Ultimately however DOC and loadings are controlled by carbon production and in the event of carbon production being limited at high flows, a reduction in [DOC] may be apparent, although total export would remain high. In high magnitude flood events the proportion of saturation excess flow pathway water, low in DOC, is likely to be higher. This emphasises that when viewing DOC fluxes from catchments it is important to understand hydrological pathways and the relationship between, concentrations, discharge and load.</w:t>
      </w:r>
    </w:p>
    <w:p w:rsidR="00336DF6" w:rsidRDefault="00336DF6" w:rsidP="00BC75C3">
      <w:pPr>
        <w:rPr>
          <w:sz w:val="24"/>
          <w:szCs w:val="24"/>
        </w:rPr>
      </w:pPr>
      <w:r>
        <w:rPr>
          <w:sz w:val="24"/>
          <w:szCs w:val="24"/>
        </w:rPr>
        <w:lastRenderedPageBreak/>
        <w:t xml:space="preserve">Increased precipitation intensity, runoff and flood peaks under climate change are likely to increase POC loss from catchments due to overland flow being more widespread and frequent, and shear stresses within in-channel flow higher. The effect of the increase in erosive potential is likely to be particularly prevalent in disturbed peatlands. Unvegetated ground, stockpiles of peat and bare banks in natural and artificial drainage channels will be more susceptible to erosion from overland and channelized flow. In particularly scour of river channels and eroded peat blocks (Evans </w:t>
      </w:r>
      <w:r w:rsidRPr="00F67DAE">
        <w:rPr>
          <w:sz w:val="24"/>
          <w:szCs w:val="24"/>
        </w:rPr>
        <w:t>&amp;</w:t>
      </w:r>
      <w:r>
        <w:rPr>
          <w:sz w:val="24"/>
          <w:szCs w:val="24"/>
        </w:rPr>
        <w:t xml:space="preserve"> Warburton, 2001) are likely to be a more significant occurrence.</w:t>
      </w:r>
    </w:p>
    <w:p w:rsidR="00336DF6" w:rsidRPr="00F24343" w:rsidRDefault="00336DF6" w:rsidP="00BC75C3">
      <w:pPr>
        <w:rPr>
          <w:rFonts w:cs="Times New Roman"/>
          <w:sz w:val="24"/>
          <w:szCs w:val="24"/>
        </w:rPr>
      </w:pPr>
      <w:r>
        <w:rPr>
          <w:sz w:val="24"/>
          <w:szCs w:val="24"/>
        </w:rPr>
        <w:t>W</w:t>
      </w:r>
      <w:r w:rsidRPr="00F24343">
        <w:rPr>
          <w:sz w:val="24"/>
          <w:szCs w:val="24"/>
        </w:rPr>
        <w:t>hether increased run-off can remove more C from the terrestrial stores such that net sequestration is affected, or the balance of C lost as gaseous emissio</w:t>
      </w:r>
      <w:r>
        <w:rPr>
          <w:sz w:val="24"/>
          <w:szCs w:val="24"/>
        </w:rPr>
        <w:t>ns is altered is largely unknown</w:t>
      </w:r>
      <w:r w:rsidRPr="00F24343">
        <w:rPr>
          <w:sz w:val="24"/>
          <w:szCs w:val="24"/>
        </w:rPr>
        <w:t>. The latter is important as a feedback to a changing climate. For example, DOC removed by high flow and degassed from the surface water to the atmosphere as CO</w:t>
      </w:r>
      <w:r w:rsidRPr="00F24343">
        <w:rPr>
          <w:sz w:val="24"/>
          <w:szCs w:val="24"/>
          <w:vertAlign w:val="subscript"/>
        </w:rPr>
        <w:t>2</w:t>
      </w:r>
      <w:r w:rsidRPr="00F24343">
        <w:rPr>
          <w:sz w:val="24"/>
          <w:szCs w:val="24"/>
        </w:rPr>
        <w:t xml:space="preserve"> will have a lower global warming potential (GWP) than if further reduced to CH</w:t>
      </w:r>
      <w:r w:rsidRPr="00F24343">
        <w:rPr>
          <w:sz w:val="24"/>
          <w:szCs w:val="24"/>
          <w:vertAlign w:val="subscript"/>
        </w:rPr>
        <w:t>4</w:t>
      </w:r>
      <w:r w:rsidRPr="00F24343">
        <w:rPr>
          <w:sz w:val="24"/>
          <w:szCs w:val="24"/>
        </w:rPr>
        <w:t xml:space="preserve"> and emitted from the carbon landscape in this form.</w:t>
      </w:r>
      <w:r>
        <w:rPr>
          <w:sz w:val="24"/>
          <w:szCs w:val="24"/>
        </w:rPr>
        <w:t xml:space="preserve"> Thus a challenge of assessing net changes to C export from a terrestrial C store is to design and implement a sampling programme that accommodates high flows. This is discussed further in Chapter 7.</w:t>
      </w:r>
    </w:p>
    <w:p w:rsidR="00336DF6" w:rsidRPr="00F44027" w:rsidRDefault="00336DF6" w:rsidP="00BC75C3">
      <w:pPr>
        <w:tabs>
          <w:tab w:val="num" w:pos="1080"/>
        </w:tabs>
        <w:spacing w:after="40" w:line="320" w:lineRule="exact"/>
        <w:rPr>
          <w:rFonts w:cs="Times New Roman"/>
          <w:sz w:val="24"/>
          <w:szCs w:val="24"/>
        </w:rPr>
      </w:pPr>
    </w:p>
    <w:p w:rsidR="00336DF6" w:rsidRPr="0056648B" w:rsidRDefault="00336DF6" w:rsidP="0056648B">
      <w:pPr>
        <w:spacing w:after="40" w:line="320" w:lineRule="exact"/>
        <w:rPr>
          <w:i/>
          <w:iCs/>
          <w:sz w:val="24"/>
          <w:szCs w:val="24"/>
        </w:rPr>
      </w:pPr>
      <w:r>
        <w:rPr>
          <w:i/>
          <w:iCs/>
          <w:sz w:val="24"/>
          <w:szCs w:val="24"/>
        </w:rPr>
        <w:t>6.3</w:t>
      </w:r>
      <w:r>
        <w:rPr>
          <w:i/>
          <w:iCs/>
          <w:sz w:val="24"/>
          <w:szCs w:val="24"/>
        </w:rPr>
        <w:tab/>
      </w:r>
      <w:r w:rsidRPr="0056648B">
        <w:rPr>
          <w:i/>
          <w:iCs/>
          <w:sz w:val="24"/>
          <w:szCs w:val="24"/>
        </w:rPr>
        <w:t>The challenge of determining ‘critical losses’ and ‘critical loads’ of landscape C export.</w:t>
      </w:r>
    </w:p>
    <w:p w:rsidR="00336DF6" w:rsidRDefault="00336DF6" w:rsidP="00B91821">
      <w:pPr>
        <w:spacing w:line="320" w:lineRule="exact"/>
        <w:rPr>
          <w:rFonts w:cs="Times New Roman"/>
          <w:sz w:val="24"/>
          <w:szCs w:val="24"/>
        </w:rPr>
      </w:pPr>
    </w:p>
    <w:p w:rsidR="00336DF6" w:rsidRDefault="00336DF6" w:rsidP="00B91821">
      <w:pPr>
        <w:spacing w:line="320" w:lineRule="exact"/>
        <w:rPr>
          <w:rFonts w:cs="Times New Roman"/>
          <w:sz w:val="24"/>
          <w:szCs w:val="24"/>
        </w:rPr>
      </w:pPr>
      <w:r>
        <w:rPr>
          <w:sz w:val="24"/>
          <w:szCs w:val="24"/>
        </w:rPr>
        <w:t xml:space="preserve">Terrestrial systems that sequester C have always lost a component of this carbon to the atmosphere and drainage systems. The longevity of terrestrial C storage under projected changes in temperature and hydrological regime needs to be considered in the context of whether any net landscape loss is critical. The key questions are: </w:t>
      </w:r>
    </w:p>
    <w:p w:rsidR="00336DF6" w:rsidRPr="00C005BD" w:rsidRDefault="00336DF6" w:rsidP="00C005BD">
      <w:pPr>
        <w:pStyle w:val="ListParagraph"/>
        <w:numPr>
          <w:ilvl w:val="0"/>
          <w:numId w:val="24"/>
        </w:numPr>
        <w:spacing w:line="320" w:lineRule="exact"/>
        <w:rPr>
          <w:rFonts w:cs="Times New Roman"/>
          <w:sz w:val="24"/>
          <w:szCs w:val="24"/>
        </w:rPr>
      </w:pPr>
      <w:r w:rsidRPr="00C005BD">
        <w:rPr>
          <w:sz w:val="24"/>
          <w:szCs w:val="24"/>
        </w:rPr>
        <w:t xml:space="preserve">How viable would marginal peatlands be under a changing climate? </w:t>
      </w:r>
    </w:p>
    <w:p w:rsidR="00336DF6" w:rsidRPr="00C005BD" w:rsidRDefault="00336DF6" w:rsidP="00C005BD">
      <w:pPr>
        <w:pStyle w:val="ListParagraph"/>
        <w:numPr>
          <w:ilvl w:val="0"/>
          <w:numId w:val="24"/>
        </w:numPr>
        <w:spacing w:line="320" w:lineRule="exact"/>
        <w:rPr>
          <w:rFonts w:cs="Times New Roman"/>
          <w:sz w:val="24"/>
          <w:szCs w:val="24"/>
        </w:rPr>
      </w:pPr>
      <w:r w:rsidRPr="00C005BD">
        <w:rPr>
          <w:sz w:val="24"/>
          <w:szCs w:val="24"/>
        </w:rPr>
        <w:t xml:space="preserve">At what point is carbon lost faster than it can be sequestered? </w:t>
      </w:r>
    </w:p>
    <w:p w:rsidR="00336DF6" w:rsidRPr="00C005BD" w:rsidRDefault="00336DF6" w:rsidP="00C005BD">
      <w:pPr>
        <w:pStyle w:val="ListParagraph"/>
        <w:numPr>
          <w:ilvl w:val="0"/>
          <w:numId w:val="24"/>
        </w:numPr>
        <w:spacing w:line="320" w:lineRule="exact"/>
        <w:rPr>
          <w:sz w:val="24"/>
          <w:szCs w:val="24"/>
        </w:rPr>
      </w:pPr>
      <w:r w:rsidRPr="00C005BD">
        <w:rPr>
          <w:sz w:val="24"/>
          <w:szCs w:val="24"/>
        </w:rPr>
        <w:t xml:space="preserve">In the absence of conditions needed to support a stable peat habitat should decision makers continue to manage these areas as peatland or invest in other carbon landscapes? </w:t>
      </w:r>
    </w:p>
    <w:p w:rsidR="00336DF6" w:rsidRDefault="00336DF6" w:rsidP="0011248D">
      <w:pPr>
        <w:spacing w:after="40" w:line="320" w:lineRule="exact"/>
        <w:rPr>
          <w:sz w:val="24"/>
          <w:szCs w:val="24"/>
        </w:rPr>
      </w:pPr>
      <w:r>
        <w:rPr>
          <w:sz w:val="24"/>
          <w:szCs w:val="24"/>
        </w:rPr>
        <w:t>At present whilst there have been individual academic studies on net carbon balance of carbon landscapes (</w:t>
      </w:r>
      <w:r w:rsidRPr="00A47EBF">
        <w:rPr>
          <w:sz w:val="24"/>
          <w:szCs w:val="24"/>
        </w:rPr>
        <w:t>e.g.,</w:t>
      </w:r>
      <w:r>
        <w:rPr>
          <w:sz w:val="24"/>
          <w:szCs w:val="24"/>
        </w:rPr>
        <w:t xml:space="preserve"> Billett </w:t>
      </w:r>
      <w:r w:rsidRPr="003A6721">
        <w:rPr>
          <w:i/>
          <w:sz w:val="24"/>
          <w:szCs w:val="24"/>
        </w:rPr>
        <w:t>et al.</w:t>
      </w:r>
      <w:r>
        <w:rPr>
          <w:sz w:val="24"/>
          <w:szCs w:val="24"/>
        </w:rPr>
        <w:t xml:space="preserve"> 2004, Nilsson </w:t>
      </w:r>
      <w:r w:rsidRPr="003A6721">
        <w:rPr>
          <w:i/>
          <w:sz w:val="24"/>
          <w:szCs w:val="24"/>
        </w:rPr>
        <w:t>et al.</w:t>
      </w:r>
      <w:r>
        <w:rPr>
          <w:sz w:val="24"/>
          <w:szCs w:val="24"/>
        </w:rPr>
        <w:t xml:space="preserve"> 2008) and strong cases made for the need to conserve peatlands (</w:t>
      </w:r>
      <w:r w:rsidRPr="00A47EBF">
        <w:rPr>
          <w:sz w:val="24"/>
          <w:szCs w:val="24"/>
        </w:rPr>
        <w:t>e.g.,</w:t>
      </w:r>
      <w:r>
        <w:rPr>
          <w:sz w:val="24"/>
          <w:szCs w:val="24"/>
        </w:rPr>
        <w:t xml:space="preserve"> IUCN, 2012) no framework for assessing critical losses from carbon landscapes has yet been outlined. Producing such a consensus framework is</w:t>
      </w:r>
      <w:r w:rsidRPr="000C1106">
        <w:rPr>
          <w:sz w:val="24"/>
          <w:szCs w:val="24"/>
        </w:rPr>
        <w:t xml:space="preserve"> a significant challenge</w:t>
      </w:r>
      <w:r>
        <w:rPr>
          <w:sz w:val="24"/>
          <w:szCs w:val="24"/>
        </w:rPr>
        <w:t xml:space="preserve"> and a key component of this will be accurate assessment of exported aqueous carbon loads (discussed further in chapter 7).</w:t>
      </w:r>
    </w:p>
    <w:p w:rsidR="00336DF6" w:rsidRDefault="00336DF6" w:rsidP="0011248D">
      <w:pPr>
        <w:spacing w:after="40" w:line="320" w:lineRule="exact"/>
        <w:rPr>
          <w:sz w:val="24"/>
          <w:szCs w:val="24"/>
        </w:rPr>
      </w:pPr>
    </w:p>
    <w:p w:rsidR="00336DF6" w:rsidRDefault="00336DF6" w:rsidP="00C67CC3">
      <w:pPr>
        <w:spacing w:line="320" w:lineRule="exact"/>
        <w:rPr>
          <w:sz w:val="24"/>
          <w:szCs w:val="24"/>
        </w:rPr>
      </w:pPr>
      <w:r>
        <w:rPr>
          <w:sz w:val="24"/>
          <w:szCs w:val="24"/>
        </w:rPr>
        <w:t xml:space="preserve">It may be that an existing framework for critical loads will provide some direction. For example, a result of </w:t>
      </w:r>
      <w:r w:rsidRPr="000C1106">
        <w:rPr>
          <w:sz w:val="24"/>
          <w:szCs w:val="24"/>
        </w:rPr>
        <w:t>two decades of scientific research</w:t>
      </w:r>
      <w:r>
        <w:rPr>
          <w:sz w:val="24"/>
          <w:szCs w:val="24"/>
        </w:rPr>
        <w:t>,</w:t>
      </w:r>
      <w:r w:rsidRPr="000C1106">
        <w:rPr>
          <w:sz w:val="24"/>
          <w:szCs w:val="24"/>
        </w:rPr>
        <w:t xml:space="preserve"> including major research programs in Europe (the Surface Water Acidification Programme ended 1990) and United States (the National Acid Precipitation Assessment Program)</w:t>
      </w:r>
      <w:r>
        <w:rPr>
          <w:sz w:val="24"/>
          <w:szCs w:val="24"/>
        </w:rPr>
        <w:t xml:space="preserve"> we have a definition of critical loads for acid deposition </w:t>
      </w:r>
      <w:r>
        <w:rPr>
          <w:sz w:val="24"/>
          <w:szCs w:val="24"/>
        </w:rPr>
        <w:lastRenderedPageBreak/>
        <w:t>(</w:t>
      </w:r>
      <w:r w:rsidRPr="000C1106">
        <w:rPr>
          <w:sz w:val="24"/>
          <w:szCs w:val="24"/>
        </w:rPr>
        <w:t xml:space="preserve">Nilsson &amp; </w:t>
      </w:r>
      <w:proofErr w:type="spellStart"/>
      <w:r w:rsidRPr="000C1106">
        <w:rPr>
          <w:sz w:val="24"/>
          <w:szCs w:val="24"/>
        </w:rPr>
        <w:t>Grennfelt</w:t>
      </w:r>
      <w:proofErr w:type="spellEnd"/>
      <w:r>
        <w:rPr>
          <w:sz w:val="24"/>
          <w:szCs w:val="24"/>
        </w:rPr>
        <w:t xml:space="preserve">, </w:t>
      </w:r>
      <w:r w:rsidRPr="000C1106">
        <w:rPr>
          <w:sz w:val="24"/>
          <w:szCs w:val="24"/>
        </w:rPr>
        <w:t>1988)</w:t>
      </w:r>
      <w:r>
        <w:rPr>
          <w:sz w:val="24"/>
          <w:szCs w:val="24"/>
        </w:rPr>
        <w:t xml:space="preserve"> which could possibly applied in a modified form to critical losses of carbon: </w:t>
      </w:r>
    </w:p>
    <w:p w:rsidR="00336DF6" w:rsidRDefault="00336DF6" w:rsidP="00C67CC3">
      <w:pPr>
        <w:spacing w:line="320" w:lineRule="exact"/>
        <w:rPr>
          <w:sz w:val="24"/>
          <w:szCs w:val="24"/>
        </w:rPr>
      </w:pPr>
      <w:r w:rsidRPr="000C1106">
        <w:rPr>
          <w:sz w:val="24"/>
          <w:szCs w:val="24"/>
        </w:rPr>
        <w:t xml:space="preserve">"A critical load for acid deposition is the highest deposition of acidifying compounds that will not cause chemical changes leading to long term harmful effects on ecosystem structure and function." </w:t>
      </w:r>
      <w:r>
        <w:rPr>
          <w:sz w:val="24"/>
          <w:szCs w:val="24"/>
        </w:rPr>
        <w:t xml:space="preserve"> </w:t>
      </w:r>
    </w:p>
    <w:p w:rsidR="00336DF6" w:rsidRPr="000C1106" w:rsidRDefault="00336DF6" w:rsidP="00C67CC3">
      <w:pPr>
        <w:spacing w:line="320" w:lineRule="exact"/>
        <w:rPr>
          <w:sz w:val="24"/>
          <w:szCs w:val="24"/>
        </w:rPr>
      </w:pPr>
      <w:r>
        <w:rPr>
          <w:sz w:val="24"/>
          <w:szCs w:val="24"/>
        </w:rPr>
        <w:t xml:space="preserve">The critical load of acid deposition is an interesting example to expand from as there are parallels with aquatic C losses: </w:t>
      </w:r>
      <w:r w:rsidRPr="000C1106">
        <w:rPr>
          <w:sz w:val="24"/>
          <w:szCs w:val="24"/>
        </w:rPr>
        <w:t xml:space="preserve">acid rain is </w:t>
      </w:r>
      <w:r>
        <w:rPr>
          <w:sz w:val="24"/>
          <w:szCs w:val="24"/>
        </w:rPr>
        <w:t>widespread, there are long recovery times and there can be</w:t>
      </w:r>
      <w:r w:rsidRPr="000C1106">
        <w:rPr>
          <w:sz w:val="24"/>
          <w:szCs w:val="24"/>
        </w:rPr>
        <w:t xml:space="preserve"> deleterious effects on aquatic communities</w:t>
      </w:r>
      <w:r>
        <w:rPr>
          <w:sz w:val="24"/>
          <w:szCs w:val="24"/>
        </w:rPr>
        <w:t>. Furthermore, DOC exports have been shown to increase with reduced acid deposition (</w:t>
      </w:r>
      <w:r w:rsidRPr="00A47EBF">
        <w:rPr>
          <w:sz w:val="24"/>
          <w:szCs w:val="24"/>
        </w:rPr>
        <w:t>e.g.,</w:t>
      </w:r>
      <w:r>
        <w:rPr>
          <w:sz w:val="24"/>
          <w:szCs w:val="24"/>
        </w:rPr>
        <w:t xml:space="preserve"> Monteith </w:t>
      </w:r>
      <w:r w:rsidRPr="003A6721">
        <w:rPr>
          <w:i/>
          <w:sz w:val="24"/>
          <w:szCs w:val="24"/>
        </w:rPr>
        <w:t>et al.</w:t>
      </w:r>
      <w:r>
        <w:rPr>
          <w:sz w:val="24"/>
          <w:szCs w:val="24"/>
        </w:rPr>
        <w:t xml:space="preserve"> 2007; Evans </w:t>
      </w:r>
      <w:r w:rsidRPr="003A6721">
        <w:rPr>
          <w:i/>
          <w:sz w:val="24"/>
          <w:szCs w:val="24"/>
        </w:rPr>
        <w:t>et al.</w:t>
      </w:r>
      <w:r>
        <w:rPr>
          <w:sz w:val="24"/>
          <w:szCs w:val="24"/>
        </w:rPr>
        <w:t xml:space="preserve"> 2012)</w:t>
      </w:r>
      <w:r w:rsidRPr="000C1106">
        <w:rPr>
          <w:sz w:val="24"/>
          <w:szCs w:val="24"/>
        </w:rPr>
        <w:t xml:space="preserve">. </w:t>
      </w:r>
      <w:r>
        <w:rPr>
          <w:sz w:val="24"/>
          <w:szCs w:val="24"/>
        </w:rPr>
        <w:t>Additionally several</w:t>
      </w:r>
      <w:r w:rsidRPr="000C1106">
        <w:rPr>
          <w:sz w:val="24"/>
          <w:szCs w:val="24"/>
        </w:rPr>
        <w:t xml:space="preserve"> studies have examined the degree to which buffering by DOC acids has impeded the recovery in pH (Driscoll </w:t>
      </w:r>
      <w:r w:rsidRPr="003A6721">
        <w:rPr>
          <w:i/>
          <w:sz w:val="24"/>
          <w:szCs w:val="24"/>
        </w:rPr>
        <w:t>et al.</w:t>
      </w:r>
      <w:r w:rsidRPr="000C1106">
        <w:rPr>
          <w:sz w:val="24"/>
          <w:szCs w:val="24"/>
        </w:rPr>
        <w:t xml:space="preserve">. 2003, Evans </w:t>
      </w:r>
      <w:r w:rsidRPr="003A6721">
        <w:rPr>
          <w:i/>
          <w:sz w:val="24"/>
          <w:szCs w:val="24"/>
        </w:rPr>
        <w:t>et al.</w:t>
      </w:r>
      <w:r w:rsidRPr="000C1106">
        <w:rPr>
          <w:sz w:val="24"/>
          <w:szCs w:val="24"/>
        </w:rPr>
        <w:t xml:space="preserve">. 2008, </w:t>
      </w:r>
      <w:proofErr w:type="spellStart"/>
      <w:r w:rsidRPr="000C1106">
        <w:rPr>
          <w:sz w:val="24"/>
          <w:szCs w:val="24"/>
        </w:rPr>
        <w:t>Erlandsson</w:t>
      </w:r>
      <w:proofErr w:type="spellEnd"/>
      <w:r w:rsidRPr="000C1106">
        <w:rPr>
          <w:sz w:val="24"/>
          <w:szCs w:val="24"/>
        </w:rPr>
        <w:t xml:space="preserve"> </w:t>
      </w:r>
      <w:r w:rsidRPr="003A6721">
        <w:rPr>
          <w:i/>
          <w:sz w:val="24"/>
          <w:szCs w:val="24"/>
        </w:rPr>
        <w:t>et al.</w:t>
      </w:r>
      <w:r w:rsidRPr="000C1106">
        <w:rPr>
          <w:sz w:val="24"/>
          <w:szCs w:val="24"/>
        </w:rPr>
        <w:t>. 2010), but none have addressed the question of how DOC initially influenced acidification, because the historical reference conditions against which anthropogenic acidification may be compared have not been determined</w:t>
      </w:r>
      <w:r>
        <w:rPr>
          <w:sz w:val="24"/>
          <w:szCs w:val="24"/>
        </w:rPr>
        <w:t xml:space="preserve"> (</w:t>
      </w:r>
      <w:proofErr w:type="spellStart"/>
      <w:r w:rsidRPr="000C1106">
        <w:rPr>
          <w:sz w:val="24"/>
          <w:szCs w:val="24"/>
        </w:rPr>
        <w:t>Erlandsson</w:t>
      </w:r>
      <w:proofErr w:type="spellEnd"/>
      <w:r w:rsidRPr="000C1106">
        <w:rPr>
          <w:sz w:val="24"/>
          <w:szCs w:val="24"/>
        </w:rPr>
        <w:t xml:space="preserve"> </w:t>
      </w:r>
      <w:r w:rsidRPr="003A6721">
        <w:rPr>
          <w:i/>
          <w:sz w:val="24"/>
          <w:szCs w:val="24"/>
        </w:rPr>
        <w:t>et al.</w:t>
      </w:r>
      <w:r w:rsidRPr="000C1106">
        <w:rPr>
          <w:sz w:val="24"/>
          <w:szCs w:val="24"/>
        </w:rPr>
        <w:t xml:space="preserve"> 2011).</w:t>
      </w:r>
      <w:r>
        <w:rPr>
          <w:sz w:val="24"/>
          <w:szCs w:val="24"/>
        </w:rPr>
        <w:t xml:space="preserve"> </w:t>
      </w:r>
      <w:proofErr w:type="spellStart"/>
      <w:r>
        <w:rPr>
          <w:sz w:val="24"/>
          <w:szCs w:val="24"/>
        </w:rPr>
        <w:t>Hindcasting</w:t>
      </w:r>
      <w:proofErr w:type="spellEnd"/>
      <w:r>
        <w:rPr>
          <w:sz w:val="24"/>
          <w:szCs w:val="24"/>
        </w:rPr>
        <w:t xml:space="preserve"> the DOC concentrations of surface waters prior to industrialisation is possible if pH is known (</w:t>
      </w:r>
      <w:proofErr w:type="spellStart"/>
      <w:r w:rsidRPr="000C1106">
        <w:rPr>
          <w:sz w:val="24"/>
          <w:szCs w:val="24"/>
        </w:rPr>
        <w:t>Erlandsson</w:t>
      </w:r>
      <w:proofErr w:type="spellEnd"/>
      <w:r w:rsidRPr="000C1106">
        <w:rPr>
          <w:sz w:val="24"/>
          <w:szCs w:val="24"/>
        </w:rPr>
        <w:t xml:space="preserve"> </w:t>
      </w:r>
      <w:r w:rsidRPr="003A6721">
        <w:rPr>
          <w:i/>
          <w:sz w:val="24"/>
          <w:szCs w:val="24"/>
        </w:rPr>
        <w:t>et al.</w:t>
      </w:r>
      <w:r w:rsidRPr="000C1106">
        <w:rPr>
          <w:sz w:val="24"/>
          <w:szCs w:val="24"/>
        </w:rPr>
        <w:t xml:space="preserve"> 2011).</w:t>
      </w:r>
    </w:p>
    <w:p w:rsidR="00336DF6" w:rsidRDefault="00336DF6" w:rsidP="00C67CC3">
      <w:pPr>
        <w:spacing w:line="320" w:lineRule="exact"/>
        <w:rPr>
          <w:sz w:val="24"/>
          <w:szCs w:val="24"/>
        </w:rPr>
      </w:pPr>
      <w:r w:rsidRPr="000C1106">
        <w:rPr>
          <w:sz w:val="24"/>
          <w:szCs w:val="24"/>
        </w:rPr>
        <w:t>While the role of DOC in the historical acidif</w:t>
      </w:r>
      <w:r>
        <w:rPr>
          <w:sz w:val="24"/>
          <w:szCs w:val="24"/>
        </w:rPr>
        <w:t>i</w:t>
      </w:r>
      <w:r w:rsidRPr="000C1106">
        <w:rPr>
          <w:sz w:val="24"/>
          <w:szCs w:val="24"/>
        </w:rPr>
        <w:t>c</w:t>
      </w:r>
      <w:r>
        <w:rPr>
          <w:sz w:val="24"/>
          <w:szCs w:val="24"/>
        </w:rPr>
        <w:t>a</w:t>
      </w:r>
      <w:r w:rsidRPr="000C1106">
        <w:rPr>
          <w:sz w:val="24"/>
          <w:szCs w:val="24"/>
        </w:rPr>
        <w:t>tion of surface waters is yet to be elucidated</w:t>
      </w:r>
      <w:r>
        <w:rPr>
          <w:sz w:val="24"/>
          <w:szCs w:val="24"/>
        </w:rPr>
        <w:t>,</w:t>
      </w:r>
      <w:r w:rsidRPr="000C1106">
        <w:rPr>
          <w:sz w:val="24"/>
          <w:szCs w:val="24"/>
        </w:rPr>
        <w:t xml:space="preserve"> it is suggested that the critical load concept may be </w:t>
      </w:r>
      <w:r>
        <w:rPr>
          <w:sz w:val="24"/>
          <w:szCs w:val="24"/>
        </w:rPr>
        <w:t>modified</w:t>
      </w:r>
      <w:r w:rsidRPr="000C1106">
        <w:rPr>
          <w:sz w:val="24"/>
          <w:szCs w:val="24"/>
        </w:rPr>
        <w:t xml:space="preserve"> with respect to DOC and other forms of carbon </w:t>
      </w:r>
      <w:r>
        <w:rPr>
          <w:sz w:val="24"/>
          <w:szCs w:val="24"/>
        </w:rPr>
        <w:t>export. Here it can be further sub-divided into a definition relevant to carbon sequestration (a critical loss if this is reduced) and a definition for the water quality of the drainage system (a critical load if losses are increased):</w:t>
      </w:r>
    </w:p>
    <w:p w:rsidR="00336DF6" w:rsidRDefault="00336DF6" w:rsidP="00B8096E">
      <w:pPr>
        <w:numPr>
          <w:ilvl w:val="1"/>
          <w:numId w:val="22"/>
        </w:numPr>
        <w:tabs>
          <w:tab w:val="clear" w:pos="1440"/>
          <w:tab w:val="num" w:pos="1080"/>
        </w:tabs>
        <w:spacing w:line="320" w:lineRule="exact"/>
        <w:ind w:left="1080"/>
        <w:rPr>
          <w:sz w:val="24"/>
          <w:szCs w:val="24"/>
        </w:rPr>
      </w:pPr>
      <w:r>
        <w:rPr>
          <w:sz w:val="24"/>
          <w:szCs w:val="24"/>
        </w:rPr>
        <w:t xml:space="preserve">Carbon sequestration: "An annual </w:t>
      </w:r>
      <w:r w:rsidRPr="000C1106">
        <w:rPr>
          <w:sz w:val="24"/>
          <w:szCs w:val="24"/>
        </w:rPr>
        <w:t xml:space="preserve">critical loss is the minimum loss of </w:t>
      </w:r>
      <w:r>
        <w:rPr>
          <w:sz w:val="24"/>
          <w:szCs w:val="24"/>
        </w:rPr>
        <w:t>C from a terrestrial landscape that is feasible whilst still maintaining net C sequestration (</w:t>
      </w:r>
      <w:proofErr w:type="spellStart"/>
      <w:r>
        <w:rPr>
          <w:sz w:val="24"/>
          <w:szCs w:val="24"/>
        </w:rPr>
        <w:t>ie</w:t>
      </w:r>
      <w:proofErr w:type="spellEnd"/>
      <w:r>
        <w:rPr>
          <w:sz w:val="24"/>
          <w:szCs w:val="24"/>
        </w:rPr>
        <w:t xml:space="preserve"> the landscape remains a net C sink)</w:t>
      </w:r>
      <w:r w:rsidRPr="000C1106">
        <w:rPr>
          <w:sz w:val="24"/>
          <w:szCs w:val="24"/>
        </w:rPr>
        <w:t>"</w:t>
      </w:r>
      <w:r>
        <w:rPr>
          <w:sz w:val="24"/>
          <w:szCs w:val="24"/>
        </w:rPr>
        <w:t>.</w:t>
      </w:r>
    </w:p>
    <w:p w:rsidR="00336DF6" w:rsidRDefault="00336DF6" w:rsidP="00B8096E">
      <w:pPr>
        <w:numPr>
          <w:ilvl w:val="1"/>
          <w:numId w:val="22"/>
        </w:numPr>
        <w:tabs>
          <w:tab w:val="clear" w:pos="1440"/>
          <w:tab w:val="num" w:pos="1080"/>
        </w:tabs>
        <w:spacing w:line="320" w:lineRule="exact"/>
        <w:ind w:left="1080"/>
        <w:rPr>
          <w:sz w:val="24"/>
          <w:szCs w:val="24"/>
        </w:rPr>
      </w:pPr>
      <w:r>
        <w:rPr>
          <w:sz w:val="24"/>
          <w:szCs w:val="24"/>
        </w:rPr>
        <w:t>Water quality: "</w:t>
      </w:r>
      <w:r w:rsidRPr="000C1106">
        <w:rPr>
          <w:sz w:val="24"/>
          <w:szCs w:val="24"/>
        </w:rPr>
        <w:t xml:space="preserve">A critical load for </w:t>
      </w:r>
      <w:r>
        <w:rPr>
          <w:sz w:val="24"/>
          <w:szCs w:val="24"/>
        </w:rPr>
        <w:t>DOC influx to catchment drainage</w:t>
      </w:r>
      <w:r w:rsidRPr="000C1106">
        <w:rPr>
          <w:sz w:val="24"/>
          <w:szCs w:val="24"/>
        </w:rPr>
        <w:t xml:space="preserve"> is the highest </w:t>
      </w:r>
      <w:r>
        <w:rPr>
          <w:sz w:val="24"/>
          <w:szCs w:val="24"/>
        </w:rPr>
        <w:t>input</w:t>
      </w:r>
      <w:r w:rsidRPr="000C1106">
        <w:rPr>
          <w:sz w:val="24"/>
          <w:szCs w:val="24"/>
        </w:rPr>
        <w:t xml:space="preserve"> of </w:t>
      </w:r>
      <w:r>
        <w:rPr>
          <w:sz w:val="24"/>
          <w:szCs w:val="24"/>
        </w:rPr>
        <w:t>DOC</w:t>
      </w:r>
      <w:r w:rsidRPr="000C1106">
        <w:rPr>
          <w:sz w:val="24"/>
          <w:szCs w:val="24"/>
        </w:rPr>
        <w:t xml:space="preserve"> </w:t>
      </w:r>
      <w:r>
        <w:rPr>
          <w:sz w:val="24"/>
          <w:szCs w:val="24"/>
        </w:rPr>
        <w:t xml:space="preserve">to the </w:t>
      </w:r>
      <w:proofErr w:type="spellStart"/>
      <w:r>
        <w:rPr>
          <w:sz w:val="24"/>
          <w:szCs w:val="24"/>
        </w:rPr>
        <w:t>drasinage</w:t>
      </w:r>
      <w:proofErr w:type="spellEnd"/>
      <w:r>
        <w:rPr>
          <w:sz w:val="24"/>
          <w:szCs w:val="24"/>
        </w:rPr>
        <w:t xml:space="preserve"> system </w:t>
      </w:r>
      <w:r w:rsidRPr="000C1106">
        <w:rPr>
          <w:sz w:val="24"/>
          <w:szCs w:val="24"/>
        </w:rPr>
        <w:t xml:space="preserve">that will not cause </w:t>
      </w:r>
      <w:r>
        <w:rPr>
          <w:sz w:val="24"/>
          <w:szCs w:val="24"/>
        </w:rPr>
        <w:t>physio</w:t>
      </w:r>
      <w:r w:rsidRPr="000C1106">
        <w:rPr>
          <w:sz w:val="24"/>
          <w:szCs w:val="24"/>
        </w:rPr>
        <w:t xml:space="preserve">chemical changes leading to long term harmful effects on </w:t>
      </w:r>
      <w:r>
        <w:rPr>
          <w:sz w:val="24"/>
          <w:szCs w:val="24"/>
        </w:rPr>
        <w:t xml:space="preserve">the aquatic </w:t>
      </w:r>
      <w:r w:rsidRPr="000C1106">
        <w:rPr>
          <w:sz w:val="24"/>
          <w:szCs w:val="24"/>
        </w:rPr>
        <w:t xml:space="preserve">ecosystem structure and function." </w:t>
      </w:r>
      <w:r>
        <w:rPr>
          <w:sz w:val="24"/>
          <w:szCs w:val="24"/>
        </w:rPr>
        <w:t xml:space="preserve"> </w:t>
      </w:r>
    </w:p>
    <w:p w:rsidR="00336DF6" w:rsidRPr="000C1106" w:rsidRDefault="00336DF6" w:rsidP="00C67CC3">
      <w:pPr>
        <w:spacing w:line="320" w:lineRule="exact"/>
        <w:rPr>
          <w:rFonts w:cs="Times New Roman"/>
          <w:sz w:val="24"/>
          <w:szCs w:val="24"/>
        </w:rPr>
      </w:pPr>
      <w:r w:rsidRPr="000C1106">
        <w:rPr>
          <w:sz w:val="24"/>
          <w:szCs w:val="24"/>
        </w:rPr>
        <w:t xml:space="preserve">One legal framework which might be adapted to allow for the management of aquatic carbon losses is the European Union Water Framework Directive (WFD), </w:t>
      </w:r>
      <w:r>
        <w:rPr>
          <w:sz w:val="24"/>
          <w:szCs w:val="24"/>
        </w:rPr>
        <w:t>within which many</w:t>
      </w:r>
      <w:r w:rsidRPr="000C1106">
        <w:rPr>
          <w:sz w:val="24"/>
          <w:szCs w:val="24"/>
        </w:rPr>
        <w:t xml:space="preserve"> other issues of water quality</w:t>
      </w:r>
      <w:r>
        <w:rPr>
          <w:sz w:val="24"/>
          <w:szCs w:val="24"/>
        </w:rPr>
        <w:t xml:space="preserve"> are subsumed</w:t>
      </w:r>
      <w:r w:rsidRPr="000C1106">
        <w:rPr>
          <w:sz w:val="24"/>
          <w:szCs w:val="24"/>
        </w:rPr>
        <w:t xml:space="preserve">. The WFD stipulates that ecological disturbances should be defined by comparison with a reference condition that represents the undisturbed state. This legislation raises the potential opportunity to adopt the concept of critical losses as a framework within which to view carbon losses from drainage pathways. </w:t>
      </w:r>
      <w:r>
        <w:rPr>
          <w:sz w:val="24"/>
          <w:szCs w:val="24"/>
        </w:rPr>
        <w:t>Full carbon budgets of carbon landscapes are required to calculate critical C losses; only catchment drainage needs monitored to calculate a critical load. Regardless, as we move towards increasing need to understand the impact of changes in the C cycle, understanding the dynamics of the catchment drainage appears critical.</w:t>
      </w:r>
    </w:p>
    <w:p w:rsidR="00336DF6" w:rsidRPr="001441B6" w:rsidRDefault="00336DF6" w:rsidP="00751366">
      <w:pPr>
        <w:spacing w:after="40" w:line="320" w:lineRule="exact"/>
        <w:rPr>
          <w:rFonts w:cs="Times New Roman"/>
          <w:b/>
          <w:bCs/>
          <w:sz w:val="24"/>
          <w:szCs w:val="24"/>
        </w:rPr>
      </w:pPr>
      <w:r>
        <w:rPr>
          <w:rFonts w:cs="Times New Roman"/>
          <w:b/>
          <w:bCs/>
          <w:sz w:val="24"/>
          <w:szCs w:val="24"/>
        </w:rPr>
        <w:br w:type="page"/>
      </w:r>
      <w:r>
        <w:rPr>
          <w:b/>
          <w:bCs/>
          <w:sz w:val="24"/>
          <w:szCs w:val="24"/>
        </w:rPr>
        <w:lastRenderedPageBreak/>
        <w:t>Chapter 7: Monitoring and a</w:t>
      </w:r>
      <w:r w:rsidRPr="006B0125">
        <w:rPr>
          <w:b/>
          <w:bCs/>
          <w:sz w:val="24"/>
          <w:szCs w:val="24"/>
        </w:rPr>
        <w:t>ssessment</w:t>
      </w:r>
      <w:r>
        <w:rPr>
          <w:b/>
          <w:bCs/>
          <w:sz w:val="24"/>
          <w:szCs w:val="24"/>
        </w:rPr>
        <w:t xml:space="preserve"> of aqueous carbon losses</w:t>
      </w:r>
    </w:p>
    <w:p w:rsidR="00336DF6" w:rsidRPr="006B0125" w:rsidRDefault="00336DF6" w:rsidP="001441B6">
      <w:pPr>
        <w:spacing w:after="40" w:line="320" w:lineRule="exact"/>
        <w:rPr>
          <w:rFonts w:cs="Times New Roman"/>
          <w:b/>
          <w:bCs/>
          <w:sz w:val="24"/>
          <w:szCs w:val="24"/>
        </w:rPr>
      </w:pPr>
    </w:p>
    <w:p w:rsidR="00336DF6" w:rsidRPr="009D32DA" w:rsidRDefault="00336DF6" w:rsidP="001441B6">
      <w:pPr>
        <w:numPr>
          <w:ilvl w:val="1"/>
          <w:numId w:val="32"/>
        </w:numPr>
        <w:spacing w:after="40" w:line="320" w:lineRule="exact"/>
        <w:rPr>
          <w:rFonts w:cs="Times New Roman"/>
          <w:i/>
          <w:iCs/>
          <w:sz w:val="24"/>
          <w:szCs w:val="24"/>
        </w:rPr>
      </w:pPr>
      <w:r w:rsidRPr="009D32DA">
        <w:rPr>
          <w:i/>
          <w:iCs/>
          <w:sz w:val="24"/>
          <w:szCs w:val="24"/>
        </w:rPr>
        <w:t>Introduction</w:t>
      </w:r>
    </w:p>
    <w:p w:rsidR="00336DF6" w:rsidRPr="000C1106" w:rsidRDefault="00336DF6" w:rsidP="001441B6">
      <w:pPr>
        <w:spacing w:line="320" w:lineRule="exact"/>
        <w:rPr>
          <w:sz w:val="24"/>
          <w:szCs w:val="24"/>
        </w:rPr>
      </w:pPr>
      <w:r>
        <w:rPr>
          <w:sz w:val="24"/>
          <w:szCs w:val="24"/>
        </w:rPr>
        <w:t>The</w:t>
      </w:r>
      <w:r w:rsidRPr="000C1106">
        <w:rPr>
          <w:sz w:val="24"/>
          <w:szCs w:val="24"/>
        </w:rPr>
        <w:t xml:space="preserve"> motivations for investigators determining aquatic carbon losses</w:t>
      </w:r>
      <w:r>
        <w:rPr>
          <w:sz w:val="24"/>
          <w:szCs w:val="24"/>
        </w:rPr>
        <w:t xml:space="preserve"> vary from the applied </w:t>
      </w:r>
      <w:r w:rsidRPr="00A47EBF">
        <w:rPr>
          <w:sz w:val="24"/>
          <w:szCs w:val="24"/>
        </w:rPr>
        <w:t>e.g.,</w:t>
      </w:r>
      <w:r>
        <w:rPr>
          <w:sz w:val="24"/>
          <w:szCs w:val="24"/>
        </w:rPr>
        <w:t xml:space="preserve"> </w:t>
      </w:r>
      <w:r w:rsidRPr="000C1106">
        <w:rPr>
          <w:sz w:val="24"/>
          <w:szCs w:val="24"/>
        </w:rPr>
        <w:t xml:space="preserve">to understand better which sub-catchments contribute most colour to </w:t>
      </w:r>
      <w:r>
        <w:rPr>
          <w:sz w:val="24"/>
          <w:szCs w:val="24"/>
        </w:rPr>
        <w:t xml:space="preserve">abstracted </w:t>
      </w:r>
      <w:r w:rsidRPr="000C1106">
        <w:rPr>
          <w:sz w:val="24"/>
          <w:szCs w:val="24"/>
        </w:rPr>
        <w:t>water subject to expensive water treatment</w:t>
      </w:r>
      <w:r>
        <w:rPr>
          <w:sz w:val="24"/>
          <w:szCs w:val="24"/>
        </w:rPr>
        <w:t xml:space="preserve">, to the more research-led </w:t>
      </w:r>
      <w:r w:rsidRPr="00A47EBF">
        <w:rPr>
          <w:sz w:val="24"/>
          <w:szCs w:val="24"/>
        </w:rPr>
        <w:t>e.g.,</w:t>
      </w:r>
      <w:r>
        <w:rPr>
          <w:sz w:val="24"/>
          <w:szCs w:val="24"/>
        </w:rPr>
        <w:t xml:space="preserve"> what are </w:t>
      </w:r>
      <w:r w:rsidRPr="000C1106">
        <w:rPr>
          <w:sz w:val="24"/>
          <w:szCs w:val="24"/>
        </w:rPr>
        <w:t>the sources, pathways, drivers and mechanisms of terrestrial carbon loss</w:t>
      </w:r>
      <w:r>
        <w:rPr>
          <w:sz w:val="24"/>
          <w:szCs w:val="24"/>
        </w:rPr>
        <w:t xml:space="preserve"> (critical losses, </w:t>
      </w:r>
      <w:r w:rsidRPr="000C66C8">
        <w:rPr>
          <w:sz w:val="24"/>
          <w:szCs w:val="24"/>
        </w:rPr>
        <w:t>section 6.4</w:t>
      </w:r>
      <w:r>
        <w:rPr>
          <w:sz w:val="24"/>
          <w:szCs w:val="24"/>
        </w:rPr>
        <w:t xml:space="preserve">). </w:t>
      </w:r>
      <w:r w:rsidRPr="000C1106">
        <w:rPr>
          <w:sz w:val="24"/>
          <w:szCs w:val="24"/>
        </w:rPr>
        <w:t xml:space="preserve">Whatever the motivation, this chapter introduces a number of issues of interest to investigators considering the practicalities of quantifying organic aquatic carbon losses from carbon rich landscapes. Both direct and indirect approaches to determining dissolved and particulate carbon concentrations are presented. Firstly we present methods for manual collection of water samples for carbon concentration determination, then </w:t>
      </w:r>
      <w:r>
        <w:rPr>
          <w:sz w:val="24"/>
          <w:szCs w:val="24"/>
        </w:rPr>
        <w:t xml:space="preserve">for </w:t>
      </w:r>
      <w:r w:rsidRPr="000C1106">
        <w:rPr>
          <w:sz w:val="24"/>
          <w:szCs w:val="24"/>
        </w:rPr>
        <w:t xml:space="preserve">automated water quality monitoring, laboratory analysis of collected samples and specific equipment needs.  Data analysis to construct a carbon budget for a catchment is then considered, with particular consideration of which timescale (flood, daily, seasonal, annual) is best to quantify carbon export. Finally we discuss the practical and logistical </w:t>
      </w:r>
      <w:r>
        <w:rPr>
          <w:sz w:val="24"/>
          <w:szCs w:val="24"/>
        </w:rPr>
        <w:t xml:space="preserve">considerations that need to be </w:t>
      </w:r>
      <w:r w:rsidRPr="000C1106">
        <w:rPr>
          <w:sz w:val="24"/>
          <w:szCs w:val="24"/>
        </w:rPr>
        <w:t>addressed when designing a sampling strategy to determine baseline carbon losses and produce flux estimates.</w:t>
      </w:r>
    </w:p>
    <w:p w:rsidR="00336DF6" w:rsidRPr="009D32DA" w:rsidRDefault="00336DF6" w:rsidP="001441B6">
      <w:pPr>
        <w:numPr>
          <w:ilvl w:val="1"/>
          <w:numId w:val="32"/>
        </w:numPr>
        <w:spacing w:after="40" w:line="320" w:lineRule="exact"/>
        <w:rPr>
          <w:rFonts w:cs="Times New Roman"/>
          <w:i/>
          <w:iCs/>
          <w:sz w:val="24"/>
          <w:szCs w:val="24"/>
        </w:rPr>
      </w:pPr>
      <w:r w:rsidRPr="009D32DA">
        <w:rPr>
          <w:i/>
          <w:iCs/>
          <w:sz w:val="24"/>
          <w:szCs w:val="24"/>
        </w:rPr>
        <w:t>Determination of C concentrations</w:t>
      </w:r>
    </w:p>
    <w:p w:rsidR="00336DF6" w:rsidRPr="000C1106" w:rsidRDefault="00336DF6" w:rsidP="001441B6">
      <w:pPr>
        <w:spacing w:line="320" w:lineRule="exact"/>
        <w:rPr>
          <w:sz w:val="24"/>
          <w:szCs w:val="24"/>
        </w:rPr>
      </w:pPr>
      <w:r w:rsidRPr="000C1106">
        <w:rPr>
          <w:sz w:val="24"/>
          <w:szCs w:val="24"/>
        </w:rPr>
        <w:t>DOC and particulate carbon concentrations can be determination using two approaches:  field collection of water samples and subsequent analysis in the laboratory, or in-situ monitoring using proxy indicators of aqueous carbon. Here we focus first on manual sampling and subsequent laboratory analysis and later will discuss proxy indicators.</w:t>
      </w:r>
    </w:p>
    <w:p w:rsidR="00336DF6" w:rsidRPr="009D32DA" w:rsidRDefault="00336DF6" w:rsidP="001441B6">
      <w:pPr>
        <w:numPr>
          <w:ilvl w:val="2"/>
          <w:numId w:val="32"/>
        </w:numPr>
        <w:spacing w:after="40" w:line="320" w:lineRule="exact"/>
        <w:rPr>
          <w:i/>
          <w:iCs/>
          <w:sz w:val="24"/>
          <w:szCs w:val="24"/>
        </w:rPr>
      </w:pPr>
      <w:r w:rsidRPr="009D32DA">
        <w:rPr>
          <w:i/>
          <w:iCs/>
          <w:sz w:val="24"/>
          <w:szCs w:val="24"/>
        </w:rPr>
        <w:t>Sample collection and storage pre-analysis</w:t>
      </w:r>
    </w:p>
    <w:p w:rsidR="00336DF6" w:rsidRDefault="00336DF6" w:rsidP="0094621D">
      <w:pPr>
        <w:spacing w:line="320" w:lineRule="exact"/>
        <w:rPr>
          <w:sz w:val="24"/>
          <w:szCs w:val="24"/>
        </w:rPr>
      </w:pPr>
      <w:r>
        <w:rPr>
          <w:sz w:val="24"/>
          <w:szCs w:val="24"/>
        </w:rPr>
        <w:t>There are various manuals that offer guidance on this approach (</w:t>
      </w:r>
      <w:r w:rsidRPr="00A47EBF">
        <w:rPr>
          <w:sz w:val="24"/>
          <w:szCs w:val="24"/>
        </w:rPr>
        <w:t>e.g.,</w:t>
      </w:r>
      <w:r>
        <w:rPr>
          <w:sz w:val="24"/>
          <w:szCs w:val="24"/>
        </w:rPr>
        <w:t xml:space="preserve"> </w:t>
      </w:r>
      <w:proofErr w:type="spellStart"/>
      <w:r>
        <w:rPr>
          <w:sz w:val="24"/>
          <w:szCs w:val="24"/>
        </w:rPr>
        <w:t>Wershaw</w:t>
      </w:r>
      <w:proofErr w:type="spellEnd"/>
      <w:r>
        <w:rPr>
          <w:sz w:val="24"/>
          <w:szCs w:val="24"/>
        </w:rPr>
        <w:t xml:space="preserve"> </w:t>
      </w:r>
      <w:r w:rsidRPr="00F04393">
        <w:rPr>
          <w:i/>
          <w:sz w:val="24"/>
          <w:szCs w:val="24"/>
        </w:rPr>
        <w:t>et al</w:t>
      </w:r>
      <w:r>
        <w:rPr>
          <w:sz w:val="24"/>
          <w:szCs w:val="24"/>
        </w:rPr>
        <w:t xml:space="preserve">. 1982; EPA 2010), but we have summarised the main guidance here. </w:t>
      </w:r>
    </w:p>
    <w:p w:rsidR="00336DF6" w:rsidRDefault="00336DF6" w:rsidP="0094621D">
      <w:pPr>
        <w:spacing w:line="320" w:lineRule="exact"/>
        <w:rPr>
          <w:sz w:val="24"/>
          <w:szCs w:val="24"/>
        </w:rPr>
      </w:pPr>
      <w:r w:rsidRPr="000C1106">
        <w:rPr>
          <w:sz w:val="24"/>
          <w:szCs w:val="24"/>
        </w:rPr>
        <w:t xml:space="preserve">Water samples may be taken manually or by </w:t>
      </w:r>
      <w:proofErr w:type="spellStart"/>
      <w:r w:rsidRPr="000C1106">
        <w:rPr>
          <w:sz w:val="24"/>
          <w:szCs w:val="24"/>
        </w:rPr>
        <w:t>autosamplers</w:t>
      </w:r>
      <w:proofErr w:type="spellEnd"/>
      <w:r w:rsidRPr="000C1106">
        <w:rPr>
          <w:sz w:val="24"/>
          <w:szCs w:val="24"/>
        </w:rPr>
        <w:t xml:space="preserve"> that can sample at fixed or variable time intervals and be triggered according to rates of water level change (Fig. </w:t>
      </w:r>
      <w:r>
        <w:rPr>
          <w:sz w:val="24"/>
          <w:szCs w:val="24"/>
        </w:rPr>
        <w:t>7.1</w:t>
      </w:r>
      <w:r w:rsidRPr="000C1106">
        <w:rPr>
          <w:sz w:val="24"/>
          <w:szCs w:val="24"/>
        </w:rPr>
        <w:t>). Samples gathered by hand should be taken from areas of the channel that are subject to full mixing and bottles rinsed with stream water three times before sampling to remove any residues and reduce the chances of sample contamination. Such rinsed sample bottles are acceptable for a dissolved concentration assay, but for composition analysis, acid-washed glass bottles are needed to minimise blank values.</w:t>
      </w:r>
    </w:p>
    <w:p w:rsidR="00336DF6" w:rsidRPr="000C1106" w:rsidRDefault="00336DF6" w:rsidP="0094621D">
      <w:pPr>
        <w:spacing w:line="320" w:lineRule="exact"/>
        <w:rPr>
          <w:sz w:val="24"/>
          <w:szCs w:val="24"/>
        </w:rPr>
      </w:pPr>
      <w:r w:rsidRPr="000C1106">
        <w:rPr>
          <w:sz w:val="24"/>
          <w:szCs w:val="24"/>
        </w:rPr>
        <w:t>Aqueous organic carbon includes both dissolved (DOC) and particulate (POC) forms. These are operationally separated by filtration through a 0.45 µm filter, although mesh sizes of up to 0.7 µm (GF/F) are commonly used. The sample should be filtered as soon as possible after collection as this removes particulate material and thus a large component of the bacterial community that may, through respiration, change the DOC concentration. If POC is to be assayed by loss on ignition (</w:t>
      </w:r>
      <w:r w:rsidRPr="00A47EBF">
        <w:rPr>
          <w:sz w:val="24"/>
          <w:szCs w:val="24"/>
        </w:rPr>
        <w:t>e.g.,</w:t>
      </w:r>
      <w:r>
        <w:rPr>
          <w:sz w:val="24"/>
          <w:szCs w:val="24"/>
        </w:rPr>
        <w:t xml:space="preserve"> Waldron </w:t>
      </w:r>
      <w:r w:rsidRPr="003A6721">
        <w:rPr>
          <w:i/>
          <w:sz w:val="24"/>
          <w:szCs w:val="24"/>
        </w:rPr>
        <w:t>et al.</w:t>
      </w:r>
      <w:r>
        <w:rPr>
          <w:sz w:val="24"/>
          <w:szCs w:val="24"/>
        </w:rPr>
        <w:t xml:space="preserve"> 2009, </w:t>
      </w:r>
      <w:proofErr w:type="spellStart"/>
      <w:r w:rsidRPr="00053754">
        <w:rPr>
          <w:rFonts w:cs="AdvTT5235d5a9"/>
          <w:sz w:val="24"/>
          <w:szCs w:val="24"/>
          <w:lang w:val="en-US"/>
        </w:rPr>
        <w:t>Pribyl</w:t>
      </w:r>
      <w:proofErr w:type="spellEnd"/>
      <w:r w:rsidRPr="00053754">
        <w:rPr>
          <w:rFonts w:cs="AdvTT5235d5a9"/>
          <w:sz w:val="24"/>
          <w:szCs w:val="24"/>
          <w:lang w:val="en-US"/>
        </w:rPr>
        <w:t xml:space="preserve"> 2010</w:t>
      </w:r>
      <w:r w:rsidRPr="000C1106">
        <w:rPr>
          <w:sz w:val="24"/>
          <w:szCs w:val="24"/>
        </w:rPr>
        <w:t>), then this filter paper should be a pre-</w:t>
      </w:r>
      <w:proofErr w:type="spellStart"/>
      <w:r w:rsidRPr="000C1106">
        <w:rPr>
          <w:sz w:val="24"/>
          <w:szCs w:val="24"/>
        </w:rPr>
        <w:t>ashed</w:t>
      </w:r>
      <w:proofErr w:type="spellEnd"/>
      <w:r w:rsidRPr="000C1106">
        <w:rPr>
          <w:sz w:val="24"/>
          <w:szCs w:val="24"/>
        </w:rPr>
        <w:t xml:space="preserve"> glass fibre filter paper such as a GF/F. Filters should be rinsed several times with high purity deionised </w:t>
      </w:r>
      <w:r w:rsidRPr="000C1106">
        <w:rPr>
          <w:sz w:val="24"/>
          <w:szCs w:val="24"/>
        </w:rPr>
        <w:lastRenderedPageBreak/>
        <w:t>water to remove any blank carbon. A larger volume of sample should be collected than is needed for DOC assay to allow the filter units to be rinsed several times with the field sample.</w:t>
      </w:r>
    </w:p>
    <w:p w:rsidR="00336DF6" w:rsidRDefault="002F4904" w:rsidP="0094621D">
      <w:pPr>
        <w:spacing w:after="40" w:line="320" w:lineRule="exact"/>
        <w:rPr>
          <w:sz w:val="24"/>
          <w:szCs w:val="24"/>
        </w:rPr>
      </w:pPr>
      <w:r>
        <w:rPr>
          <w:noProof/>
          <w:lang w:eastAsia="en-GB"/>
        </w:rPr>
        <mc:AlternateContent>
          <mc:Choice Requires="wpg">
            <w:drawing>
              <wp:anchor distT="0" distB="0" distL="114300" distR="114300" simplePos="0" relativeHeight="251665920" behindDoc="0" locked="0" layoutInCell="1" allowOverlap="1">
                <wp:simplePos x="0" y="0"/>
                <wp:positionH relativeFrom="column">
                  <wp:posOffset>-93980</wp:posOffset>
                </wp:positionH>
                <wp:positionV relativeFrom="paragraph">
                  <wp:posOffset>170180</wp:posOffset>
                </wp:positionV>
                <wp:extent cx="6216650" cy="2667000"/>
                <wp:effectExtent l="1270" t="0" r="1905" b="1270"/>
                <wp:wrapSquare wrapText="bothSides"/>
                <wp:docPr id="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2667000"/>
                          <a:chOff x="986" y="1950"/>
                          <a:chExt cx="9790" cy="4200"/>
                        </a:xfrm>
                      </wpg:grpSpPr>
                      <wps:wsp>
                        <wps:cNvPr id="17" name="Text Box 45"/>
                        <wps:cNvSpPr txBox="1">
                          <a:spLocks noChangeArrowheads="1"/>
                        </wps:cNvSpPr>
                        <wps:spPr bwMode="auto">
                          <a:xfrm>
                            <a:off x="5716" y="2625"/>
                            <a:ext cx="506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Default="00336DF6" w:rsidP="00DF2808">
                              <w:pPr>
                                <w:jc w:val="both"/>
                              </w:pPr>
                              <w:proofErr w:type="gramStart"/>
                              <w:r>
                                <w:t>Fig. 7.1.</w:t>
                              </w:r>
                              <w:proofErr w:type="gramEnd"/>
                              <w:r>
                                <w:t xml:space="preserve">  Field-installed autosampler with a 12V lead-acid battery for power in the plastic box, a sheathed tube to allow water to be pumped from river into 24 one litre sample bottles, all controlled by a computer linked to water pump. When the flow switch deployed in the water is triggered then sample collection commences at pre-programmed intervals until the bottles are full. Photo: Ben Smith.</w:t>
                              </w:r>
                            </w:p>
                          </w:txbxContent>
                        </wps:txbx>
                        <wps:bodyPr rot="0" vert="horz" wrap="square" lIns="91440" tIns="45720" rIns="91440" bIns="45720" anchor="t" anchorCtr="0" upright="1">
                          <a:noAutofit/>
                        </wps:bodyPr>
                      </wps:wsp>
                      <pic:pic xmlns:pic="http://schemas.openxmlformats.org/drawingml/2006/picture">
                        <pic:nvPicPr>
                          <pic:cNvPr id="19" name="Picture 3"/>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t="27380"/>
                          <a:stretch>
                            <a:fillRect/>
                          </a:stretch>
                        </pic:blipFill>
                        <pic:spPr bwMode="auto">
                          <a:xfrm>
                            <a:off x="986" y="1950"/>
                            <a:ext cx="4400" cy="4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 o:spid="_x0000_s1061" style="position:absolute;margin-left:-7.4pt;margin-top:13.4pt;width:489.5pt;height:210pt;z-index:251665920" coordorigin="986,1950" coordsize="9790,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">
                <v:shape id="Text Box 45" o:spid="_x0000_s1062" type="#_x0000_t202" style="position:absolute;left:5716;top:2625;width:506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36DF6" w:rsidRDefault="00336DF6" w:rsidP="00DF2808">
                        <w:pPr>
                          <w:jc w:val="both"/>
                        </w:pPr>
                        <w:proofErr w:type="gramStart"/>
                        <w:r>
                          <w:t>Fig. 7.1.</w:t>
                        </w:r>
                        <w:proofErr w:type="gramEnd"/>
                        <w:r>
                          <w:t xml:space="preserve">  Field-installed autosampler with a 12V lead-acid battery for power in the plastic box, a sheathed tube to allow water to be pumped from river into 24 one litre sample bottles, all controlled by a computer linked to water pump. When the flow switch deployed in the water is triggered then sample collection commences at pre-programmed intervals until the bottles are full. Photo: Ben Smith.</w:t>
                        </w:r>
                      </w:p>
                    </w:txbxContent>
                  </v:textbox>
                </v:shape>
                <v:shape id="Picture 3" o:spid="_x0000_s1063" type="#_x0000_t75" style="position:absolute;left:986;top:1950;width:4400;height:42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PNnEAAAA2wAAAA8AAABkcnMvZG93bnJldi54bWxET9tqwkAQfS/0H5Yp9EV0E8GiqZsgYquC&#10;gtc+D9lpkpqdDdmtpn/vFgp9m8O5zjTrTC2u1LrKsoJ4EIEgzq2uuFBwOr71xyCcR9ZYWyYFP+Qg&#10;Sx8fpphoe+M9XQ++ECGEXYIKSu+bREqXl2TQDWxDHLhP2xr0AbaF1C3eQrip5TCKXqTBikNDiQ3N&#10;S8ovh2+j4GM22UW90bK3juVwHW/fL+fN10Kp56du9grCU+f/xX/ulQ7zJ/D7SzhAp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bPNnEAAAA2wAAAA8AAAAAAAAAAAAAAAAA&#10;nwIAAGRycy9kb3ducmV2LnhtbFBLBQYAAAAABAAEAPcAAACQAwAAAAA=&#10;">
                  <v:imagedata r:id="rId53" o:title="" croptop="17944f"/>
                </v:shape>
                <w10:wrap type="square"/>
              </v:group>
            </w:pict>
          </mc:Fallback>
        </mc:AlternateContent>
      </w:r>
    </w:p>
    <w:p w:rsidR="00336DF6" w:rsidRDefault="00336DF6" w:rsidP="0094621D">
      <w:pPr>
        <w:spacing w:after="40" w:line="320" w:lineRule="exact"/>
        <w:rPr>
          <w:sz w:val="24"/>
          <w:szCs w:val="24"/>
        </w:rPr>
      </w:pPr>
      <w:r w:rsidRPr="000C1106">
        <w:rPr>
          <w:sz w:val="24"/>
          <w:szCs w:val="24"/>
        </w:rPr>
        <w:t xml:space="preserve">There is evidence that without filtration, DOC concentration may </w:t>
      </w:r>
      <w:r>
        <w:rPr>
          <w:sz w:val="24"/>
          <w:szCs w:val="24"/>
        </w:rPr>
        <w:t xml:space="preserve">remain unchanged </w:t>
      </w:r>
      <w:r w:rsidRPr="000C1106">
        <w:rPr>
          <w:sz w:val="24"/>
          <w:szCs w:val="24"/>
        </w:rPr>
        <w:t xml:space="preserve">for up to </w:t>
      </w:r>
      <w:r>
        <w:rPr>
          <w:sz w:val="24"/>
          <w:szCs w:val="24"/>
        </w:rPr>
        <w:t xml:space="preserve">90 days (Gulliver </w:t>
      </w:r>
      <w:r w:rsidRPr="003A6721">
        <w:rPr>
          <w:i/>
          <w:sz w:val="24"/>
          <w:szCs w:val="24"/>
        </w:rPr>
        <w:t>et al.</w:t>
      </w:r>
      <w:r>
        <w:rPr>
          <w:sz w:val="24"/>
          <w:szCs w:val="24"/>
        </w:rPr>
        <w:t>. 2010,</w:t>
      </w:r>
      <w:r w:rsidRPr="000C1106">
        <w:rPr>
          <w:sz w:val="24"/>
          <w:szCs w:val="24"/>
        </w:rPr>
        <w:t xml:space="preserve"> Murray 2012), but this will depend on the </w:t>
      </w:r>
      <w:proofErr w:type="spellStart"/>
      <w:r w:rsidRPr="000C1106">
        <w:rPr>
          <w:sz w:val="24"/>
          <w:szCs w:val="24"/>
        </w:rPr>
        <w:t>lability</w:t>
      </w:r>
      <w:proofErr w:type="spellEnd"/>
      <w:r w:rsidRPr="000C1106">
        <w:rPr>
          <w:sz w:val="24"/>
          <w:szCs w:val="24"/>
        </w:rPr>
        <w:t xml:space="preserve"> of the DOC pool. Thus filtration is still recommended prior to storage in refrigerated dark conditions, the latter to prevent photo-oxidation of DOC and the production of new DOC by aquatic organisms. If refrigeration is not possible then the pH of the samples can be adjusted to </w:t>
      </w:r>
      <w:r>
        <w:rPr>
          <w:sz w:val="24"/>
          <w:szCs w:val="24"/>
        </w:rPr>
        <w:t>&lt;2</w:t>
      </w:r>
      <w:r w:rsidRPr="000C1106">
        <w:rPr>
          <w:sz w:val="24"/>
          <w:szCs w:val="24"/>
        </w:rPr>
        <w:t xml:space="preserve"> to reduce bacterial activity </w:t>
      </w:r>
      <w:r w:rsidRPr="00801A0E">
        <w:rPr>
          <w:sz w:val="24"/>
          <w:szCs w:val="24"/>
        </w:rPr>
        <w:t>(</w:t>
      </w:r>
      <w:r>
        <w:rPr>
          <w:sz w:val="24"/>
          <w:szCs w:val="24"/>
        </w:rPr>
        <w:t>this is recommended for trace metal analysis)</w:t>
      </w:r>
      <w:r w:rsidRPr="000C1106">
        <w:rPr>
          <w:sz w:val="24"/>
          <w:szCs w:val="24"/>
        </w:rPr>
        <w:t xml:space="preserve"> but </w:t>
      </w:r>
      <w:r>
        <w:rPr>
          <w:sz w:val="24"/>
          <w:szCs w:val="24"/>
        </w:rPr>
        <w:t xml:space="preserve">care must be taken not to take the pH to 1 as at this value, </w:t>
      </w:r>
      <w:proofErr w:type="spellStart"/>
      <w:r w:rsidRPr="00053754">
        <w:rPr>
          <w:sz w:val="24"/>
          <w:szCs w:val="24"/>
        </w:rPr>
        <w:t>humic</w:t>
      </w:r>
      <w:proofErr w:type="spellEnd"/>
      <w:r>
        <w:rPr>
          <w:sz w:val="24"/>
          <w:szCs w:val="24"/>
        </w:rPr>
        <w:t xml:space="preserve"> acids can precipitate </w:t>
      </w:r>
      <w:commentRangeStart w:id="18"/>
      <w:r>
        <w:rPr>
          <w:sz w:val="24"/>
          <w:szCs w:val="24"/>
        </w:rPr>
        <w:t xml:space="preserve">out of solution </w:t>
      </w:r>
      <w:commentRangeEnd w:id="18"/>
      <w:r>
        <w:rPr>
          <w:rStyle w:val="CommentReference"/>
          <w:lang w:val="en-US"/>
        </w:rPr>
        <w:commentReference w:id="18"/>
      </w:r>
      <w:r>
        <w:rPr>
          <w:sz w:val="24"/>
          <w:szCs w:val="24"/>
        </w:rPr>
        <w:t xml:space="preserve">and therefore the [DOC] measured does not accurately reflect the sample concentration. </w:t>
      </w:r>
      <w:r w:rsidRPr="000C1106">
        <w:rPr>
          <w:sz w:val="24"/>
          <w:szCs w:val="24"/>
        </w:rPr>
        <w:t xml:space="preserve"> </w:t>
      </w:r>
      <w:r>
        <w:rPr>
          <w:sz w:val="24"/>
          <w:szCs w:val="24"/>
        </w:rPr>
        <w:t>If acidifying the same it is still recommended the samples are filtered first</w:t>
      </w:r>
      <w:r w:rsidRPr="000C1106">
        <w:rPr>
          <w:sz w:val="24"/>
          <w:szCs w:val="24"/>
        </w:rPr>
        <w:t>.</w:t>
      </w:r>
      <w:r>
        <w:rPr>
          <w:sz w:val="24"/>
          <w:szCs w:val="24"/>
        </w:rPr>
        <w:t xml:space="preserve"> </w:t>
      </w:r>
      <w:r w:rsidRPr="000C1106">
        <w:rPr>
          <w:sz w:val="24"/>
          <w:szCs w:val="24"/>
        </w:rPr>
        <w:t xml:space="preserve">Freezing samples has the potential to alter the DOC (via post-freezing flocculation, Gulliver </w:t>
      </w:r>
      <w:r w:rsidRPr="003A6721">
        <w:rPr>
          <w:i/>
          <w:sz w:val="24"/>
          <w:szCs w:val="24"/>
        </w:rPr>
        <w:t>et al</w:t>
      </w:r>
      <w:r w:rsidRPr="00A47EBF">
        <w:rPr>
          <w:sz w:val="24"/>
          <w:szCs w:val="24"/>
        </w:rPr>
        <w:t>.</w:t>
      </w:r>
      <w:r w:rsidRPr="000C1106">
        <w:rPr>
          <w:sz w:val="24"/>
          <w:szCs w:val="24"/>
        </w:rPr>
        <w:t xml:space="preserve"> 2010, Murray, 2012) and this is not recommended at any stage prio</w:t>
      </w:r>
      <w:r>
        <w:rPr>
          <w:sz w:val="24"/>
          <w:szCs w:val="24"/>
        </w:rPr>
        <w:t>r to analysis.</w:t>
      </w:r>
    </w:p>
    <w:p w:rsidR="00336DF6" w:rsidRDefault="00336DF6" w:rsidP="0094621D">
      <w:pPr>
        <w:spacing w:after="40" w:line="320" w:lineRule="exact"/>
        <w:rPr>
          <w:rFonts w:cs="Times New Roman"/>
          <w:sz w:val="24"/>
          <w:szCs w:val="24"/>
        </w:rPr>
      </w:pPr>
    </w:p>
    <w:p w:rsidR="00336DF6" w:rsidRPr="009D32DA" w:rsidRDefault="00336DF6" w:rsidP="00C36B17">
      <w:pPr>
        <w:numPr>
          <w:ilvl w:val="2"/>
          <w:numId w:val="32"/>
        </w:numPr>
        <w:spacing w:after="40" w:line="320" w:lineRule="exact"/>
        <w:rPr>
          <w:rFonts w:cs="Times New Roman"/>
          <w:i/>
          <w:iCs/>
          <w:sz w:val="24"/>
          <w:szCs w:val="24"/>
        </w:rPr>
      </w:pPr>
      <w:r w:rsidRPr="009D32DA">
        <w:rPr>
          <w:i/>
          <w:iCs/>
          <w:sz w:val="24"/>
          <w:szCs w:val="24"/>
        </w:rPr>
        <w:t>Laboratory measurements of C concentrations</w:t>
      </w:r>
    </w:p>
    <w:p w:rsidR="00336DF6" w:rsidRPr="000C1106" w:rsidRDefault="00336DF6" w:rsidP="00C36B17">
      <w:pPr>
        <w:spacing w:line="320" w:lineRule="exact"/>
        <w:rPr>
          <w:sz w:val="24"/>
          <w:szCs w:val="24"/>
        </w:rPr>
      </w:pPr>
      <w:r w:rsidRPr="000C1106">
        <w:rPr>
          <w:sz w:val="24"/>
          <w:szCs w:val="24"/>
        </w:rPr>
        <w:t>Determination of DOC concentration is generally made using a TOC analyser. Most TOC analysers measure the CO</w:t>
      </w:r>
      <w:r w:rsidRPr="000C1106">
        <w:rPr>
          <w:sz w:val="24"/>
          <w:szCs w:val="24"/>
          <w:vertAlign w:val="subscript"/>
        </w:rPr>
        <w:t>2</w:t>
      </w:r>
      <w:r w:rsidRPr="000C1106">
        <w:rPr>
          <w:sz w:val="24"/>
          <w:szCs w:val="24"/>
        </w:rPr>
        <w:t xml:space="preserve"> produced when organic carbon in the sample is oxidized and/or when inorganic carbon is acidified (</w:t>
      </w:r>
      <w:r w:rsidRPr="00A47EBF">
        <w:rPr>
          <w:sz w:val="24"/>
          <w:szCs w:val="24"/>
        </w:rPr>
        <w:t>e.g.,</w:t>
      </w:r>
      <w:r w:rsidRPr="000C1106">
        <w:rPr>
          <w:sz w:val="24"/>
          <w:szCs w:val="24"/>
        </w:rPr>
        <w:t xml:space="preserve"> Wallage </w:t>
      </w:r>
      <w:r w:rsidRPr="003A6721">
        <w:rPr>
          <w:i/>
          <w:sz w:val="24"/>
          <w:szCs w:val="24"/>
        </w:rPr>
        <w:t>et al.</w:t>
      </w:r>
      <w:r w:rsidRPr="000C1106">
        <w:rPr>
          <w:sz w:val="24"/>
          <w:szCs w:val="24"/>
        </w:rPr>
        <w:t xml:space="preserve"> 2006). Acidifying the sample and flushing with nitrogen or helium purges inorganic carbon from the sample, which can then be measured by a detector. For DOC analysis alone, inorganic carbon must be removed prior to analysis, and this is done by titration to pH 4 with a 0.1 M acid (the lower molarity allows more control to reaching the pH end-point) and generally with a non-chlorine based acid as chlorine can damage many TOC analysers.  It should also be noted that the acid titration dilutes the sample and so the measured concentration must be adjusted for dilution by mass balance calculations using the volumes of sample diluted and water added.</w:t>
      </w:r>
    </w:p>
    <w:p w:rsidR="00336DF6" w:rsidRPr="000C1106" w:rsidRDefault="00336DF6" w:rsidP="00C36B17">
      <w:pPr>
        <w:spacing w:line="320" w:lineRule="exact"/>
        <w:rPr>
          <w:sz w:val="24"/>
          <w:szCs w:val="24"/>
        </w:rPr>
      </w:pPr>
      <w:r>
        <w:rPr>
          <w:sz w:val="24"/>
          <w:szCs w:val="24"/>
        </w:rPr>
        <w:lastRenderedPageBreak/>
        <w:t xml:space="preserve">The TOC is oxidised to </w:t>
      </w:r>
      <w:r w:rsidRPr="000E2B22">
        <w:rPr>
          <w:sz w:val="24"/>
          <w:szCs w:val="24"/>
        </w:rPr>
        <w:t>CO</w:t>
      </w:r>
      <w:r w:rsidRPr="000E2B22">
        <w:rPr>
          <w:sz w:val="24"/>
          <w:szCs w:val="24"/>
          <w:vertAlign w:val="subscript"/>
        </w:rPr>
        <w:t>2</w:t>
      </w:r>
      <w:r>
        <w:rPr>
          <w:sz w:val="24"/>
          <w:szCs w:val="24"/>
        </w:rPr>
        <w:t xml:space="preserve"> </w:t>
      </w:r>
      <w:r w:rsidRPr="000E2B22">
        <w:rPr>
          <w:sz w:val="24"/>
          <w:szCs w:val="24"/>
        </w:rPr>
        <w:t>by</w:t>
      </w:r>
      <w:r w:rsidRPr="000C1106">
        <w:rPr>
          <w:sz w:val="24"/>
          <w:szCs w:val="24"/>
        </w:rPr>
        <w:t xml:space="preserve"> platinum-catalysed combustion, by heated </w:t>
      </w:r>
      <w:proofErr w:type="spellStart"/>
      <w:r w:rsidRPr="000C1106">
        <w:rPr>
          <w:sz w:val="24"/>
          <w:szCs w:val="24"/>
        </w:rPr>
        <w:t>persul</w:t>
      </w:r>
      <w:r>
        <w:rPr>
          <w:sz w:val="24"/>
          <w:szCs w:val="24"/>
        </w:rPr>
        <w:t>ph</w:t>
      </w:r>
      <w:r w:rsidRPr="000C1106">
        <w:rPr>
          <w:sz w:val="24"/>
          <w:szCs w:val="24"/>
        </w:rPr>
        <w:t>ate</w:t>
      </w:r>
      <w:proofErr w:type="spellEnd"/>
      <w:r w:rsidRPr="000C1106">
        <w:rPr>
          <w:sz w:val="24"/>
          <w:szCs w:val="24"/>
        </w:rPr>
        <w:t xml:space="preserve">, or with a </w:t>
      </w:r>
      <w:r>
        <w:rPr>
          <w:sz w:val="24"/>
          <w:szCs w:val="24"/>
        </w:rPr>
        <w:t xml:space="preserve">combination </w:t>
      </w:r>
      <w:r w:rsidRPr="000C1106">
        <w:rPr>
          <w:sz w:val="24"/>
          <w:szCs w:val="24"/>
        </w:rPr>
        <w:t>UV/</w:t>
      </w:r>
      <w:proofErr w:type="spellStart"/>
      <w:r w:rsidRPr="000C1106">
        <w:rPr>
          <w:sz w:val="24"/>
          <w:szCs w:val="24"/>
        </w:rPr>
        <w:t>persulfate</w:t>
      </w:r>
      <w:proofErr w:type="spellEnd"/>
      <w:r w:rsidRPr="000C1106">
        <w:rPr>
          <w:sz w:val="24"/>
          <w:szCs w:val="24"/>
        </w:rPr>
        <w:t xml:space="preserve"> reactor. </w:t>
      </w:r>
      <w:r>
        <w:rPr>
          <w:sz w:val="24"/>
          <w:szCs w:val="24"/>
        </w:rPr>
        <w:t xml:space="preserve">The </w:t>
      </w:r>
      <w:r w:rsidRPr="000C1106">
        <w:rPr>
          <w:sz w:val="24"/>
          <w:szCs w:val="24"/>
        </w:rPr>
        <w:t>CO</w:t>
      </w:r>
      <w:r w:rsidRPr="000C1106">
        <w:rPr>
          <w:sz w:val="24"/>
          <w:szCs w:val="24"/>
          <w:vertAlign w:val="subscript"/>
        </w:rPr>
        <w:t>2</w:t>
      </w:r>
      <w:r w:rsidRPr="000C1106">
        <w:rPr>
          <w:sz w:val="24"/>
          <w:szCs w:val="24"/>
        </w:rPr>
        <w:t xml:space="preserve"> is measured by a detector, </w:t>
      </w:r>
      <w:r>
        <w:rPr>
          <w:sz w:val="24"/>
          <w:szCs w:val="24"/>
        </w:rPr>
        <w:t>usually</w:t>
      </w:r>
      <w:r w:rsidRPr="000C1106">
        <w:rPr>
          <w:sz w:val="24"/>
          <w:szCs w:val="24"/>
        </w:rPr>
        <w:t xml:space="preserve"> a non-dispersive infrared (NDIR) cell</w:t>
      </w:r>
      <w:r>
        <w:rPr>
          <w:sz w:val="24"/>
          <w:szCs w:val="24"/>
        </w:rPr>
        <w:t>, calibrated across the expected range of C concentrations</w:t>
      </w:r>
      <w:r w:rsidRPr="000C1106">
        <w:rPr>
          <w:sz w:val="24"/>
          <w:szCs w:val="24"/>
        </w:rPr>
        <w:t xml:space="preserve">. </w:t>
      </w:r>
    </w:p>
    <w:p w:rsidR="00336DF6" w:rsidRPr="009D32DA" w:rsidRDefault="00336DF6" w:rsidP="00C36B17">
      <w:pPr>
        <w:numPr>
          <w:ilvl w:val="2"/>
          <w:numId w:val="32"/>
        </w:numPr>
        <w:spacing w:after="40" w:line="320" w:lineRule="exact"/>
        <w:rPr>
          <w:rFonts w:cs="Times New Roman"/>
          <w:i/>
          <w:iCs/>
          <w:sz w:val="24"/>
          <w:szCs w:val="24"/>
        </w:rPr>
      </w:pPr>
      <w:r w:rsidRPr="009D32DA">
        <w:rPr>
          <w:i/>
          <w:iCs/>
          <w:sz w:val="24"/>
          <w:szCs w:val="24"/>
        </w:rPr>
        <w:t>Estimating DOC by spectrophotometric methods</w:t>
      </w:r>
    </w:p>
    <w:p w:rsidR="00336DF6" w:rsidRPr="000C1106" w:rsidRDefault="00336DF6" w:rsidP="00C63F5F">
      <w:pPr>
        <w:spacing w:line="320" w:lineRule="exact"/>
        <w:rPr>
          <w:sz w:val="24"/>
          <w:szCs w:val="24"/>
        </w:rPr>
      </w:pPr>
      <w:r w:rsidRPr="000C1106">
        <w:rPr>
          <w:sz w:val="24"/>
          <w:szCs w:val="24"/>
        </w:rPr>
        <w:t>Direct analysis of DOC by laboratory analysis of samples is increasingly being complemented by the use of spectrophotometry (</w:t>
      </w:r>
      <w:r w:rsidRPr="00A47EBF">
        <w:rPr>
          <w:sz w:val="24"/>
          <w:szCs w:val="24"/>
        </w:rPr>
        <w:t>e.g.,</w:t>
      </w:r>
      <w:r w:rsidRPr="000C1106">
        <w:rPr>
          <w:sz w:val="24"/>
          <w:szCs w:val="24"/>
        </w:rPr>
        <w:t xml:space="preserve"> Worrall &amp; Burt 2004). This approach relies on using the absorption characteristics of dissolved organic carbon, measured using a spectrophotometer. Spectrophotometers emit light at specific wavelengths and pass it through a sample to detect the amount of energy absorbed by the sample at that specific wavelength. This is effectively a determination of colour which is often strongly correlated with DOC concentration. Absorbance at a number of wavelengths have been used as a proxy measurement for DOC. Standard wavelengths are around 400 nm but the range used varies between 254 nm and 665 nm (see Grayson &amp; Holden 2011 for a catalogue). After filtering</w:t>
      </w:r>
      <w:r>
        <w:rPr>
          <w:sz w:val="24"/>
          <w:szCs w:val="24"/>
        </w:rPr>
        <w:t>,</w:t>
      </w:r>
      <w:r w:rsidRPr="000C1106">
        <w:rPr>
          <w:sz w:val="24"/>
          <w:szCs w:val="24"/>
        </w:rPr>
        <w:t xml:space="preserve"> indirect measures of DOC may be made using a laboratory spectrophotometer. Samples are transferred to a cuvette which is placed in the spectrophotometer for measurement. There are a large number of commercially available spectrophotometers which are able to carry out these analyses.</w:t>
      </w:r>
    </w:p>
    <w:p w:rsidR="00336DF6" w:rsidRPr="000C1106" w:rsidRDefault="00336DF6" w:rsidP="00C63F5F">
      <w:pPr>
        <w:spacing w:line="320" w:lineRule="exact"/>
        <w:rPr>
          <w:rFonts w:cs="Times New Roman"/>
          <w:sz w:val="24"/>
          <w:szCs w:val="24"/>
        </w:rPr>
      </w:pPr>
      <w:r w:rsidRPr="009535F2">
        <w:rPr>
          <w:sz w:val="24"/>
          <w:szCs w:val="24"/>
        </w:rPr>
        <w:t>This approach measures water colour and determines DOC based on the DOC vs. colour relationship. In some cases there can be a large error</w:t>
      </w:r>
      <w:r>
        <w:rPr>
          <w:sz w:val="24"/>
          <w:szCs w:val="24"/>
        </w:rPr>
        <w:t xml:space="preserve">: </w:t>
      </w:r>
      <w:r w:rsidRPr="009535F2">
        <w:rPr>
          <w:sz w:val="24"/>
          <w:szCs w:val="24"/>
        </w:rPr>
        <w:t xml:space="preserve">up to 50% in absorbance at 400 nm and </w:t>
      </w:r>
      <w:r>
        <w:rPr>
          <w:sz w:val="24"/>
          <w:szCs w:val="24"/>
        </w:rPr>
        <w:t>[</w:t>
      </w:r>
      <w:r w:rsidRPr="009535F2">
        <w:rPr>
          <w:sz w:val="24"/>
          <w:szCs w:val="24"/>
        </w:rPr>
        <w:t>DOC</w:t>
      </w:r>
      <w:r>
        <w:rPr>
          <w:sz w:val="24"/>
          <w:szCs w:val="24"/>
        </w:rPr>
        <w:t>]</w:t>
      </w:r>
      <w:r w:rsidRPr="009535F2">
        <w:rPr>
          <w:sz w:val="24"/>
          <w:szCs w:val="24"/>
        </w:rPr>
        <w:t xml:space="preserve"> measure</w:t>
      </w:r>
      <w:r>
        <w:rPr>
          <w:sz w:val="24"/>
          <w:szCs w:val="24"/>
        </w:rPr>
        <w:t>d</w:t>
      </w:r>
      <w:r w:rsidRPr="009535F2">
        <w:rPr>
          <w:sz w:val="24"/>
          <w:szCs w:val="24"/>
        </w:rPr>
        <w:t xml:space="preserve"> on a TOC analyser</w:t>
      </w:r>
      <w:r>
        <w:rPr>
          <w:sz w:val="24"/>
          <w:szCs w:val="24"/>
        </w:rPr>
        <w:t xml:space="preserve"> (Wallage </w:t>
      </w:r>
      <w:r w:rsidRPr="00F67DAE">
        <w:rPr>
          <w:sz w:val="24"/>
          <w:szCs w:val="24"/>
        </w:rPr>
        <w:t>&amp;</w:t>
      </w:r>
      <w:r>
        <w:rPr>
          <w:sz w:val="24"/>
          <w:szCs w:val="24"/>
        </w:rPr>
        <w:t xml:space="preserve"> Holden, 2010). This may be due to the presence of non-coloured DOC, or that the calibration line needs is site</w:t>
      </w:r>
      <w:r w:rsidRPr="009535F2">
        <w:rPr>
          <w:sz w:val="24"/>
          <w:szCs w:val="24"/>
        </w:rPr>
        <w:t xml:space="preserve"> specific</w:t>
      </w:r>
      <w:r>
        <w:rPr>
          <w:sz w:val="24"/>
          <w:szCs w:val="24"/>
        </w:rPr>
        <w:t>, or</w:t>
      </w:r>
      <w:r w:rsidRPr="009535F2">
        <w:rPr>
          <w:sz w:val="24"/>
          <w:szCs w:val="24"/>
        </w:rPr>
        <w:t xml:space="preserve"> can demonstrate hysteresis</w:t>
      </w:r>
      <w:r>
        <w:rPr>
          <w:sz w:val="24"/>
          <w:szCs w:val="24"/>
        </w:rPr>
        <w:t>. To significantly reduce error in calibrating colour with [DOC] it is suggested to measure absorbance at two</w:t>
      </w:r>
      <w:r w:rsidRPr="000C1106">
        <w:rPr>
          <w:sz w:val="24"/>
          <w:szCs w:val="24"/>
        </w:rPr>
        <w:t xml:space="preserve"> different wavelengths on the same sample </w:t>
      </w:r>
      <w:r>
        <w:rPr>
          <w:sz w:val="24"/>
          <w:szCs w:val="24"/>
        </w:rPr>
        <w:t>(</w:t>
      </w:r>
      <w:r w:rsidRPr="000C1106">
        <w:rPr>
          <w:sz w:val="24"/>
          <w:szCs w:val="24"/>
        </w:rPr>
        <w:t xml:space="preserve">Tipping </w:t>
      </w:r>
      <w:r w:rsidRPr="003A6721">
        <w:rPr>
          <w:i/>
          <w:sz w:val="24"/>
          <w:szCs w:val="24"/>
        </w:rPr>
        <w:t>et al.</w:t>
      </w:r>
      <w:r>
        <w:rPr>
          <w:sz w:val="24"/>
          <w:szCs w:val="24"/>
        </w:rPr>
        <w:t xml:space="preserve">, </w:t>
      </w:r>
      <w:r w:rsidRPr="000C1106">
        <w:rPr>
          <w:sz w:val="24"/>
          <w:szCs w:val="24"/>
        </w:rPr>
        <w:t xml:space="preserve">2009). </w:t>
      </w:r>
      <w:r>
        <w:rPr>
          <w:sz w:val="24"/>
          <w:szCs w:val="24"/>
        </w:rPr>
        <w:t>A multiple wavelength approach</w:t>
      </w:r>
      <w:r w:rsidRPr="000C1106">
        <w:rPr>
          <w:sz w:val="24"/>
          <w:szCs w:val="24"/>
        </w:rPr>
        <w:t xml:space="preserve"> suggests the</w:t>
      </w:r>
      <w:r>
        <w:rPr>
          <w:sz w:val="24"/>
          <w:szCs w:val="24"/>
        </w:rPr>
        <w:t>re may be further analytical insight in</w:t>
      </w:r>
      <w:r w:rsidRPr="000C1106">
        <w:rPr>
          <w:sz w:val="24"/>
          <w:szCs w:val="24"/>
        </w:rPr>
        <w:t xml:space="preserve"> </w:t>
      </w:r>
      <w:r>
        <w:rPr>
          <w:sz w:val="24"/>
          <w:szCs w:val="24"/>
        </w:rPr>
        <w:t>exploring a fuller spectrophotometric fingerprint.</w:t>
      </w:r>
    </w:p>
    <w:p w:rsidR="00336DF6" w:rsidRDefault="00336DF6" w:rsidP="00C63F5F">
      <w:pPr>
        <w:spacing w:after="40" w:line="320" w:lineRule="exact"/>
        <w:rPr>
          <w:rFonts w:cs="Times New Roman"/>
          <w:sz w:val="24"/>
          <w:szCs w:val="24"/>
        </w:rPr>
      </w:pPr>
    </w:p>
    <w:p w:rsidR="00336DF6" w:rsidRPr="009D32DA" w:rsidRDefault="00336DF6" w:rsidP="001441B6">
      <w:pPr>
        <w:numPr>
          <w:ilvl w:val="1"/>
          <w:numId w:val="32"/>
        </w:numPr>
        <w:spacing w:after="40" w:line="320" w:lineRule="exact"/>
        <w:rPr>
          <w:rFonts w:cs="Times New Roman"/>
          <w:i/>
          <w:iCs/>
          <w:sz w:val="24"/>
          <w:szCs w:val="24"/>
        </w:rPr>
      </w:pPr>
      <w:r w:rsidRPr="009D32DA">
        <w:rPr>
          <w:i/>
          <w:iCs/>
          <w:sz w:val="24"/>
          <w:szCs w:val="24"/>
        </w:rPr>
        <w:t>Current in-situ techniques</w:t>
      </w:r>
    </w:p>
    <w:p w:rsidR="00336DF6" w:rsidRPr="00336612" w:rsidRDefault="00336DF6" w:rsidP="003A2FDA">
      <w:pPr>
        <w:spacing w:line="320" w:lineRule="exact"/>
        <w:rPr>
          <w:rFonts w:cs="Times New Roman"/>
          <w:sz w:val="24"/>
          <w:szCs w:val="24"/>
        </w:rPr>
      </w:pPr>
      <w:r w:rsidRPr="000C1106">
        <w:rPr>
          <w:sz w:val="24"/>
          <w:szCs w:val="24"/>
        </w:rPr>
        <w:t xml:space="preserve">In recent years there have been a number of developments in spectrophotometric technology which allow field deployment and continuous reconstruction of DOC concentrations. This technology uses absorbance at a number of wavelengths and is believed to apply corrections for particulates which may interfere with the absorbance of emitted light by the DOC. Two devices </w:t>
      </w:r>
      <w:r>
        <w:rPr>
          <w:sz w:val="24"/>
          <w:szCs w:val="24"/>
        </w:rPr>
        <w:t>currently on the market</w:t>
      </w:r>
      <w:r w:rsidRPr="000C1106">
        <w:rPr>
          <w:sz w:val="24"/>
          <w:szCs w:val="24"/>
        </w:rPr>
        <w:t xml:space="preserve"> are the Austrian S::CAN Spectrolyser</w:t>
      </w:r>
      <w:r w:rsidRPr="000C1106">
        <w:rPr>
          <w:rStyle w:val="FootnoteReference"/>
          <w:sz w:val="24"/>
          <w:szCs w:val="24"/>
        </w:rPr>
        <w:footnoteReference w:id="1"/>
      </w:r>
      <w:r w:rsidRPr="000C1106">
        <w:rPr>
          <w:sz w:val="24"/>
          <w:szCs w:val="24"/>
        </w:rPr>
        <w:t xml:space="preserve"> and the German Trios probe</w:t>
      </w:r>
      <w:r w:rsidRPr="000C1106">
        <w:rPr>
          <w:rStyle w:val="FootnoteReference"/>
          <w:sz w:val="24"/>
          <w:szCs w:val="24"/>
        </w:rPr>
        <w:footnoteReference w:id="2"/>
      </w:r>
      <w:r w:rsidRPr="000C1106">
        <w:rPr>
          <w:sz w:val="24"/>
          <w:szCs w:val="24"/>
        </w:rPr>
        <w:t>. These devices were originally developed for the wastewater treatment market so deployment in the field requires an external power supply. The resolution of the profiles is far more detailed than can be reconstructed with manual sampling and so offers a better understanding of C dynamics and more accurate C budget construction</w:t>
      </w:r>
      <w:r>
        <w:rPr>
          <w:sz w:val="24"/>
          <w:szCs w:val="24"/>
        </w:rPr>
        <w:t xml:space="preserve"> (Figure 7.2)</w:t>
      </w:r>
      <w:r w:rsidRPr="000C1106">
        <w:rPr>
          <w:sz w:val="24"/>
          <w:szCs w:val="24"/>
        </w:rPr>
        <w:t>. However, this is relatively untested field technology with only a few research papers published (</w:t>
      </w:r>
      <w:r w:rsidRPr="00A47EBF">
        <w:rPr>
          <w:sz w:val="24"/>
          <w:szCs w:val="24"/>
        </w:rPr>
        <w:t>e.g.,</w:t>
      </w:r>
      <w:r>
        <w:rPr>
          <w:sz w:val="24"/>
          <w:szCs w:val="24"/>
        </w:rPr>
        <w:t xml:space="preserve"> </w:t>
      </w:r>
      <w:proofErr w:type="spellStart"/>
      <w:r>
        <w:rPr>
          <w:sz w:val="24"/>
          <w:szCs w:val="24"/>
        </w:rPr>
        <w:t>Sandford</w:t>
      </w:r>
      <w:proofErr w:type="spellEnd"/>
      <w:r>
        <w:rPr>
          <w:sz w:val="24"/>
          <w:szCs w:val="24"/>
        </w:rPr>
        <w:t xml:space="preserve"> </w:t>
      </w:r>
      <w:r w:rsidRPr="003A6721">
        <w:rPr>
          <w:i/>
          <w:sz w:val="24"/>
          <w:szCs w:val="24"/>
        </w:rPr>
        <w:t>et al.</w:t>
      </w:r>
      <w:r>
        <w:rPr>
          <w:sz w:val="24"/>
          <w:szCs w:val="24"/>
        </w:rPr>
        <w:t xml:space="preserve"> 2010, </w:t>
      </w:r>
      <w:r w:rsidRPr="006D412F">
        <w:rPr>
          <w:sz w:val="24"/>
          <w:szCs w:val="24"/>
        </w:rPr>
        <w:t xml:space="preserve">Grayson </w:t>
      </w:r>
      <w:r w:rsidRPr="00F67DAE">
        <w:rPr>
          <w:sz w:val="24"/>
          <w:szCs w:val="24"/>
        </w:rPr>
        <w:t>&amp;</w:t>
      </w:r>
      <w:r w:rsidRPr="006D412F">
        <w:rPr>
          <w:sz w:val="24"/>
          <w:szCs w:val="24"/>
        </w:rPr>
        <w:t xml:space="preserve"> Holden 2012</w:t>
      </w:r>
      <w:r w:rsidRPr="00602625">
        <w:rPr>
          <w:sz w:val="24"/>
          <w:szCs w:val="24"/>
        </w:rPr>
        <w:t>)</w:t>
      </w:r>
      <w:r w:rsidRPr="000C1106">
        <w:rPr>
          <w:color w:val="DAEEF3"/>
          <w:sz w:val="24"/>
          <w:szCs w:val="24"/>
        </w:rPr>
        <w:t xml:space="preserve"> </w:t>
      </w:r>
      <w:r w:rsidRPr="000C1106">
        <w:rPr>
          <w:sz w:val="24"/>
          <w:szCs w:val="24"/>
        </w:rPr>
        <w:t>and so we are still learning of its accuracy and precision limitations in field deployment. The following discussion focuses on the S::CAN Spectrolyser as this is the system we are more familiar with.</w:t>
      </w:r>
    </w:p>
    <w:p w:rsidR="00336DF6" w:rsidRDefault="00336DF6" w:rsidP="003A2FDA">
      <w:pPr>
        <w:spacing w:line="320" w:lineRule="exact"/>
        <w:rPr>
          <w:sz w:val="24"/>
          <w:szCs w:val="24"/>
        </w:rPr>
      </w:pPr>
      <w:r w:rsidRPr="000C1106">
        <w:rPr>
          <w:sz w:val="24"/>
          <w:szCs w:val="24"/>
        </w:rPr>
        <w:lastRenderedPageBreak/>
        <w:t xml:space="preserve">There is some uncertainty regarding the precise method by which DOC is calculated by these devices due to the commercial confidentiality surrounding their working. The S::CAN Spectrolyser comes with a preinstalled calibration which is made using a number of samples. An </w:t>
      </w:r>
      <w:proofErr w:type="spellStart"/>
      <w:r w:rsidRPr="000C1106">
        <w:rPr>
          <w:sz w:val="24"/>
          <w:szCs w:val="24"/>
        </w:rPr>
        <w:t>onboard</w:t>
      </w:r>
      <w:proofErr w:type="spellEnd"/>
      <w:r w:rsidRPr="000C1106">
        <w:rPr>
          <w:sz w:val="24"/>
          <w:szCs w:val="24"/>
        </w:rPr>
        <w:t xml:space="preserve"> (commercially secret) calibration algorithm, termed the ‘global calibration’ is used to calculate DOC concentration from a number of wavelengths and to correct for interference with suspended sediments simultaneously. The S::CAN spectrolyser terms this output DOC equivalents, </w:t>
      </w:r>
      <w:proofErr w:type="spellStart"/>
      <w:r w:rsidRPr="000C1106">
        <w:rPr>
          <w:sz w:val="24"/>
          <w:szCs w:val="24"/>
        </w:rPr>
        <w:t>DOC</w:t>
      </w:r>
      <w:r w:rsidRPr="000C1106">
        <w:rPr>
          <w:sz w:val="24"/>
          <w:szCs w:val="24"/>
          <w:vertAlign w:val="subscript"/>
        </w:rPr>
        <w:t>eq</w:t>
      </w:r>
      <w:proofErr w:type="spellEnd"/>
      <w:r w:rsidRPr="000C1106">
        <w:rPr>
          <w:sz w:val="24"/>
          <w:szCs w:val="24"/>
        </w:rPr>
        <w:t xml:space="preserve">. ‘Local’ calibrations can be constructed using samples from the catchment in which the systems are deployed. This may be particularly important in the case of peatland environments where DOC may be characterised by high concentrations of </w:t>
      </w:r>
      <w:proofErr w:type="spellStart"/>
      <w:r w:rsidRPr="000C1106">
        <w:rPr>
          <w:sz w:val="24"/>
          <w:szCs w:val="24"/>
        </w:rPr>
        <w:t>humic</w:t>
      </w:r>
      <w:proofErr w:type="spellEnd"/>
      <w:r w:rsidRPr="000C1106">
        <w:rPr>
          <w:sz w:val="24"/>
          <w:szCs w:val="24"/>
        </w:rPr>
        <w:t xml:space="preserve"> and </w:t>
      </w:r>
      <w:proofErr w:type="spellStart"/>
      <w:r w:rsidRPr="000C1106">
        <w:rPr>
          <w:sz w:val="24"/>
          <w:szCs w:val="24"/>
        </w:rPr>
        <w:t>fulvic</w:t>
      </w:r>
      <w:proofErr w:type="spellEnd"/>
      <w:r w:rsidRPr="000C1106">
        <w:rPr>
          <w:sz w:val="24"/>
          <w:szCs w:val="24"/>
        </w:rPr>
        <w:t xml:space="preserve"> acids and there may be seasonal variation in the DOM composition (See </w:t>
      </w:r>
      <w:r>
        <w:rPr>
          <w:sz w:val="24"/>
          <w:szCs w:val="24"/>
        </w:rPr>
        <w:t>section 3.3</w:t>
      </w:r>
      <w:r w:rsidRPr="000C1106">
        <w:rPr>
          <w:sz w:val="24"/>
          <w:szCs w:val="24"/>
        </w:rPr>
        <w:t xml:space="preserve">). In addition to such site-specific calibration, comparative field sample </w:t>
      </w:r>
      <w:r>
        <w:rPr>
          <w:sz w:val="24"/>
          <w:szCs w:val="24"/>
        </w:rPr>
        <w:t>DOC concentration</w:t>
      </w:r>
      <w:r w:rsidRPr="000C1106">
        <w:rPr>
          <w:sz w:val="24"/>
          <w:szCs w:val="24"/>
        </w:rPr>
        <w:t xml:space="preserve"> assay is required to assess the stability of the spectrophotometr</w:t>
      </w:r>
      <w:r>
        <w:rPr>
          <w:sz w:val="24"/>
          <w:szCs w:val="24"/>
        </w:rPr>
        <w:t>ic</w:t>
      </w:r>
      <w:r w:rsidRPr="000C1106">
        <w:rPr>
          <w:sz w:val="24"/>
          <w:szCs w:val="24"/>
        </w:rPr>
        <w:t xml:space="preserve"> output with the true (laboratory</w:t>
      </w:r>
      <w:r>
        <w:rPr>
          <w:sz w:val="24"/>
          <w:szCs w:val="24"/>
        </w:rPr>
        <w:t>-measured)</w:t>
      </w:r>
      <w:r w:rsidRPr="000C1106">
        <w:rPr>
          <w:sz w:val="24"/>
          <w:szCs w:val="24"/>
        </w:rPr>
        <w:t xml:space="preserve"> </w:t>
      </w:r>
      <w:r>
        <w:rPr>
          <w:sz w:val="24"/>
          <w:szCs w:val="24"/>
        </w:rPr>
        <w:t>DOC concentration</w:t>
      </w:r>
      <w:r w:rsidRPr="000C1106">
        <w:rPr>
          <w:sz w:val="24"/>
          <w:szCs w:val="24"/>
        </w:rPr>
        <w:t xml:space="preserve">. </w:t>
      </w:r>
    </w:p>
    <w:p w:rsidR="00336DF6" w:rsidRPr="00C5023E" w:rsidRDefault="002F4904" w:rsidP="00C5023E">
      <w:pPr>
        <w:spacing w:line="320" w:lineRule="exact"/>
        <w:jc w:val="center"/>
        <w:rPr>
          <w:rFonts w:cs="Times New Roman"/>
          <w:sz w:val="24"/>
          <w:szCs w:val="24"/>
        </w:rPr>
      </w:pPr>
      <w:r>
        <w:rPr>
          <w:noProof/>
          <w:lang w:eastAsia="en-GB"/>
        </w:rPr>
        <mc:AlternateContent>
          <mc:Choice Requires="wpg">
            <w:drawing>
              <wp:anchor distT="0" distB="0" distL="114300" distR="114300" simplePos="0" relativeHeight="251666944" behindDoc="0" locked="1" layoutInCell="1" allowOverlap="1">
                <wp:simplePos x="0" y="0"/>
                <wp:positionH relativeFrom="column">
                  <wp:posOffset>0</wp:posOffset>
                </wp:positionH>
                <wp:positionV relativeFrom="paragraph">
                  <wp:posOffset>-2451100</wp:posOffset>
                </wp:positionV>
                <wp:extent cx="5937250" cy="4229100"/>
                <wp:effectExtent l="0" t="0" r="0" b="3175"/>
                <wp:wrapSquare wrapText="bothSides"/>
                <wp:docPr id="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4229100"/>
                          <a:chOff x="1386" y="5760"/>
                          <a:chExt cx="9350" cy="6660"/>
                        </a:xfrm>
                      </wpg:grpSpPr>
                      <wps:wsp>
                        <wps:cNvPr id="11" name="Text Box 45"/>
                        <wps:cNvSpPr txBox="1">
                          <a:spLocks noChangeArrowheads="1"/>
                        </wps:cNvSpPr>
                        <wps:spPr bwMode="auto">
                          <a:xfrm>
                            <a:off x="1496" y="10787"/>
                            <a:ext cx="9240"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DA4FCD" w:rsidRDefault="00336DF6" w:rsidP="00C5023E">
                              <w:pPr>
                                <w:spacing w:after="0" w:line="240" w:lineRule="auto"/>
                                <w:rPr>
                                  <w:rFonts w:cs="Times New Roman"/>
                                </w:rPr>
                              </w:pPr>
                              <w:r w:rsidRPr="00DA4FCD">
                                <w:t>Fig. 7.</w:t>
                              </w:r>
                              <w:r>
                                <w:t>2</w:t>
                              </w:r>
                              <w:r w:rsidRPr="00DA4FCD">
                                <w:t xml:space="preserve"> </w:t>
                              </w:r>
                              <w:r>
                                <w:t xml:space="preserve">Time series of </w:t>
                              </w:r>
                              <w:r w:rsidRPr="00DA4FCD">
                                <w:t xml:space="preserve">stage height and </w:t>
                              </w:r>
                              <w:proofErr w:type="spellStart"/>
                              <w:r w:rsidRPr="00DA4FCD">
                                <w:t>DOC</w:t>
                              </w:r>
                              <w:r w:rsidRPr="00DA4FCD">
                                <w:rPr>
                                  <w:vertAlign w:val="subscript"/>
                                </w:rPr>
                                <w:t>eq</w:t>
                              </w:r>
                              <w:proofErr w:type="spellEnd"/>
                              <w:r>
                                <w:rPr>
                                  <w:vertAlign w:val="subscript"/>
                                </w:rPr>
                                <w:t xml:space="preserve"> </w:t>
                              </w:r>
                              <w:r w:rsidRPr="00DA4FCD">
                                <w:t xml:space="preserve">logged </w:t>
                              </w:r>
                              <w:r>
                                <w:t xml:space="preserve">hourly at a small stream </w:t>
                              </w:r>
                              <w:proofErr w:type="spellStart"/>
                              <w:r>
                                <w:t>drainng</w:t>
                              </w:r>
                              <w:proofErr w:type="spellEnd"/>
                              <w:r>
                                <w:t xml:space="preserve"> Whitelee windfarm</w:t>
                              </w:r>
                              <w:r w:rsidRPr="00DA4FCD">
                                <w:t xml:space="preserve">. During low flow there is a continuous linear decrease in </w:t>
                              </w:r>
                              <w:proofErr w:type="spellStart"/>
                              <w:r w:rsidRPr="00DA4FCD">
                                <w:t>DOC</w:t>
                              </w:r>
                              <w:r w:rsidRPr="00DA4FCD">
                                <w:rPr>
                                  <w:vertAlign w:val="subscript"/>
                                </w:rPr>
                                <w:t>eq</w:t>
                              </w:r>
                              <w:proofErr w:type="spellEnd"/>
                              <w:r w:rsidRPr="00DA4FCD">
                                <w:t xml:space="preserve"> but this </w:t>
                              </w:r>
                              <w:proofErr w:type="gramStart"/>
                              <w:r w:rsidRPr="00DA4FCD">
                                <w:t>rises</w:t>
                              </w:r>
                              <w:proofErr w:type="gramEnd"/>
                              <w:r w:rsidRPr="00DA4FCD">
                                <w:t xml:space="preserve"> again as stage height (and so discharge) increases.</w:t>
                              </w:r>
                              <w:r>
                                <w:t xml:space="preserve"> For all events, peak </w:t>
                              </w:r>
                              <w:proofErr w:type="spellStart"/>
                              <w:r>
                                <w:t>DOC</w:t>
                              </w:r>
                              <w:r>
                                <w:rPr>
                                  <w:vertAlign w:val="subscript"/>
                                </w:rPr>
                                <w:t>eq</w:t>
                              </w:r>
                              <w:proofErr w:type="spellEnd"/>
                              <w:r>
                                <w:t xml:space="preserve"> is logged to occur after peak event flow and at the beginning of each event </w:t>
                              </w:r>
                              <w:proofErr w:type="spellStart"/>
                              <w:r>
                                <w:t>DOC</w:t>
                              </w:r>
                              <w:r>
                                <w:rPr>
                                  <w:vertAlign w:val="subscript"/>
                                </w:rPr>
                                <w:t>eq</w:t>
                              </w:r>
                              <w:proofErr w:type="spellEnd"/>
                              <w:r>
                                <w:t xml:space="preserve"> temporarily </w:t>
                              </w:r>
                              <w:proofErr w:type="spellStart"/>
                              <w:r>
                                <w:t>decereases</w:t>
                              </w:r>
                              <w:proofErr w:type="spellEnd"/>
                              <w:r>
                                <w:t>. Detail like this is unlikely to be observed with manual sampling programme. Data from CLAD</w:t>
                              </w:r>
                            </w:p>
                            <w:p w:rsidR="00336DF6" w:rsidRPr="00DA4FCD" w:rsidRDefault="00336DF6" w:rsidP="00C5023E">
                              <w:pPr>
                                <w:spacing w:after="0"/>
                                <w:rPr>
                                  <w:rFonts w:cs="Times New Roman"/>
                                </w:rPr>
                              </w:pPr>
                            </w:p>
                          </w:txbxContent>
                        </wps:txbx>
                        <wps:bodyPr rot="0" vert="horz" wrap="square" lIns="91440" tIns="45720" rIns="91440" bIns="45720" anchor="t" anchorCtr="0" upright="1">
                          <a:noAutofit/>
                        </wps:bodyPr>
                      </wps:wsp>
                      <pic:pic xmlns:pic="http://schemas.openxmlformats.org/drawingml/2006/picture">
                        <pic:nvPicPr>
                          <pic:cNvPr id="13" name="Picture 46"/>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86" y="5760"/>
                            <a:ext cx="9091" cy="52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0;margin-top:-193pt;width:467.5pt;height:333pt;z-index:251666944" coordorigin="1386,5760" coordsize="9350,6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">
                <v:shape id="Text Box 45" o:spid="_x0000_s1065" type="#_x0000_t202" style="position:absolute;left:1496;top:10787;width:9240;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36DF6" w:rsidRPr="00DA4FCD" w:rsidRDefault="00336DF6" w:rsidP="00C5023E">
                        <w:pPr>
                          <w:spacing w:after="0" w:line="240" w:lineRule="auto"/>
                          <w:rPr>
                            <w:rFonts w:cs="Times New Roman"/>
                          </w:rPr>
                        </w:pPr>
                        <w:r w:rsidRPr="00DA4FCD">
                          <w:t>Fig. 7.</w:t>
                        </w:r>
                        <w:r>
                          <w:t>2</w:t>
                        </w:r>
                        <w:r w:rsidRPr="00DA4FCD">
                          <w:t xml:space="preserve"> </w:t>
                        </w:r>
                        <w:r>
                          <w:t xml:space="preserve">Time series of </w:t>
                        </w:r>
                        <w:r w:rsidRPr="00DA4FCD">
                          <w:t xml:space="preserve">stage height and </w:t>
                        </w:r>
                        <w:proofErr w:type="spellStart"/>
                        <w:r w:rsidRPr="00DA4FCD">
                          <w:t>DOC</w:t>
                        </w:r>
                        <w:r w:rsidRPr="00DA4FCD">
                          <w:rPr>
                            <w:vertAlign w:val="subscript"/>
                          </w:rPr>
                          <w:t>eq</w:t>
                        </w:r>
                        <w:proofErr w:type="spellEnd"/>
                        <w:r>
                          <w:rPr>
                            <w:vertAlign w:val="subscript"/>
                          </w:rPr>
                          <w:t xml:space="preserve"> </w:t>
                        </w:r>
                        <w:r w:rsidRPr="00DA4FCD">
                          <w:t xml:space="preserve">logged </w:t>
                        </w:r>
                        <w:r>
                          <w:t xml:space="preserve">hourly at a small stream </w:t>
                        </w:r>
                        <w:proofErr w:type="spellStart"/>
                        <w:r>
                          <w:t>drainng</w:t>
                        </w:r>
                        <w:proofErr w:type="spellEnd"/>
                        <w:r>
                          <w:t xml:space="preserve"> Whitelee windfarm</w:t>
                        </w:r>
                        <w:r w:rsidRPr="00DA4FCD">
                          <w:t xml:space="preserve">. During low flow there is a continuous linear decrease in </w:t>
                        </w:r>
                        <w:proofErr w:type="spellStart"/>
                        <w:r w:rsidRPr="00DA4FCD">
                          <w:t>DOC</w:t>
                        </w:r>
                        <w:r w:rsidRPr="00DA4FCD">
                          <w:rPr>
                            <w:vertAlign w:val="subscript"/>
                          </w:rPr>
                          <w:t>eq</w:t>
                        </w:r>
                        <w:proofErr w:type="spellEnd"/>
                        <w:r w:rsidRPr="00DA4FCD">
                          <w:t xml:space="preserve"> but this </w:t>
                        </w:r>
                        <w:proofErr w:type="gramStart"/>
                        <w:r w:rsidRPr="00DA4FCD">
                          <w:t>rises</w:t>
                        </w:r>
                        <w:proofErr w:type="gramEnd"/>
                        <w:r w:rsidRPr="00DA4FCD">
                          <w:t xml:space="preserve"> again as stage height (and so discharge) increases.</w:t>
                        </w:r>
                        <w:r>
                          <w:t xml:space="preserve"> For all events, peak </w:t>
                        </w:r>
                        <w:proofErr w:type="spellStart"/>
                        <w:r>
                          <w:t>DOC</w:t>
                        </w:r>
                        <w:r>
                          <w:rPr>
                            <w:vertAlign w:val="subscript"/>
                          </w:rPr>
                          <w:t>eq</w:t>
                        </w:r>
                        <w:proofErr w:type="spellEnd"/>
                        <w:r>
                          <w:t xml:space="preserve"> is logged to occur after peak event flow and at the beginning of each event </w:t>
                        </w:r>
                        <w:proofErr w:type="spellStart"/>
                        <w:r>
                          <w:t>DOC</w:t>
                        </w:r>
                        <w:r>
                          <w:rPr>
                            <w:vertAlign w:val="subscript"/>
                          </w:rPr>
                          <w:t>eq</w:t>
                        </w:r>
                        <w:proofErr w:type="spellEnd"/>
                        <w:r>
                          <w:t xml:space="preserve"> temporarily </w:t>
                        </w:r>
                        <w:proofErr w:type="spellStart"/>
                        <w:r>
                          <w:t>decereases</w:t>
                        </w:r>
                        <w:proofErr w:type="spellEnd"/>
                        <w:r>
                          <w:t>. Detail like this is unlikely to be observed with manual sampling programme. Data from CLAD</w:t>
                        </w:r>
                      </w:p>
                      <w:p w:rsidR="00336DF6" w:rsidRPr="00DA4FCD" w:rsidRDefault="00336DF6" w:rsidP="00C5023E">
                        <w:pPr>
                          <w:spacing w:after="0"/>
                          <w:rPr>
                            <w:rFonts w:cs="Times New Roman"/>
                          </w:rPr>
                        </w:pPr>
                      </w:p>
                    </w:txbxContent>
                  </v:textbox>
                </v:shape>
                <v:shape id="Picture 46" o:spid="_x0000_s1066" type="#_x0000_t75" style="position:absolute;left:1386;top:5760;width:9091;height:52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DzjCAAAA2wAAAA8AAABkcnMvZG93bnJldi54bWxET01rwkAQvQv+h2UEb7pRS0mjq4iolB4q&#10;RovXITtNQrOzYXfV9N93C4K3ebzPWaw604gbOV9bVjAZJyCIC6trLhWcT7tRCsIHZI2NZVLwSx5W&#10;y35vgZm2dz7SLQ+liCHsM1RQhdBmUvqiIoN+bFviyH1bZzBE6EqpHd5juGnkNElepcGaY0OFLW0q&#10;Kn7yq1FwOZzz2WHDL+7t82uLH8d9ml73Sg0H3XoOIlAXnuKH+13H+TP4/yUe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AA84wgAAANsAAAAPAAAAAAAAAAAAAAAAAJ8C&#10;AABkcnMvZG93bnJldi54bWxQSwUGAAAAAAQABAD3AAAAjgMAAAAA&#10;">
                  <v:imagedata r:id="rId55" o:title=""/>
                </v:shape>
                <w10:wrap type="square"/>
                <w10:anchorlock/>
              </v:group>
            </w:pict>
          </mc:Fallback>
        </mc:AlternateContent>
      </w:r>
    </w:p>
    <w:p w:rsidR="00336DF6" w:rsidRPr="009D32DA" w:rsidRDefault="00336DF6" w:rsidP="00745754">
      <w:pPr>
        <w:numPr>
          <w:ilvl w:val="2"/>
          <w:numId w:val="32"/>
        </w:numPr>
        <w:tabs>
          <w:tab w:val="num" w:pos="1440"/>
        </w:tabs>
        <w:spacing w:after="40" w:line="320" w:lineRule="exact"/>
        <w:rPr>
          <w:rFonts w:cs="Times New Roman"/>
          <w:i/>
          <w:iCs/>
          <w:sz w:val="24"/>
          <w:szCs w:val="24"/>
        </w:rPr>
      </w:pPr>
      <w:r w:rsidRPr="009D32DA">
        <w:rPr>
          <w:i/>
          <w:iCs/>
          <w:sz w:val="24"/>
          <w:szCs w:val="24"/>
        </w:rPr>
        <w:t>Power</w:t>
      </w:r>
    </w:p>
    <w:p w:rsidR="00336DF6" w:rsidRDefault="00336DF6" w:rsidP="00745754">
      <w:pPr>
        <w:spacing w:after="40" w:line="320" w:lineRule="exact"/>
        <w:rPr>
          <w:rFonts w:cs="Times New Roman"/>
          <w:sz w:val="24"/>
          <w:szCs w:val="24"/>
        </w:rPr>
      </w:pPr>
      <w:r w:rsidRPr="000C1106">
        <w:rPr>
          <w:sz w:val="24"/>
          <w:szCs w:val="24"/>
        </w:rPr>
        <w:t xml:space="preserve">Field measurement by the S::CAN requires power from 12V DC deep cycle batteries. Power can be conserved by using a power down function which puts the device into a sleep mode between measurements. Voltage ‘sag’ of the batteries, which can occur during cold periods, can be alleviated by using a cheap solar panel to trickle feed the battery or micro wind turbines. For field deployment, the battery and other connection adaptation equipment need to be placed in waterproof containers and kept in an area unlikely to be affected by flooding or rising waters. </w:t>
      </w:r>
      <w:r w:rsidRPr="000C1106">
        <w:rPr>
          <w:sz w:val="24"/>
          <w:szCs w:val="24"/>
        </w:rPr>
        <w:lastRenderedPageBreak/>
        <w:t>Wires and cables should be sheathed and buried where possible to reduce damage from grazing and burrowing animals.</w:t>
      </w:r>
    </w:p>
    <w:p w:rsidR="00336DF6" w:rsidRPr="003A2FDA" w:rsidRDefault="00336DF6" w:rsidP="00745754">
      <w:pPr>
        <w:spacing w:after="40" w:line="320" w:lineRule="exact"/>
        <w:jc w:val="center"/>
        <w:rPr>
          <w:rFonts w:cs="Times New Roman"/>
          <w:sz w:val="24"/>
          <w:szCs w:val="24"/>
        </w:rPr>
      </w:pPr>
    </w:p>
    <w:p w:rsidR="00336DF6" w:rsidRPr="009D32DA" w:rsidRDefault="00336DF6" w:rsidP="001441B6">
      <w:pPr>
        <w:numPr>
          <w:ilvl w:val="2"/>
          <w:numId w:val="32"/>
        </w:numPr>
        <w:tabs>
          <w:tab w:val="num" w:pos="1440"/>
        </w:tabs>
        <w:spacing w:after="40" w:line="320" w:lineRule="exact"/>
        <w:rPr>
          <w:i/>
          <w:iCs/>
          <w:sz w:val="24"/>
          <w:szCs w:val="24"/>
        </w:rPr>
      </w:pPr>
      <w:r w:rsidRPr="009D32DA">
        <w:rPr>
          <w:i/>
          <w:iCs/>
          <w:sz w:val="24"/>
          <w:szCs w:val="24"/>
        </w:rPr>
        <w:t>Maintenance</w:t>
      </w:r>
    </w:p>
    <w:p w:rsidR="00336DF6" w:rsidRDefault="00336DF6" w:rsidP="00745754">
      <w:pPr>
        <w:spacing w:after="40" w:line="320" w:lineRule="exact"/>
        <w:rPr>
          <w:rFonts w:cs="Times New Roman"/>
          <w:sz w:val="24"/>
          <w:szCs w:val="24"/>
        </w:rPr>
      </w:pPr>
      <w:r w:rsidRPr="000C1106">
        <w:rPr>
          <w:sz w:val="24"/>
          <w:szCs w:val="24"/>
        </w:rPr>
        <w:t>In stream deployment for long periods should consider the risk to the device of water ingress or physical damage during large flood events, dewatering of the sensor during drought and theft and vandalism.</w:t>
      </w:r>
    </w:p>
    <w:p w:rsidR="00336DF6" w:rsidRDefault="00336DF6" w:rsidP="00745754">
      <w:pPr>
        <w:spacing w:after="40" w:line="320" w:lineRule="exact"/>
        <w:rPr>
          <w:rFonts w:cs="Times New Roman"/>
          <w:sz w:val="24"/>
          <w:szCs w:val="24"/>
        </w:rPr>
      </w:pPr>
      <w:r w:rsidRPr="000C1106">
        <w:rPr>
          <w:sz w:val="24"/>
          <w:szCs w:val="24"/>
        </w:rPr>
        <w:t>Growth of biofilms on the spectrophotometer windows may affect light absorption and so give erroneous values. Some manufacturers offer a battery operated pneumatic cleaning system –</w:t>
      </w:r>
      <w:r>
        <w:rPr>
          <w:sz w:val="24"/>
          <w:szCs w:val="24"/>
        </w:rPr>
        <w:t xml:space="preserve"> </w:t>
      </w:r>
      <w:r w:rsidRPr="000C1106">
        <w:rPr>
          <w:sz w:val="24"/>
          <w:szCs w:val="24"/>
        </w:rPr>
        <w:t>blowing air at high pressure on to the windows to remove deposits, or use of a brush to wipe clean the window</w:t>
      </w:r>
      <w:r>
        <w:rPr>
          <w:sz w:val="24"/>
          <w:szCs w:val="24"/>
        </w:rPr>
        <w:t xml:space="preserve"> - </w:t>
      </w:r>
      <w:r w:rsidRPr="000C1106">
        <w:rPr>
          <w:sz w:val="24"/>
          <w:szCs w:val="24"/>
        </w:rPr>
        <w:t xml:space="preserve">but these have implications for battery life and may make the system more visible and vulnerable to vandalism. If proprietary cleaning devices are not used, in-situ spectrophotometers should be cleaned regularly to reduce the build-up of biofilms and filamentous algae which interfere with the measurements; exactly how often will depend on the drainage system flow (scouring) and nutrient status. Biofilms can be removed with a soft brush (a toothbrush is sufficient). Metal (manganese and iron) staining of the windows may occur in some catchments (particularly in acid waters) and this can be removed by periodic brushing with 8% </w:t>
      </w:r>
      <w:proofErr w:type="spellStart"/>
      <w:r w:rsidRPr="000C1106">
        <w:rPr>
          <w:sz w:val="24"/>
          <w:szCs w:val="24"/>
        </w:rPr>
        <w:t>HCl</w:t>
      </w:r>
      <w:proofErr w:type="spellEnd"/>
      <w:r w:rsidRPr="000C1106">
        <w:rPr>
          <w:sz w:val="24"/>
          <w:szCs w:val="24"/>
        </w:rPr>
        <w:t xml:space="preserve"> solution. </w:t>
      </w:r>
      <w:r>
        <w:rPr>
          <w:sz w:val="24"/>
          <w:szCs w:val="24"/>
        </w:rPr>
        <w:t>It is currently unknown if</w:t>
      </w:r>
      <w:r w:rsidRPr="000C1106">
        <w:rPr>
          <w:sz w:val="24"/>
          <w:szCs w:val="24"/>
        </w:rPr>
        <w:t xml:space="preserve"> there can be permanent staining of the windows causing an offset in the data. The time of cleaning should always be noted to later assess from the data if the </w:t>
      </w:r>
      <w:proofErr w:type="spellStart"/>
      <w:r w:rsidRPr="000C1106">
        <w:rPr>
          <w:sz w:val="24"/>
          <w:szCs w:val="24"/>
        </w:rPr>
        <w:t>DOC</w:t>
      </w:r>
      <w:r w:rsidRPr="000C1106">
        <w:rPr>
          <w:sz w:val="24"/>
          <w:szCs w:val="24"/>
          <w:vertAlign w:val="subscript"/>
        </w:rPr>
        <w:t>eq</w:t>
      </w:r>
      <w:proofErr w:type="spellEnd"/>
      <w:r w:rsidRPr="000C1106">
        <w:rPr>
          <w:sz w:val="24"/>
          <w:szCs w:val="24"/>
        </w:rPr>
        <w:t xml:space="preserve"> has been compromised by organic or inorganic contamination.</w:t>
      </w:r>
    </w:p>
    <w:p w:rsidR="00336DF6" w:rsidRPr="000C1106" w:rsidRDefault="00336DF6" w:rsidP="003A2FDA">
      <w:pPr>
        <w:spacing w:line="320" w:lineRule="exact"/>
        <w:rPr>
          <w:rFonts w:cs="Times New Roman"/>
          <w:sz w:val="24"/>
          <w:szCs w:val="24"/>
        </w:rPr>
      </w:pPr>
    </w:p>
    <w:p w:rsidR="00336DF6" w:rsidRPr="00751366" w:rsidRDefault="00336DF6" w:rsidP="001441B6">
      <w:pPr>
        <w:numPr>
          <w:ilvl w:val="1"/>
          <w:numId w:val="32"/>
        </w:numPr>
        <w:spacing w:after="40" w:line="320" w:lineRule="exact"/>
        <w:rPr>
          <w:rFonts w:cs="Times New Roman"/>
          <w:i/>
          <w:iCs/>
          <w:sz w:val="24"/>
          <w:szCs w:val="24"/>
        </w:rPr>
      </w:pPr>
      <w:r w:rsidRPr="00751366">
        <w:rPr>
          <w:i/>
          <w:iCs/>
          <w:sz w:val="24"/>
          <w:szCs w:val="24"/>
        </w:rPr>
        <w:t>Construction of C export budgets</w:t>
      </w:r>
    </w:p>
    <w:p w:rsidR="00336DF6" w:rsidRPr="000C1106" w:rsidRDefault="00336DF6" w:rsidP="00250B5F">
      <w:pPr>
        <w:spacing w:line="320" w:lineRule="exact"/>
        <w:rPr>
          <w:sz w:val="24"/>
          <w:szCs w:val="24"/>
        </w:rPr>
      </w:pPr>
      <w:r w:rsidRPr="000C1106">
        <w:rPr>
          <w:sz w:val="24"/>
          <w:szCs w:val="24"/>
        </w:rPr>
        <w:t xml:space="preserve">The total amount of carbon exported is a function of concentration and discharge, thus for determining carbon export budgets it is necessary fluvial discharge also be determined. There are a number of approaches </w:t>
      </w:r>
      <w:r>
        <w:rPr>
          <w:rFonts w:cs="Times New Roman"/>
          <w:sz w:val="24"/>
          <w:szCs w:val="24"/>
        </w:rPr>
        <w:t>(</w:t>
      </w:r>
      <w:r w:rsidRPr="00A47EBF">
        <w:rPr>
          <w:rFonts w:cs="Times New Roman"/>
          <w:sz w:val="24"/>
          <w:szCs w:val="24"/>
        </w:rPr>
        <w:t>e.g.,</w:t>
      </w:r>
      <w:r>
        <w:rPr>
          <w:rFonts w:cs="Times New Roman"/>
          <w:sz w:val="24"/>
          <w:szCs w:val="24"/>
        </w:rPr>
        <w:t xml:space="preserve"> Walling </w:t>
      </w:r>
      <w:r w:rsidRPr="00F67DAE">
        <w:rPr>
          <w:rFonts w:cs="Times New Roman"/>
          <w:sz w:val="24"/>
          <w:szCs w:val="24"/>
        </w:rPr>
        <w:t>&amp;</w:t>
      </w:r>
      <w:r>
        <w:rPr>
          <w:rFonts w:cs="Times New Roman"/>
          <w:sz w:val="24"/>
          <w:szCs w:val="24"/>
        </w:rPr>
        <w:t xml:space="preserve"> Webb, 1985</w:t>
      </w:r>
      <w:r>
        <w:rPr>
          <w:sz w:val="24"/>
          <w:szCs w:val="24"/>
        </w:rPr>
        <w:t xml:space="preserve">) </w:t>
      </w:r>
      <w:r w:rsidRPr="000C1106">
        <w:rPr>
          <w:sz w:val="24"/>
          <w:szCs w:val="24"/>
        </w:rPr>
        <w:t xml:space="preserve">to estimating discharge and the one adopted will largely </w:t>
      </w:r>
      <w:r>
        <w:rPr>
          <w:sz w:val="24"/>
          <w:szCs w:val="24"/>
        </w:rPr>
        <w:t xml:space="preserve">depend </w:t>
      </w:r>
      <w:r w:rsidRPr="000C1106">
        <w:rPr>
          <w:sz w:val="24"/>
          <w:szCs w:val="24"/>
        </w:rPr>
        <w:t>on the resources available. Here we focus on the main approaches to calculating export budgets and the significance the frequency of measurements has on the final budget. Data sets from two streams draining small catchments (&lt; 100 ha) are used to demonstrate some basic concepts of flux calculation.  However, prior to this it is important to outline why the budgets can vary depending on frequency of measurement.</w:t>
      </w:r>
    </w:p>
    <w:p w:rsidR="00336DF6" w:rsidRPr="000C1106" w:rsidRDefault="00336DF6" w:rsidP="00250B5F">
      <w:pPr>
        <w:spacing w:line="320" w:lineRule="exact"/>
        <w:rPr>
          <w:sz w:val="24"/>
          <w:szCs w:val="24"/>
        </w:rPr>
      </w:pPr>
      <w:r w:rsidRPr="000C1106">
        <w:rPr>
          <w:noProof/>
          <w:sz w:val="24"/>
          <w:szCs w:val="24"/>
          <w:lang w:val="en-US"/>
        </w:rPr>
        <w:t>Two</w:t>
      </w:r>
      <w:r w:rsidRPr="000C1106">
        <w:rPr>
          <w:sz w:val="24"/>
          <w:szCs w:val="24"/>
        </w:rPr>
        <w:t xml:space="preserve"> important factors are known to affect the flux values of a stream over time and should be considered in the sampling strategy. These are </w:t>
      </w:r>
      <w:r>
        <w:rPr>
          <w:sz w:val="24"/>
          <w:szCs w:val="24"/>
        </w:rPr>
        <w:t>(</w:t>
      </w:r>
      <w:proofErr w:type="spellStart"/>
      <w:r w:rsidRPr="000C1106">
        <w:rPr>
          <w:sz w:val="24"/>
          <w:szCs w:val="24"/>
        </w:rPr>
        <w:t>i</w:t>
      </w:r>
      <w:proofErr w:type="spellEnd"/>
      <w:r w:rsidRPr="000C1106">
        <w:rPr>
          <w:sz w:val="24"/>
          <w:szCs w:val="24"/>
        </w:rPr>
        <w:t>) the effect of season (</w:t>
      </w:r>
      <w:r>
        <w:rPr>
          <w:sz w:val="24"/>
          <w:szCs w:val="24"/>
        </w:rPr>
        <w:t>section 3.3</w:t>
      </w:r>
      <w:r w:rsidRPr="000C1106">
        <w:rPr>
          <w:sz w:val="24"/>
          <w:szCs w:val="24"/>
        </w:rPr>
        <w:t xml:space="preserve">) and </w:t>
      </w:r>
      <w:r>
        <w:rPr>
          <w:sz w:val="24"/>
          <w:szCs w:val="24"/>
        </w:rPr>
        <w:t>(</w:t>
      </w:r>
      <w:r w:rsidRPr="000C1106">
        <w:rPr>
          <w:sz w:val="24"/>
          <w:szCs w:val="24"/>
        </w:rPr>
        <w:t>ii) the effect of flow (</w:t>
      </w:r>
      <w:r>
        <w:rPr>
          <w:sz w:val="24"/>
          <w:szCs w:val="24"/>
        </w:rPr>
        <w:t>section 3.4 &amp; 3.7</w:t>
      </w:r>
      <w:r w:rsidRPr="000C1106">
        <w:rPr>
          <w:sz w:val="24"/>
          <w:szCs w:val="24"/>
        </w:rPr>
        <w:t>).</w:t>
      </w:r>
    </w:p>
    <w:p w:rsidR="00336DF6" w:rsidRPr="000C1106" w:rsidRDefault="00336DF6" w:rsidP="00250B5F">
      <w:pPr>
        <w:spacing w:line="320" w:lineRule="exact"/>
        <w:rPr>
          <w:rFonts w:cs="Times New Roman"/>
          <w:sz w:val="24"/>
          <w:szCs w:val="24"/>
        </w:rPr>
      </w:pPr>
      <w:r w:rsidRPr="000C1106">
        <w:rPr>
          <w:sz w:val="24"/>
          <w:szCs w:val="24"/>
        </w:rPr>
        <w:t>The effect of season can be accounted for by sampling at the sub-monthly level. For example, nine catchments sampled at approximately three weekly intervals established a repeatable seasonal variation in DOC concentrations</w:t>
      </w:r>
      <w:r>
        <w:rPr>
          <w:sz w:val="24"/>
          <w:szCs w:val="24"/>
        </w:rPr>
        <w:t xml:space="preserve"> (Figure 3.7)</w:t>
      </w:r>
      <w:r w:rsidRPr="000C1106">
        <w:rPr>
          <w:sz w:val="24"/>
          <w:szCs w:val="24"/>
        </w:rPr>
        <w:t xml:space="preserve">. The </w:t>
      </w:r>
      <w:r>
        <w:rPr>
          <w:sz w:val="24"/>
          <w:szCs w:val="24"/>
        </w:rPr>
        <w:t>influence</w:t>
      </w:r>
      <w:r w:rsidRPr="000C1106">
        <w:rPr>
          <w:sz w:val="24"/>
          <w:szCs w:val="24"/>
        </w:rPr>
        <w:t xml:space="preserve"> of event flow can be established by measuring concentrations at a range of flows</w:t>
      </w:r>
      <w:r>
        <w:rPr>
          <w:sz w:val="24"/>
          <w:szCs w:val="24"/>
        </w:rPr>
        <w:t xml:space="preserve"> (Figure 3.5)</w:t>
      </w:r>
      <w:r w:rsidRPr="000C1106">
        <w:rPr>
          <w:sz w:val="24"/>
          <w:szCs w:val="24"/>
        </w:rPr>
        <w:t xml:space="preserve">. DOC flux from peat </w:t>
      </w:r>
      <w:r>
        <w:rPr>
          <w:sz w:val="24"/>
          <w:szCs w:val="24"/>
        </w:rPr>
        <w:t xml:space="preserve">and organo-mineral soils </w:t>
      </w:r>
      <w:r w:rsidRPr="000C1106">
        <w:rPr>
          <w:sz w:val="24"/>
          <w:szCs w:val="24"/>
        </w:rPr>
        <w:t>increases with runoff (McDowell &amp; Likens 1988</w:t>
      </w:r>
      <w:r>
        <w:rPr>
          <w:sz w:val="24"/>
          <w:szCs w:val="24"/>
        </w:rPr>
        <w:t>,</w:t>
      </w:r>
      <w:r w:rsidRPr="000C1106">
        <w:rPr>
          <w:sz w:val="24"/>
          <w:szCs w:val="24"/>
        </w:rPr>
        <w:t xml:space="preserve"> Hope </w:t>
      </w:r>
      <w:r w:rsidRPr="003A6721">
        <w:rPr>
          <w:i/>
          <w:sz w:val="24"/>
          <w:szCs w:val="24"/>
        </w:rPr>
        <w:t>et al.</w:t>
      </w:r>
      <w:r w:rsidRPr="000C1106">
        <w:rPr>
          <w:sz w:val="24"/>
          <w:szCs w:val="24"/>
        </w:rPr>
        <w:t xml:space="preserve"> 1997) due to </w:t>
      </w:r>
      <w:r>
        <w:rPr>
          <w:sz w:val="24"/>
          <w:szCs w:val="24"/>
        </w:rPr>
        <w:t xml:space="preserve">changes in flow pathways (section 3.2) and </w:t>
      </w:r>
      <w:r w:rsidRPr="000C1106">
        <w:rPr>
          <w:sz w:val="24"/>
          <w:szCs w:val="24"/>
        </w:rPr>
        <w:t>the greater volume of water moving through the system during events (which may be several orders of magnitude greater than the size of any dilution</w:t>
      </w:r>
      <w:r>
        <w:rPr>
          <w:sz w:val="24"/>
          <w:szCs w:val="24"/>
        </w:rPr>
        <w:t>;</w:t>
      </w:r>
      <w:r w:rsidRPr="000C1106">
        <w:rPr>
          <w:sz w:val="24"/>
          <w:szCs w:val="24"/>
        </w:rPr>
        <w:t xml:space="preserve"> Clark </w:t>
      </w:r>
      <w:r w:rsidRPr="003A6721">
        <w:rPr>
          <w:i/>
          <w:sz w:val="24"/>
          <w:szCs w:val="24"/>
        </w:rPr>
        <w:t>et al.</w:t>
      </w:r>
      <w:r w:rsidRPr="000C1106">
        <w:rPr>
          <w:sz w:val="24"/>
          <w:szCs w:val="24"/>
        </w:rPr>
        <w:t xml:space="preserve"> </w:t>
      </w:r>
      <w:r w:rsidRPr="000C1106">
        <w:rPr>
          <w:sz w:val="24"/>
          <w:szCs w:val="24"/>
        </w:rPr>
        <w:lastRenderedPageBreak/>
        <w:t>2007a)</w:t>
      </w:r>
      <w:r>
        <w:rPr>
          <w:sz w:val="24"/>
          <w:szCs w:val="24"/>
        </w:rPr>
        <w:t xml:space="preserve">. </w:t>
      </w:r>
      <w:r w:rsidRPr="000C1106">
        <w:rPr>
          <w:sz w:val="24"/>
          <w:szCs w:val="24"/>
        </w:rPr>
        <w:t xml:space="preserve">Further event flow can change characteristics over the course of a year. At some sites, it has been observed that concentrations of DOC are reduced during autumn events (Koehler </w:t>
      </w:r>
      <w:r w:rsidRPr="003A6721">
        <w:rPr>
          <w:i/>
          <w:sz w:val="24"/>
          <w:szCs w:val="24"/>
        </w:rPr>
        <w:t>et al.</w:t>
      </w:r>
      <w:r w:rsidRPr="000C1106">
        <w:rPr>
          <w:sz w:val="24"/>
          <w:szCs w:val="24"/>
        </w:rPr>
        <w:t xml:space="preserve"> 2010) but may be greater earlier in the year (presumably a phenomenon related to the creation or supply of DOC from the peat). This suggests that DOC/flow relationships should be </w:t>
      </w:r>
      <w:r>
        <w:rPr>
          <w:sz w:val="24"/>
          <w:szCs w:val="24"/>
        </w:rPr>
        <w:t>established</w:t>
      </w:r>
      <w:r w:rsidRPr="000C1106">
        <w:rPr>
          <w:sz w:val="24"/>
          <w:szCs w:val="24"/>
        </w:rPr>
        <w:t xml:space="preserve"> from samples distributed throughout the year</w:t>
      </w:r>
      <w:r>
        <w:rPr>
          <w:sz w:val="24"/>
          <w:szCs w:val="24"/>
        </w:rPr>
        <w:t>.</w:t>
      </w:r>
    </w:p>
    <w:p w:rsidR="00336DF6" w:rsidRPr="000C1106" w:rsidRDefault="00336DF6" w:rsidP="00250B5F">
      <w:pPr>
        <w:spacing w:after="100" w:line="320" w:lineRule="exact"/>
        <w:rPr>
          <w:sz w:val="24"/>
          <w:szCs w:val="24"/>
        </w:rPr>
      </w:pPr>
      <w:r w:rsidRPr="000C1106">
        <w:rPr>
          <w:sz w:val="24"/>
          <w:szCs w:val="24"/>
        </w:rPr>
        <w:t>Depending on the size and complexity of the stream catchment, storm events can last for periods of time from several hours to 2 days (</w:t>
      </w:r>
      <w:r w:rsidRPr="00A47EBF">
        <w:rPr>
          <w:sz w:val="24"/>
          <w:szCs w:val="24"/>
        </w:rPr>
        <w:t>e.g.,</w:t>
      </w:r>
      <w:r>
        <w:rPr>
          <w:sz w:val="24"/>
          <w:szCs w:val="24"/>
        </w:rPr>
        <w:t xml:space="preserve"> </w:t>
      </w:r>
      <w:r w:rsidRPr="000C1106">
        <w:rPr>
          <w:sz w:val="24"/>
          <w:szCs w:val="24"/>
        </w:rPr>
        <w:t xml:space="preserve">Clark </w:t>
      </w:r>
      <w:r w:rsidRPr="003A6721">
        <w:rPr>
          <w:i/>
          <w:sz w:val="24"/>
          <w:szCs w:val="24"/>
        </w:rPr>
        <w:t>et al.</w:t>
      </w:r>
      <w:r w:rsidRPr="000C1106">
        <w:rPr>
          <w:sz w:val="24"/>
          <w:szCs w:val="24"/>
        </w:rPr>
        <w:t xml:space="preserve"> 2008) so sampling needs to be sufficiently frequent to capture the detail of with</w:t>
      </w:r>
      <w:r>
        <w:rPr>
          <w:sz w:val="24"/>
          <w:szCs w:val="24"/>
        </w:rPr>
        <w:t>i</w:t>
      </w:r>
      <w:r w:rsidRPr="000C1106">
        <w:rPr>
          <w:sz w:val="24"/>
          <w:szCs w:val="24"/>
        </w:rPr>
        <w:t>n-event variations. There are three potential ways of determining this level of detail which will depend on the options available for measurement</w:t>
      </w:r>
    </w:p>
    <w:p w:rsidR="00336DF6" w:rsidRPr="000C1106" w:rsidRDefault="00336DF6" w:rsidP="00250B5F">
      <w:pPr>
        <w:pStyle w:val="ListParagraph"/>
        <w:numPr>
          <w:ilvl w:val="0"/>
          <w:numId w:val="13"/>
        </w:numPr>
        <w:tabs>
          <w:tab w:val="left" w:pos="360"/>
        </w:tabs>
        <w:spacing w:after="100" w:line="320" w:lineRule="exact"/>
        <w:ind w:left="360"/>
        <w:rPr>
          <w:sz w:val="24"/>
          <w:szCs w:val="24"/>
        </w:rPr>
      </w:pPr>
      <w:r w:rsidRPr="000C1106">
        <w:rPr>
          <w:sz w:val="24"/>
          <w:szCs w:val="24"/>
        </w:rPr>
        <w:t>Remaining on site and manually collecting samples for as long as possible at regular (</w:t>
      </w:r>
      <w:r w:rsidRPr="00A47EBF">
        <w:rPr>
          <w:sz w:val="24"/>
          <w:szCs w:val="24"/>
        </w:rPr>
        <w:t>e.g.,</w:t>
      </w:r>
      <w:r w:rsidRPr="000C1106">
        <w:rPr>
          <w:sz w:val="24"/>
          <w:szCs w:val="24"/>
        </w:rPr>
        <w:t xml:space="preserve"> hourly) intervals</w:t>
      </w:r>
    </w:p>
    <w:p w:rsidR="00336DF6" w:rsidRPr="000C1106" w:rsidRDefault="00336DF6" w:rsidP="00250B5F">
      <w:pPr>
        <w:pStyle w:val="ListParagraph"/>
        <w:numPr>
          <w:ilvl w:val="0"/>
          <w:numId w:val="13"/>
        </w:numPr>
        <w:tabs>
          <w:tab w:val="left" w:pos="360"/>
        </w:tabs>
        <w:spacing w:after="100" w:line="320" w:lineRule="exact"/>
        <w:ind w:left="360"/>
        <w:rPr>
          <w:sz w:val="24"/>
          <w:szCs w:val="24"/>
        </w:rPr>
      </w:pPr>
      <w:r w:rsidRPr="000C1106">
        <w:rPr>
          <w:sz w:val="24"/>
          <w:szCs w:val="24"/>
        </w:rPr>
        <w:t>Setting an autosampler which can be triggered by rising waters and takes samples at pre-determined (often hourly or two-hourly) intervals through the duration of a flood or high flow period.</w:t>
      </w:r>
    </w:p>
    <w:p w:rsidR="00336DF6" w:rsidRPr="000C1106" w:rsidRDefault="00336DF6" w:rsidP="00250B5F">
      <w:pPr>
        <w:pStyle w:val="ListParagraph"/>
        <w:numPr>
          <w:ilvl w:val="0"/>
          <w:numId w:val="13"/>
        </w:numPr>
        <w:tabs>
          <w:tab w:val="left" w:pos="360"/>
        </w:tabs>
        <w:spacing w:after="100" w:line="320" w:lineRule="exact"/>
        <w:ind w:left="360"/>
        <w:rPr>
          <w:sz w:val="24"/>
          <w:szCs w:val="24"/>
        </w:rPr>
      </w:pPr>
      <w:r w:rsidRPr="000C1106">
        <w:rPr>
          <w:sz w:val="24"/>
          <w:szCs w:val="24"/>
        </w:rPr>
        <w:t xml:space="preserve">Using an in-situ spectrophotometer logging at sub-hourly intervals </w:t>
      </w:r>
    </w:p>
    <w:p w:rsidR="00336DF6" w:rsidRDefault="00336DF6" w:rsidP="00250B5F">
      <w:pPr>
        <w:spacing w:after="40" w:line="320" w:lineRule="exact"/>
        <w:rPr>
          <w:rFonts w:cs="Times New Roman"/>
          <w:sz w:val="24"/>
          <w:szCs w:val="24"/>
        </w:rPr>
      </w:pPr>
    </w:p>
    <w:p w:rsidR="00336DF6" w:rsidRPr="00751366" w:rsidRDefault="00336DF6" w:rsidP="001441B6">
      <w:pPr>
        <w:numPr>
          <w:ilvl w:val="1"/>
          <w:numId w:val="32"/>
        </w:numPr>
        <w:spacing w:after="40" w:line="320" w:lineRule="exact"/>
        <w:rPr>
          <w:rFonts w:cs="Times New Roman"/>
          <w:i/>
          <w:iCs/>
          <w:sz w:val="24"/>
          <w:szCs w:val="24"/>
        </w:rPr>
      </w:pPr>
      <w:r w:rsidRPr="00751366">
        <w:rPr>
          <w:i/>
          <w:iCs/>
          <w:sz w:val="24"/>
          <w:szCs w:val="24"/>
        </w:rPr>
        <w:t>Flux calculations: case studies demonstrating the importance of length and frequency of sampling</w:t>
      </w:r>
    </w:p>
    <w:p w:rsidR="00336DF6" w:rsidRDefault="00336DF6" w:rsidP="00250B5F">
      <w:pPr>
        <w:spacing w:line="320" w:lineRule="exact"/>
        <w:rPr>
          <w:rFonts w:cs="Times New Roman"/>
          <w:sz w:val="24"/>
          <w:szCs w:val="24"/>
        </w:rPr>
      </w:pPr>
      <w:r w:rsidRPr="000C1106">
        <w:rPr>
          <w:sz w:val="24"/>
          <w:szCs w:val="24"/>
        </w:rPr>
        <w:t xml:space="preserve">One data set was collected from a stream draining a moorland catchment in the Ochil Hills north of Stirling (Grieve, 1984). Samples were collected at approximately eight hour intervals from mid-1982 to mid-1983 and </w:t>
      </w:r>
      <w:r>
        <w:rPr>
          <w:sz w:val="24"/>
          <w:szCs w:val="24"/>
        </w:rPr>
        <w:t xml:space="preserve">DOC concentration </w:t>
      </w:r>
      <w:r w:rsidRPr="000C1106">
        <w:rPr>
          <w:sz w:val="24"/>
          <w:szCs w:val="24"/>
        </w:rPr>
        <w:t xml:space="preserve">was analysed by oxidation with potassium dichromate and titration against ammonium iron sulphate (Ochil data). Further samples from the same site were collected at 4 h intervals and analysed using a Shimadzu aqueous carbon analyser in 2005. The second data set was collected from a stream draining a clear-felled forest catchment in Loch Ard Forest, west of Stirling (Grieve, 1989). Samples were collected at approximately eight hour intervals in 1988 and 1989 and DOC analysed on a </w:t>
      </w:r>
      <w:proofErr w:type="spellStart"/>
      <w:r w:rsidRPr="000C1106">
        <w:rPr>
          <w:sz w:val="24"/>
          <w:szCs w:val="24"/>
        </w:rPr>
        <w:t>TOCsin</w:t>
      </w:r>
      <w:proofErr w:type="spellEnd"/>
      <w:r w:rsidRPr="000C1106">
        <w:rPr>
          <w:sz w:val="24"/>
          <w:szCs w:val="24"/>
        </w:rPr>
        <w:t xml:space="preserve"> aqueous carbon analyser (Ard data). For both data sets instantaneous flow data were obtained for each sampling occasion from continuously recorded stage measurements. Whilst the difference in analytical equipment may result in changes in precision, for the </w:t>
      </w:r>
      <w:r>
        <w:rPr>
          <w:sz w:val="24"/>
          <w:szCs w:val="24"/>
        </w:rPr>
        <w:t>illustrative examples of</w:t>
      </w:r>
      <w:r w:rsidRPr="000C1106">
        <w:rPr>
          <w:sz w:val="24"/>
          <w:szCs w:val="24"/>
        </w:rPr>
        <w:t xml:space="preserve"> the sensitivity of budget calculation</w:t>
      </w:r>
      <w:r>
        <w:rPr>
          <w:sz w:val="24"/>
          <w:szCs w:val="24"/>
        </w:rPr>
        <w:t>s</w:t>
      </w:r>
      <w:r w:rsidRPr="000C1106">
        <w:rPr>
          <w:sz w:val="24"/>
          <w:szCs w:val="24"/>
        </w:rPr>
        <w:t xml:space="preserve"> that follow</w:t>
      </w:r>
      <w:r>
        <w:rPr>
          <w:sz w:val="24"/>
          <w:szCs w:val="24"/>
        </w:rPr>
        <w:t>,</w:t>
      </w:r>
      <w:r w:rsidRPr="000C1106">
        <w:rPr>
          <w:sz w:val="24"/>
          <w:szCs w:val="24"/>
        </w:rPr>
        <w:t xml:space="preserve"> these changes are of little relevance.</w:t>
      </w:r>
    </w:p>
    <w:p w:rsidR="00336DF6" w:rsidRDefault="00336DF6" w:rsidP="00250B5F">
      <w:pPr>
        <w:spacing w:line="320" w:lineRule="exact"/>
        <w:rPr>
          <w:sz w:val="24"/>
          <w:szCs w:val="24"/>
        </w:rPr>
      </w:pPr>
      <w:r w:rsidRPr="000C1106">
        <w:rPr>
          <w:sz w:val="24"/>
          <w:szCs w:val="24"/>
        </w:rPr>
        <w:t>Fig</w:t>
      </w:r>
      <w:r>
        <w:rPr>
          <w:sz w:val="24"/>
          <w:szCs w:val="24"/>
        </w:rPr>
        <w:t>.</w:t>
      </w:r>
      <w:r w:rsidRPr="000C1106">
        <w:rPr>
          <w:sz w:val="24"/>
          <w:szCs w:val="24"/>
        </w:rPr>
        <w:t xml:space="preserve"> </w:t>
      </w:r>
      <w:r>
        <w:rPr>
          <w:sz w:val="24"/>
          <w:szCs w:val="24"/>
        </w:rPr>
        <w:t>7.3</w:t>
      </w:r>
      <w:r w:rsidRPr="000C1106">
        <w:rPr>
          <w:sz w:val="24"/>
          <w:szCs w:val="24"/>
        </w:rPr>
        <w:t xml:space="preserve"> shows </w:t>
      </w:r>
      <w:r>
        <w:rPr>
          <w:sz w:val="24"/>
          <w:szCs w:val="24"/>
        </w:rPr>
        <w:t>the time series of</w:t>
      </w:r>
      <w:r w:rsidRPr="000C1106">
        <w:rPr>
          <w:sz w:val="24"/>
          <w:szCs w:val="24"/>
        </w:rPr>
        <w:t xml:space="preserve"> DOC and discharge from start of sampling for one event in August 2005. There is a general correspondence in their variation with time and the each major peak in discharge is matched by a peak in DOC concentration. The relationship between [DOC] and discharge for an individual event is usually non-linear but where [DOC] is regressed on log(discharge) the relationship becomes linear often with a strong correlation. This correlation between DOC and log(discharge) breaks down when examined over longer time</w:t>
      </w:r>
      <w:r>
        <w:rPr>
          <w:sz w:val="24"/>
          <w:szCs w:val="24"/>
        </w:rPr>
        <w:t xml:space="preserve"> </w:t>
      </w:r>
      <w:r w:rsidRPr="000C1106">
        <w:rPr>
          <w:sz w:val="24"/>
          <w:szCs w:val="24"/>
        </w:rPr>
        <w:t>periods, due to seas</w:t>
      </w:r>
      <w:r>
        <w:rPr>
          <w:sz w:val="24"/>
          <w:szCs w:val="24"/>
        </w:rPr>
        <w:t xml:space="preserve">onal changes in DOC production. </w:t>
      </w:r>
    </w:p>
    <w:p w:rsidR="00336DF6" w:rsidRDefault="002F4904" w:rsidP="00250B5F">
      <w:pPr>
        <w:spacing w:line="320" w:lineRule="exact"/>
        <w:rPr>
          <w:sz w:val="24"/>
          <w:szCs w:val="24"/>
        </w:rPr>
      </w:pPr>
      <w:r>
        <w:rPr>
          <w:noProof/>
          <w:lang w:eastAsia="en-GB"/>
        </w:rPr>
        <w:lastRenderedPageBreak/>
        <mc:AlternateContent>
          <mc:Choice Requires="wpg">
            <w:drawing>
              <wp:anchor distT="0" distB="0" distL="114300" distR="114300" simplePos="0" relativeHeight="251663872" behindDoc="0" locked="0" layoutInCell="1" allowOverlap="1">
                <wp:simplePos x="0" y="0"/>
                <wp:positionH relativeFrom="column">
                  <wp:posOffset>-161925</wp:posOffset>
                </wp:positionH>
                <wp:positionV relativeFrom="paragraph">
                  <wp:posOffset>368300</wp:posOffset>
                </wp:positionV>
                <wp:extent cx="6313170" cy="4046220"/>
                <wp:effectExtent l="0" t="0" r="1905" b="0"/>
                <wp:wrapSquare wrapText="bothSides"/>
                <wp:docPr id="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4046220"/>
                          <a:chOff x="876" y="2808"/>
                          <a:chExt cx="9942" cy="6372"/>
                        </a:xfrm>
                      </wpg:grpSpPr>
                      <wps:wsp>
                        <wps:cNvPr id="5" name="Text Box 50"/>
                        <wps:cNvSpPr txBox="1">
                          <a:spLocks noChangeArrowheads="1"/>
                        </wps:cNvSpPr>
                        <wps:spPr bwMode="auto">
                          <a:xfrm>
                            <a:off x="1134" y="7848"/>
                            <a:ext cx="9240"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DF6" w:rsidRPr="00C27902" w:rsidRDefault="00336DF6" w:rsidP="002E3FD8">
                              <w:pPr>
                                <w:spacing w:line="252" w:lineRule="auto"/>
                              </w:pPr>
                              <w:proofErr w:type="gramStart"/>
                              <w:r w:rsidRPr="00C27902">
                                <w:t>Fig. 7.</w:t>
                              </w:r>
                              <w:r>
                                <w:t>3</w:t>
                              </w:r>
                              <w:r w:rsidRPr="00C27902">
                                <w:t>.</w:t>
                              </w:r>
                              <w:proofErr w:type="gramEnd"/>
                              <w:r w:rsidRPr="00C27902">
                                <w:t xml:space="preserve"> </w:t>
                              </w:r>
                              <w:proofErr w:type="gramStart"/>
                              <w:r w:rsidRPr="00C27902">
                                <w:t>Time series of discharge (blue) and [DOC] (brown) during an August 2005 event in the Ochil Hills, Scotland.</w:t>
                              </w:r>
                              <w:proofErr w:type="gramEnd"/>
                              <w:r w:rsidRPr="00C27902">
                                <w:t xml:space="preserve"> This demonstrates that both concentration and discharge can increase during event flow and therefore more C is exported in drainage, not just because of the increase in discharge. Data from Ian Grieve.</w:t>
                              </w:r>
                            </w:p>
                          </w:txbxContent>
                        </wps:txbx>
                        <wps:bodyPr rot="0" vert="horz" wrap="square" lIns="91440" tIns="45720" rIns="91440" bIns="45720" anchor="t" anchorCtr="0" upright="1">
                          <a:noAutofit/>
                        </wps:bodyPr>
                      </wps:wsp>
                      <pic:pic xmlns:pic="http://schemas.openxmlformats.org/drawingml/2006/picture">
                        <pic:nvPicPr>
                          <pic:cNvPr id="7"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6" y="2808"/>
                            <a:ext cx="9942" cy="53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 o:spid="_x0000_s1067" style="position:absolute;margin-left:-12.75pt;margin-top:29pt;width:497.1pt;height:318.6pt;z-index:251663872" coordorigin="876,2808" coordsize="9942,6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">
                <v:shape id="Text Box 50" o:spid="_x0000_s1068" type="#_x0000_t202" style="position:absolute;left:1134;top:7848;width:9240;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336DF6" w:rsidRPr="00C27902" w:rsidRDefault="00336DF6" w:rsidP="002E3FD8">
                        <w:pPr>
                          <w:spacing w:line="252" w:lineRule="auto"/>
                        </w:pPr>
                        <w:proofErr w:type="gramStart"/>
                        <w:r w:rsidRPr="00C27902">
                          <w:t>Fig. 7.</w:t>
                        </w:r>
                        <w:r>
                          <w:t>3</w:t>
                        </w:r>
                        <w:r w:rsidRPr="00C27902">
                          <w:t>.</w:t>
                        </w:r>
                        <w:proofErr w:type="gramEnd"/>
                        <w:r w:rsidRPr="00C27902">
                          <w:t xml:space="preserve"> </w:t>
                        </w:r>
                        <w:proofErr w:type="gramStart"/>
                        <w:r w:rsidRPr="00C27902">
                          <w:t>Time series of discharge (blue) and [DOC] (brown) during an August 2005 event in the Ochil Hills, Scotland.</w:t>
                        </w:r>
                        <w:proofErr w:type="gramEnd"/>
                        <w:r w:rsidRPr="00C27902">
                          <w:t xml:space="preserve"> This demonstrates that both concentration and discharge can increase during event flow and therefore more C is exported in drainage, not just because of the increase in discharge. Data from Ian Grieve.</w:t>
                        </w:r>
                      </w:p>
                    </w:txbxContent>
                  </v:textbox>
                </v:shape>
                <v:shape id="Picture 52" o:spid="_x0000_s1069" type="#_x0000_t75" style="position:absolute;left:876;top:2808;width:9942;height: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HNrCAAAA2gAAAA8AAABkcnMvZG93bnJldi54bWxEj0GLwjAUhO+C/yE8YS+iqQtdpRpFRBfZ&#10;01rF86N5ttXmpTSxdv/9RhA8DjPzDbNYdaYSLTWutKxgMo5AEGdWl5wrOB13oxkI55E1VpZJwR85&#10;WC37vQUm2j74QG3qcxEg7BJUUHhfJ1K6rCCDbmxr4uBdbGPQB9nkUjf4CHBTyc8o+pIGSw4LBda0&#10;KSi7pXej4LqNf+Qkdl003Lc1/w6/0zY+K/Ux6NZzEJ46/w6/2nutYArPK+EG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xzawgAAANoAAAAPAAAAAAAAAAAAAAAAAJ8C&#10;AABkcnMvZG93bnJldi54bWxQSwUGAAAAAAQABAD3AAAAjgMAAAAA&#10;">
                  <v:imagedata r:id="rId57" o:title=""/>
                </v:shape>
                <w10:wrap type="square"/>
              </v:group>
            </w:pict>
          </mc:Fallback>
        </mc:AlternateContent>
      </w:r>
    </w:p>
    <w:p w:rsidR="00336DF6" w:rsidRDefault="00336DF6" w:rsidP="00250B5F">
      <w:pPr>
        <w:spacing w:line="320" w:lineRule="exact"/>
        <w:rPr>
          <w:sz w:val="24"/>
          <w:szCs w:val="24"/>
        </w:rPr>
      </w:pPr>
      <w:r w:rsidRPr="000C1106">
        <w:rPr>
          <w:sz w:val="24"/>
          <w:szCs w:val="24"/>
        </w:rPr>
        <w:t xml:space="preserve">Instantaneous </w:t>
      </w:r>
      <w:proofErr w:type="spellStart"/>
      <w:r w:rsidRPr="000C1106">
        <w:rPr>
          <w:sz w:val="24"/>
          <w:szCs w:val="24"/>
        </w:rPr>
        <w:t>streamwater</w:t>
      </w:r>
      <w:proofErr w:type="spellEnd"/>
      <w:r w:rsidRPr="000C1106">
        <w:rPr>
          <w:sz w:val="24"/>
          <w:szCs w:val="24"/>
        </w:rPr>
        <w:t xml:space="preserve"> DOC flux at any point in time can be calculated by multiplying the DOC concentration (mg L</w:t>
      </w:r>
      <w:r w:rsidRPr="000C1106">
        <w:rPr>
          <w:sz w:val="24"/>
          <w:szCs w:val="24"/>
          <w:vertAlign w:val="superscript"/>
        </w:rPr>
        <w:t>-1</w:t>
      </w:r>
      <w:r w:rsidRPr="000C1106">
        <w:rPr>
          <w:sz w:val="24"/>
          <w:szCs w:val="24"/>
        </w:rPr>
        <w:t>) by the instantaneous discharge (L s</w:t>
      </w:r>
      <w:r w:rsidRPr="000C1106">
        <w:rPr>
          <w:sz w:val="24"/>
          <w:szCs w:val="24"/>
          <w:vertAlign w:val="superscript"/>
        </w:rPr>
        <w:t>-1</w:t>
      </w:r>
      <w:r w:rsidRPr="000C1106">
        <w:rPr>
          <w:sz w:val="24"/>
          <w:szCs w:val="24"/>
        </w:rPr>
        <w:t>) to give flux as mg s</w:t>
      </w:r>
      <w:r w:rsidRPr="000C1106">
        <w:rPr>
          <w:sz w:val="24"/>
          <w:szCs w:val="24"/>
          <w:vertAlign w:val="superscript"/>
        </w:rPr>
        <w:t>-1</w:t>
      </w:r>
      <w:r w:rsidRPr="000C1106">
        <w:rPr>
          <w:sz w:val="24"/>
          <w:szCs w:val="24"/>
        </w:rPr>
        <w:t xml:space="preserve">. </w:t>
      </w:r>
      <w:r>
        <w:rPr>
          <w:sz w:val="24"/>
          <w:szCs w:val="24"/>
        </w:rPr>
        <w:t>However, i</w:t>
      </w:r>
      <w:r w:rsidRPr="000C1106">
        <w:rPr>
          <w:sz w:val="24"/>
          <w:szCs w:val="24"/>
        </w:rPr>
        <w:t>f we have a continuous record of discharge (calculated from stream stage records), we can use equations predicting DOC from flow and temperature (or time of year) to calculate flux on an almost continuous basis. This is probably the most accurate method of calculating flux over a period of time. However we rarely have complete records for long periods of time and often estimate DOC flux by multiplying average concentrations and discharge from limited data sets</w:t>
      </w:r>
      <w:r>
        <w:rPr>
          <w:sz w:val="24"/>
          <w:szCs w:val="24"/>
        </w:rPr>
        <w:t>.</w:t>
      </w:r>
    </w:p>
    <w:p w:rsidR="00336DF6" w:rsidRPr="000C1106" w:rsidRDefault="00336DF6" w:rsidP="0003180E">
      <w:pPr>
        <w:spacing w:line="320" w:lineRule="exact"/>
        <w:rPr>
          <w:sz w:val="24"/>
          <w:szCs w:val="24"/>
        </w:rPr>
      </w:pPr>
      <w:r w:rsidRPr="000C1106">
        <w:rPr>
          <w:sz w:val="24"/>
          <w:szCs w:val="24"/>
        </w:rPr>
        <w:t xml:space="preserve">Because DOC </w:t>
      </w:r>
      <w:r>
        <w:rPr>
          <w:sz w:val="24"/>
          <w:szCs w:val="24"/>
        </w:rPr>
        <w:t xml:space="preserve">concentration </w:t>
      </w:r>
      <w:r w:rsidRPr="000C1106">
        <w:rPr>
          <w:sz w:val="24"/>
          <w:szCs w:val="24"/>
        </w:rPr>
        <w:t>increases with flow (</w:t>
      </w:r>
      <w:r>
        <w:rPr>
          <w:sz w:val="24"/>
          <w:szCs w:val="24"/>
        </w:rPr>
        <w:t>section 3.4</w:t>
      </w:r>
      <w:r w:rsidRPr="000C1106">
        <w:rPr>
          <w:sz w:val="24"/>
          <w:szCs w:val="24"/>
        </w:rPr>
        <w:t>), we cannot use a simple arithmetic mean as an average in flux calculations. The best average value to use is the flow-weighted DOC mean</w:t>
      </w:r>
      <w:r>
        <w:rPr>
          <w:sz w:val="24"/>
          <w:szCs w:val="24"/>
        </w:rPr>
        <w:t xml:space="preserve"> (</w:t>
      </w:r>
      <w:r w:rsidRPr="00A47EBF">
        <w:rPr>
          <w:sz w:val="24"/>
          <w:szCs w:val="24"/>
        </w:rPr>
        <w:t>e.g.,</w:t>
      </w:r>
      <w:r>
        <w:rPr>
          <w:sz w:val="24"/>
          <w:szCs w:val="24"/>
        </w:rPr>
        <w:t xml:space="preserve"> </w:t>
      </w:r>
      <w:proofErr w:type="spellStart"/>
      <w:r>
        <w:rPr>
          <w:sz w:val="24"/>
          <w:szCs w:val="24"/>
        </w:rPr>
        <w:t>Schleppi</w:t>
      </w:r>
      <w:proofErr w:type="spellEnd"/>
      <w:r>
        <w:rPr>
          <w:sz w:val="24"/>
          <w:szCs w:val="24"/>
        </w:rPr>
        <w:t xml:space="preserve"> </w:t>
      </w:r>
      <w:r w:rsidRPr="00653FBC">
        <w:rPr>
          <w:i/>
          <w:sz w:val="24"/>
          <w:szCs w:val="24"/>
        </w:rPr>
        <w:t>et al</w:t>
      </w:r>
      <w:r w:rsidRPr="00A47EBF">
        <w:rPr>
          <w:sz w:val="24"/>
          <w:szCs w:val="24"/>
        </w:rPr>
        <w:t>.</w:t>
      </w:r>
      <w:r>
        <w:rPr>
          <w:sz w:val="24"/>
          <w:szCs w:val="24"/>
        </w:rPr>
        <w:t xml:space="preserve"> 2006)</w:t>
      </w:r>
      <w:r w:rsidRPr="000C1106">
        <w:rPr>
          <w:sz w:val="24"/>
          <w:szCs w:val="24"/>
        </w:rPr>
        <w:t>. This is calculated by:</w:t>
      </w:r>
    </w:p>
    <w:p w:rsidR="00336DF6" w:rsidRPr="000C1106" w:rsidRDefault="00336DF6" w:rsidP="0003180E">
      <w:pPr>
        <w:pStyle w:val="ListParagraph"/>
        <w:numPr>
          <w:ilvl w:val="0"/>
          <w:numId w:val="15"/>
        </w:numPr>
        <w:spacing w:after="100" w:line="320" w:lineRule="exact"/>
        <w:rPr>
          <w:sz w:val="24"/>
          <w:szCs w:val="24"/>
        </w:rPr>
      </w:pPr>
      <w:r w:rsidRPr="000C1106">
        <w:rPr>
          <w:sz w:val="24"/>
          <w:szCs w:val="24"/>
        </w:rPr>
        <w:t xml:space="preserve">multiplying </w:t>
      </w:r>
      <w:r>
        <w:rPr>
          <w:sz w:val="24"/>
          <w:szCs w:val="24"/>
        </w:rPr>
        <w:t>DOC concentration</w:t>
      </w:r>
      <w:r w:rsidRPr="000C1106">
        <w:rPr>
          <w:sz w:val="24"/>
          <w:szCs w:val="24"/>
        </w:rPr>
        <w:t xml:space="preserve"> by discharge for each sample time</w:t>
      </w:r>
    </w:p>
    <w:p w:rsidR="00336DF6" w:rsidRPr="000C1106" w:rsidRDefault="00336DF6" w:rsidP="0003180E">
      <w:pPr>
        <w:pStyle w:val="ListParagraph"/>
        <w:numPr>
          <w:ilvl w:val="0"/>
          <w:numId w:val="15"/>
        </w:numPr>
        <w:spacing w:after="100" w:line="320" w:lineRule="exact"/>
        <w:rPr>
          <w:sz w:val="24"/>
          <w:szCs w:val="24"/>
        </w:rPr>
      </w:pPr>
      <w:r w:rsidRPr="000C1106">
        <w:rPr>
          <w:sz w:val="24"/>
          <w:szCs w:val="24"/>
        </w:rPr>
        <w:t>summing these values for the whole data set.</w:t>
      </w:r>
    </w:p>
    <w:p w:rsidR="00336DF6" w:rsidRDefault="00336DF6" w:rsidP="0003180E">
      <w:pPr>
        <w:pStyle w:val="ListParagraph"/>
        <w:numPr>
          <w:ilvl w:val="0"/>
          <w:numId w:val="15"/>
        </w:numPr>
        <w:spacing w:after="100" w:line="320" w:lineRule="exact"/>
        <w:rPr>
          <w:rFonts w:cs="Times New Roman"/>
          <w:sz w:val="24"/>
          <w:szCs w:val="24"/>
        </w:rPr>
      </w:pPr>
      <w:r w:rsidRPr="000C1106">
        <w:rPr>
          <w:sz w:val="24"/>
          <w:szCs w:val="24"/>
        </w:rPr>
        <w:t>dividing this sum by the sum of the discharges for each sample time.</w:t>
      </w:r>
    </w:p>
    <w:p w:rsidR="00336DF6" w:rsidRDefault="00336DF6" w:rsidP="00250B5F">
      <w:pPr>
        <w:spacing w:line="320" w:lineRule="exact"/>
        <w:rPr>
          <w:sz w:val="24"/>
          <w:szCs w:val="24"/>
        </w:rPr>
      </w:pPr>
      <w:r w:rsidRPr="000C1106">
        <w:rPr>
          <w:sz w:val="24"/>
          <w:szCs w:val="24"/>
        </w:rPr>
        <w:t xml:space="preserve">The data in Tables </w:t>
      </w:r>
      <w:r>
        <w:rPr>
          <w:sz w:val="24"/>
          <w:szCs w:val="24"/>
        </w:rPr>
        <w:t>7.</w:t>
      </w:r>
      <w:r w:rsidRPr="000C1106">
        <w:rPr>
          <w:sz w:val="24"/>
          <w:szCs w:val="24"/>
        </w:rPr>
        <w:t xml:space="preserve">1 and </w:t>
      </w:r>
      <w:r>
        <w:rPr>
          <w:sz w:val="24"/>
          <w:szCs w:val="24"/>
        </w:rPr>
        <w:t>7.</w:t>
      </w:r>
      <w:r w:rsidRPr="000C1106">
        <w:rPr>
          <w:sz w:val="24"/>
          <w:szCs w:val="24"/>
        </w:rPr>
        <w:t>2 illustrate some of the difficulties of using smaller data sets for DOC flux calculations. Table 1 shows the discharge</w:t>
      </w:r>
      <w:r>
        <w:rPr>
          <w:sz w:val="24"/>
          <w:szCs w:val="24"/>
        </w:rPr>
        <w:t>-</w:t>
      </w:r>
      <w:r w:rsidRPr="000C1106">
        <w:rPr>
          <w:sz w:val="24"/>
          <w:szCs w:val="24"/>
        </w:rPr>
        <w:t xml:space="preserve">weighted mean </w:t>
      </w:r>
      <w:r>
        <w:rPr>
          <w:sz w:val="24"/>
          <w:szCs w:val="24"/>
        </w:rPr>
        <w:t>DOC concentration</w:t>
      </w:r>
      <w:r w:rsidRPr="000C1106">
        <w:rPr>
          <w:sz w:val="24"/>
          <w:szCs w:val="24"/>
        </w:rPr>
        <w:t xml:space="preserve"> and annual DOC flux calculated from the whole Ochil data set and from analysis of </w:t>
      </w:r>
      <w:r>
        <w:rPr>
          <w:sz w:val="24"/>
          <w:szCs w:val="24"/>
        </w:rPr>
        <w:t xml:space="preserve">DOC </w:t>
      </w:r>
      <w:r w:rsidRPr="000C1106">
        <w:rPr>
          <w:sz w:val="24"/>
          <w:szCs w:val="24"/>
        </w:rPr>
        <w:t xml:space="preserve">in two month-long data sets sampled at daily intervals, one in early spring and one in early autumn. For these data, use of the larger mean </w:t>
      </w:r>
      <w:r>
        <w:rPr>
          <w:sz w:val="24"/>
          <w:szCs w:val="24"/>
        </w:rPr>
        <w:t>DOC concentration</w:t>
      </w:r>
      <w:r w:rsidRPr="000C1106">
        <w:rPr>
          <w:sz w:val="24"/>
          <w:szCs w:val="24"/>
        </w:rPr>
        <w:t xml:space="preserve"> sampled during the autumn months almost doubles the calculated annual flux compared to the best estimate using the full data set, while the smaller </w:t>
      </w:r>
      <w:r w:rsidRPr="000C1106">
        <w:rPr>
          <w:sz w:val="24"/>
          <w:szCs w:val="24"/>
        </w:rPr>
        <w:lastRenderedPageBreak/>
        <w:t xml:space="preserve">mean </w:t>
      </w:r>
      <w:r>
        <w:rPr>
          <w:sz w:val="24"/>
          <w:szCs w:val="24"/>
        </w:rPr>
        <w:t>DOC concentration</w:t>
      </w:r>
      <w:r w:rsidRPr="000C1106">
        <w:rPr>
          <w:sz w:val="24"/>
          <w:szCs w:val="24"/>
        </w:rPr>
        <w:t xml:space="preserve"> sampled in Spring reduces the calculated annual flux to less than half that value.</w:t>
      </w:r>
    </w:p>
    <w:p w:rsidR="00336DF6" w:rsidRPr="002E3FD8" w:rsidRDefault="00336DF6" w:rsidP="001B130A">
      <w:pPr>
        <w:spacing w:line="320" w:lineRule="exact"/>
        <w:rPr>
          <w:sz w:val="24"/>
          <w:szCs w:val="24"/>
        </w:rPr>
      </w:pPr>
      <w:r w:rsidRPr="00313091">
        <w:rPr>
          <w:sz w:val="24"/>
          <w:szCs w:val="24"/>
        </w:rPr>
        <w:t xml:space="preserve"> </w:t>
      </w:r>
    </w:p>
    <w:p w:rsidR="00336DF6" w:rsidRPr="000C1106" w:rsidRDefault="00336DF6" w:rsidP="007A67FA">
      <w:pPr>
        <w:spacing w:line="320" w:lineRule="exact"/>
        <w:rPr>
          <w:sz w:val="24"/>
          <w:szCs w:val="24"/>
        </w:rPr>
      </w:pPr>
      <w:r w:rsidRPr="000C1106">
        <w:rPr>
          <w:sz w:val="24"/>
          <w:szCs w:val="24"/>
        </w:rPr>
        <w:t xml:space="preserve">Table </w:t>
      </w:r>
      <w:r>
        <w:rPr>
          <w:sz w:val="24"/>
          <w:szCs w:val="24"/>
        </w:rPr>
        <w:t>7.</w:t>
      </w:r>
      <w:r w:rsidRPr="000C1106">
        <w:rPr>
          <w:sz w:val="24"/>
          <w:szCs w:val="24"/>
        </w:rPr>
        <w:t>1. Effect of season on annual DOC flux (kg) calculated from short-term sampling.</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1923"/>
        <w:gridCol w:w="1286"/>
        <w:gridCol w:w="1692"/>
        <w:gridCol w:w="2328"/>
      </w:tblGrid>
      <w:tr w:rsidR="00336DF6" w:rsidRPr="000C1106" w:rsidTr="0090612E">
        <w:trPr>
          <w:jc w:val="center"/>
        </w:trPr>
        <w:tc>
          <w:tcPr>
            <w:tcW w:w="0" w:type="auto"/>
            <w:tcBorders>
              <w:top w:val="single" w:sz="8" w:space="0" w:color="000000"/>
              <w:left w:val="nil"/>
              <w:bottom w:val="single" w:sz="8" w:space="0" w:color="000000"/>
              <w:right w:val="nil"/>
            </w:tcBorders>
          </w:tcPr>
          <w:p w:rsidR="00336DF6" w:rsidRPr="000C1106" w:rsidRDefault="00336DF6" w:rsidP="0090612E">
            <w:pPr>
              <w:spacing w:before="240" w:after="240" w:line="320" w:lineRule="exact"/>
              <w:rPr>
                <w:b/>
                <w:bCs/>
                <w:color w:val="000000"/>
                <w:sz w:val="24"/>
                <w:szCs w:val="24"/>
              </w:rPr>
            </w:pPr>
            <w:r w:rsidRPr="000C1106">
              <w:rPr>
                <w:b/>
                <w:bCs/>
                <w:color w:val="000000"/>
                <w:sz w:val="24"/>
                <w:szCs w:val="24"/>
              </w:rPr>
              <w:t>Time of sampling</w:t>
            </w:r>
          </w:p>
        </w:tc>
        <w:tc>
          <w:tcPr>
            <w:tcW w:w="0" w:type="auto"/>
            <w:tcBorders>
              <w:top w:val="single" w:sz="8" w:space="0" w:color="000000"/>
              <w:left w:val="nil"/>
              <w:bottom w:val="single" w:sz="8" w:space="0" w:color="000000"/>
              <w:right w:val="nil"/>
            </w:tcBorders>
          </w:tcPr>
          <w:p w:rsidR="00336DF6" w:rsidRPr="000C1106" w:rsidRDefault="00336DF6" w:rsidP="0090612E">
            <w:pPr>
              <w:spacing w:before="240" w:after="240" w:line="320" w:lineRule="exact"/>
              <w:rPr>
                <w:b/>
                <w:bCs/>
                <w:color w:val="000000"/>
                <w:sz w:val="24"/>
                <w:szCs w:val="24"/>
              </w:rPr>
            </w:pPr>
            <w:r w:rsidRPr="000C1106">
              <w:rPr>
                <w:b/>
                <w:bCs/>
                <w:color w:val="000000"/>
                <w:sz w:val="24"/>
                <w:szCs w:val="24"/>
              </w:rPr>
              <w:t>All data</w:t>
            </w:r>
          </w:p>
        </w:tc>
        <w:tc>
          <w:tcPr>
            <w:tcW w:w="0" w:type="auto"/>
            <w:tcBorders>
              <w:top w:val="single" w:sz="8" w:space="0" w:color="000000"/>
              <w:left w:val="nil"/>
              <w:bottom w:val="single" w:sz="8" w:space="0" w:color="000000"/>
              <w:right w:val="nil"/>
            </w:tcBorders>
          </w:tcPr>
          <w:p w:rsidR="00336DF6" w:rsidRPr="000C1106" w:rsidRDefault="00336DF6" w:rsidP="0090612E">
            <w:pPr>
              <w:spacing w:before="240" w:after="240" w:line="320" w:lineRule="exact"/>
              <w:rPr>
                <w:b/>
                <w:bCs/>
                <w:color w:val="000000"/>
                <w:sz w:val="24"/>
                <w:szCs w:val="24"/>
              </w:rPr>
            </w:pPr>
            <w:r w:rsidRPr="000C1106">
              <w:rPr>
                <w:b/>
                <w:bCs/>
                <w:color w:val="000000"/>
                <w:sz w:val="24"/>
                <w:szCs w:val="24"/>
              </w:rPr>
              <w:t>Spring (March)</w:t>
            </w:r>
          </w:p>
        </w:tc>
        <w:tc>
          <w:tcPr>
            <w:tcW w:w="0" w:type="auto"/>
            <w:tcBorders>
              <w:top w:val="single" w:sz="8" w:space="0" w:color="000000"/>
              <w:left w:val="nil"/>
              <w:bottom w:val="single" w:sz="8" w:space="0" w:color="000000"/>
              <w:right w:val="nil"/>
            </w:tcBorders>
          </w:tcPr>
          <w:p w:rsidR="00336DF6" w:rsidRPr="000C1106" w:rsidRDefault="00336DF6" w:rsidP="0090612E">
            <w:pPr>
              <w:spacing w:before="240" w:after="240" w:line="320" w:lineRule="exact"/>
              <w:rPr>
                <w:b/>
                <w:bCs/>
                <w:color w:val="000000"/>
                <w:sz w:val="24"/>
                <w:szCs w:val="24"/>
              </w:rPr>
            </w:pPr>
            <w:r w:rsidRPr="000C1106">
              <w:rPr>
                <w:b/>
                <w:bCs/>
                <w:color w:val="000000"/>
                <w:sz w:val="24"/>
                <w:szCs w:val="24"/>
              </w:rPr>
              <w:t>Autumn (September)</w:t>
            </w:r>
          </w:p>
        </w:tc>
      </w:tr>
      <w:tr w:rsidR="00336DF6" w:rsidRPr="000C1106" w:rsidTr="0090612E">
        <w:trPr>
          <w:jc w:val="center"/>
        </w:trPr>
        <w:tc>
          <w:tcPr>
            <w:tcW w:w="0" w:type="auto"/>
            <w:tcBorders>
              <w:left w:val="nil"/>
              <w:right w:val="nil"/>
            </w:tcBorders>
            <w:shd w:val="clear" w:color="auto" w:fill="FFFFFF"/>
          </w:tcPr>
          <w:p w:rsidR="00336DF6" w:rsidRPr="000C1106" w:rsidRDefault="00336DF6" w:rsidP="0090612E">
            <w:pPr>
              <w:spacing w:before="240" w:after="0" w:line="320" w:lineRule="exact"/>
              <w:rPr>
                <w:rFonts w:cs="Times New Roman"/>
                <w:b/>
                <w:bCs/>
                <w:color w:val="000000"/>
                <w:sz w:val="24"/>
                <w:szCs w:val="24"/>
              </w:rPr>
            </w:pPr>
            <w:r w:rsidRPr="000C1106">
              <w:rPr>
                <w:b/>
                <w:bCs/>
                <w:color w:val="000000"/>
                <w:sz w:val="24"/>
                <w:szCs w:val="24"/>
              </w:rPr>
              <w:t xml:space="preserve">Mean </w:t>
            </w:r>
            <w:r>
              <w:rPr>
                <w:b/>
                <w:bCs/>
                <w:color w:val="000000"/>
                <w:sz w:val="24"/>
                <w:szCs w:val="24"/>
              </w:rPr>
              <w:t>[</w:t>
            </w:r>
            <w:r w:rsidRPr="000C1106">
              <w:rPr>
                <w:b/>
                <w:bCs/>
                <w:color w:val="000000"/>
                <w:sz w:val="24"/>
                <w:szCs w:val="24"/>
              </w:rPr>
              <w:t>DOC</w:t>
            </w:r>
            <w:r>
              <w:rPr>
                <w:b/>
                <w:bCs/>
                <w:color w:val="000000"/>
                <w:sz w:val="24"/>
                <w:szCs w:val="24"/>
              </w:rPr>
              <w:t>]</w:t>
            </w:r>
          </w:p>
        </w:tc>
        <w:tc>
          <w:tcPr>
            <w:tcW w:w="0" w:type="auto"/>
            <w:tcBorders>
              <w:left w:val="nil"/>
              <w:right w:val="nil"/>
            </w:tcBorders>
            <w:shd w:val="clear" w:color="auto" w:fill="FFFFFF"/>
          </w:tcPr>
          <w:p w:rsidR="00336DF6" w:rsidRPr="000C1106" w:rsidRDefault="00336DF6" w:rsidP="0090612E">
            <w:pPr>
              <w:spacing w:before="240" w:after="0" w:line="320" w:lineRule="exact"/>
              <w:rPr>
                <w:rFonts w:cs="Times New Roman"/>
                <w:color w:val="000000"/>
                <w:sz w:val="24"/>
                <w:szCs w:val="24"/>
              </w:rPr>
            </w:pPr>
            <w:r w:rsidRPr="000C1106">
              <w:rPr>
                <w:color w:val="000000"/>
                <w:sz w:val="24"/>
                <w:szCs w:val="24"/>
              </w:rPr>
              <w:t>7.56 mg L</w:t>
            </w:r>
            <w:r w:rsidRPr="000C1106">
              <w:rPr>
                <w:color w:val="000000"/>
                <w:sz w:val="24"/>
                <w:szCs w:val="24"/>
                <w:vertAlign w:val="superscript"/>
              </w:rPr>
              <w:t>-1</w:t>
            </w:r>
          </w:p>
        </w:tc>
        <w:tc>
          <w:tcPr>
            <w:tcW w:w="0" w:type="auto"/>
            <w:tcBorders>
              <w:left w:val="nil"/>
              <w:right w:val="nil"/>
            </w:tcBorders>
            <w:shd w:val="clear" w:color="auto" w:fill="FFFFFF"/>
          </w:tcPr>
          <w:p w:rsidR="00336DF6" w:rsidRPr="000C1106" w:rsidRDefault="00336DF6" w:rsidP="0090612E">
            <w:pPr>
              <w:spacing w:before="240" w:after="0" w:line="320" w:lineRule="exact"/>
              <w:rPr>
                <w:rFonts w:cs="Times New Roman"/>
                <w:color w:val="000000"/>
                <w:sz w:val="24"/>
                <w:szCs w:val="24"/>
              </w:rPr>
            </w:pPr>
            <w:r w:rsidRPr="000C1106">
              <w:rPr>
                <w:color w:val="000000"/>
                <w:sz w:val="24"/>
                <w:szCs w:val="24"/>
              </w:rPr>
              <w:t>4.06 mg L</w:t>
            </w:r>
            <w:r w:rsidRPr="000C1106">
              <w:rPr>
                <w:color w:val="000000"/>
                <w:sz w:val="24"/>
                <w:szCs w:val="24"/>
                <w:vertAlign w:val="superscript"/>
              </w:rPr>
              <w:t>-1</w:t>
            </w:r>
          </w:p>
        </w:tc>
        <w:tc>
          <w:tcPr>
            <w:tcW w:w="0" w:type="auto"/>
            <w:tcBorders>
              <w:left w:val="nil"/>
              <w:right w:val="nil"/>
            </w:tcBorders>
            <w:shd w:val="clear" w:color="auto" w:fill="FFFFFF"/>
          </w:tcPr>
          <w:p w:rsidR="00336DF6" w:rsidRPr="000C1106" w:rsidRDefault="00336DF6" w:rsidP="0090612E">
            <w:pPr>
              <w:spacing w:before="240" w:after="0" w:line="320" w:lineRule="exact"/>
              <w:rPr>
                <w:rFonts w:cs="Times New Roman"/>
                <w:color w:val="000000"/>
                <w:sz w:val="24"/>
                <w:szCs w:val="24"/>
              </w:rPr>
            </w:pPr>
            <w:r w:rsidRPr="000C1106">
              <w:rPr>
                <w:color w:val="000000"/>
                <w:sz w:val="24"/>
                <w:szCs w:val="24"/>
              </w:rPr>
              <w:t>10.00 mg L</w:t>
            </w:r>
            <w:r w:rsidRPr="000C1106">
              <w:rPr>
                <w:color w:val="000000"/>
                <w:sz w:val="24"/>
                <w:szCs w:val="24"/>
                <w:vertAlign w:val="superscript"/>
              </w:rPr>
              <w:t>-1</w:t>
            </w:r>
          </w:p>
        </w:tc>
      </w:tr>
      <w:tr w:rsidR="00336DF6" w:rsidRPr="000C1106" w:rsidTr="0090612E">
        <w:trPr>
          <w:jc w:val="center"/>
        </w:trPr>
        <w:tc>
          <w:tcPr>
            <w:tcW w:w="0" w:type="auto"/>
            <w:tcBorders>
              <w:bottom w:val="single" w:sz="8" w:space="0" w:color="000000"/>
            </w:tcBorders>
          </w:tcPr>
          <w:p w:rsidR="00336DF6" w:rsidRPr="000C1106" w:rsidRDefault="00336DF6" w:rsidP="0090612E">
            <w:pPr>
              <w:spacing w:after="240" w:line="320" w:lineRule="exact"/>
              <w:rPr>
                <w:b/>
                <w:bCs/>
                <w:color w:val="000000"/>
                <w:sz w:val="24"/>
                <w:szCs w:val="24"/>
              </w:rPr>
            </w:pPr>
            <w:r w:rsidRPr="000C1106">
              <w:rPr>
                <w:b/>
                <w:bCs/>
                <w:color w:val="000000"/>
                <w:sz w:val="24"/>
                <w:szCs w:val="24"/>
              </w:rPr>
              <w:t>Annual flux</w:t>
            </w:r>
          </w:p>
        </w:tc>
        <w:tc>
          <w:tcPr>
            <w:tcW w:w="0" w:type="auto"/>
            <w:tcBorders>
              <w:bottom w:val="single" w:sz="8" w:space="0" w:color="000000"/>
            </w:tcBorders>
          </w:tcPr>
          <w:p w:rsidR="00336DF6" w:rsidRPr="000C1106" w:rsidRDefault="00336DF6" w:rsidP="0090612E">
            <w:pPr>
              <w:spacing w:after="240" w:line="320" w:lineRule="exact"/>
              <w:rPr>
                <w:color w:val="000000"/>
                <w:sz w:val="24"/>
                <w:szCs w:val="24"/>
              </w:rPr>
            </w:pPr>
            <w:r w:rsidRPr="000C1106">
              <w:rPr>
                <w:color w:val="000000"/>
                <w:sz w:val="24"/>
                <w:szCs w:val="24"/>
              </w:rPr>
              <w:t>7064 kg</w:t>
            </w:r>
          </w:p>
        </w:tc>
        <w:tc>
          <w:tcPr>
            <w:tcW w:w="0" w:type="auto"/>
            <w:tcBorders>
              <w:bottom w:val="single" w:sz="8" w:space="0" w:color="000000"/>
            </w:tcBorders>
          </w:tcPr>
          <w:p w:rsidR="00336DF6" w:rsidRPr="000C1106" w:rsidRDefault="00336DF6" w:rsidP="0090612E">
            <w:pPr>
              <w:spacing w:after="240" w:line="320" w:lineRule="exact"/>
              <w:rPr>
                <w:color w:val="000000"/>
                <w:sz w:val="24"/>
                <w:szCs w:val="24"/>
              </w:rPr>
            </w:pPr>
            <w:r w:rsidRPr="000C1106">
              <w:rPr>
                <w:color w:val="000000"/>
                <w:sz w:val="24"/>
                <w:szCs w:val="24"/>
              </w:rPr>
              <w:t>2637 kg</w:t>
            </w:r>
          </w:p>
        </w:tc>
        <w:tc>
          <w:tcPr>
            <w:tcW w:w="0" w:type="auto"/>
            <w:tcBorders>
              <w:bottom w:val="single" w:sz="8" w:space="0" w:color="000000"/>
            </w:tcBorders>
          </w:tcPr>
          <w:p w:rsidR="00336DF6" w:rsidRPr="000C1106" w:rsidRDefault="00336DF6" w:rsidP="0090612E">
            <w:pPr>
              <w:spacing w:after="240" w:line="320" w:lineRule="exact"/>
              <w:rPr>
                <w:color w:val="000000"/>
                <w:sz w:val="24"/>
                <w:szCs w:val="24"/>
              </w:rPr>
            </w:pPr>
            <w:r w:rsidRPr="000C1106">
              <w:rPr>
                <w:color w:val="000000"/>
                <w:sz w:val="24"/>
                <w:szCs w:val="24"/>
              </w:rPr>
              <w:t>12157 kg</w:t>
            </w:r>
          </w:p>
        </w:tc>
      </w:tr>
    </w:tbl>
    <w:p w:rsidR="00336DF6" w:rsidRDefault="00336DF6" w:rsidP="001B130A">
      <w:pPr>
        <w:spacing w:line="320" w:lineRule="exact"/>
        <w:rPr>
          <w:rFonts w:cs="Times New Roman"/>
          <w:sz w:val="24"/>
          <w:szCs w:val="24"/>
        </w:rPr>
      </w:pPr>
    </w:p>
    <w:p w:rsidR="00336DF6" w:rsidRPr="007A67FA" w:rsidRDefault="00336DF6" w:rsidP="001B130A">
      <w:pPr>
        <w:spacing w:line="320" w:lineRule="exact"/>
        <w:rPr>
          <w:rFonts w:cs="Times New Roman"/>
          <w:sz w:val="24"/>
          <w:szCs w:val="24"/>
        </w:rPr>
      </w:pPr>
      <w:r w:rsidRPr="000C1106">
        <w:rPr>
          <w:sz w:val="24"/>
          <w:szCs w:val="24"/>
        </w:rPr>
        <w:t xml:space="preserve">Table </w:t>
      </w:r>
      <w:r>
        <w:rPr>
          <w:sz w:val="24"/>
          <w:szCs w:val="24"/>
        </w:rPr>
        <w:t>7.</w:t>
      </w:r>
      <w:r w:rsidRPr="000C1106">
        <w:rPr>
          <w:sz w:val="24"/>
          <w:szCs w:val="24"/>
        </w:rPr>
        <w:t>2 compares estimates of annual flux for the Loch Ard site based on sampling at daily, weekly and monthly intervals</w:t>
      </w:r>
      <w:r>
        <w:rPr>
          <w:sz w:val="24"/>
          <w:szCs w:val="24"/>
        </w:rPr>
        <w:t>. Six separate subsets for each</w:t>
      </w:r>
      <w:r w:rsidRPr="000C1106">
        <w:rPr>
          <w:sz w:val="24"/>
          <w:szCs w:val="24"/>
        </w:rPr>
        <w:t xml:space="preserve"> time interval were obtained by subsampling the complete data set, and discharge</w:t>
      </w:r>
      <w:r>
        <w:rPr>
          <w:sz w:val="24"/>
          <w:szCs w:val="24"/>
        </w:rPr>
        <w:t>-</w:t>
      </w:r>
      <w:r w:rsidRPr="000C1106">
        <w:rPr>
          <w:sz w:val="24"/>
          <w:szCs w:val="24"/>
        </w:rPr>
        <w:t>weighted means and annual fluxes calculated as described above. While the mean annual DOC fluxes are very similar for the monthly and weekly sample sets, the standard deviations increase markedly with decreasing sampling frequency. Examination of the individual means suggests that the most reliable estimates of annual mean require daily sampling. The 95% confidence interval for the annual flux calculated from daily sampling is approximately 10% of mean flux whereas that for weekly sampling is more than 40% of the mean and for monthly sampling almost twice the mean.</w:t>
      </w:r>
      <w:r>
        <w:rPr>
          <w:sz w:val="24"/>
          <w:szCs w:val="24"/>
        </w:rPr>
        <w:t xml:space="preserve"> For estimation of critical losses or loads, the smallest confidence intervals are desirable. However daily sampling is most likely impractical for most field studies and this therefore demonstrate the power of in-situ loggers producing semi-continuous time series.</w:t>
      </w:r>
    </w:p>
    <w:p w:rsidR="00336DF6" w:rsidRPr="000C1106" w:rsidRDefault="00336DF6" w:rsidP="00250B5F">
      <w:pPr>
        <w:spacing w:line="320" w:lineRule="exact"/>
        <w:rPr>
          <w:rFonts w:cs="Times New Roman"/>
          <w:sz w:val="24"/>
          <w:szCs w:val="24"/>
        </w:rPr>
      </w:pPr>
    </w:p>
    <w:p w:rsidR="00336DF6" w:rsidRPr="000C1106" w:rsidRDefault="00336DF6" w:rsidP="00250B5F">
      <w:pPr>
        <w:spacing w:line="320" w:lineRule="exact"/>
        <w:rPr>
          <w:sz w:val="24"/>
          <w:szCs w:val="24"/>
        </w:rPr>
      </w:pPr>
      <w:r w:rsidRPr="000C1106">
        <w:rPr>
          <w:sz w:val="24"/>
          <w:szCs w:val="24"/>
        </w:rPr>
        <w:t xml:space="preserve">Table </w:t>
      </w:r>
      <w:r>
        <w:rPr>
          <w:sz w:val="24"/>
          <w:szCs w:val="24"/>
        </w:rPr>
        <w:t>7.</w:t>
      </w:r>
      <w:r w:rsidRPr="000C1106">
        <w:rPr>
          <w:sz w:val="24"/>
          <w:szCs w:val="24"/>
        </w:rPr>
        <w:t xml:space="preserve">2: Effect of sampling frequency on calculated annual DOC flux (kg). </w:t>
      </w:r>
    </w:p>
    <w:tbl>
      <w:tblPr>
        <w:tblpPr w:leftFromText="180" w:rightFromText="180" w:vertAnchor="text" w:horzAnchor="page" w:tblpX="3313" w:tblpY="102"/>
        <w:tblW w:w="0" w:type="auto"/>
        <w:tblBorders>
          <w:top w:val="single" w:sz="8" w:space="0" w:color="000000"/>
          <w:bottom w:val="single" w:sz="8" w:space="0" w:color="000000"/>
        </w:tblBorders>
        <w:tblLook w:val="00A0" w:firstRow="1" w:lastRow="0" w:firstColumn="1" w:lastColumn="0" w:noHBand="0" w:noVBand="0"/>
      </w:tblPr>
      <w:tblGrid>
        <w:gridCol w:w="2191"/>
        <w:gridCol w:w="825"/>
        <w:gridCol w:w="963"/>
        <w:gridCol w:w="1069"/>
      </w:tblGrid>
      <w:tr w:rsidR="00336DF6" w:rsidRPr="000C1106">
        <w:trPr>
          <w:trHeight w:val="300"/>
        </w:trPr>
        <w:tc>
          <w:tcPr>
            <w:tcW w:w="0" w:type="auto"/>
            <w:tcBorders>
              <w:top w:val="single" w:sz="8" w:space="0" w:color="000000"/>
              <w:left w:val="nil"/>
              <w:bottom w:val="single" w:sz="8" w:space="0" w:color="000000"/>
              <w:right w:val="nil"/>
            </w:tcBorders>
            <w:noWrap/>
          </w:tcPr>
          <w:p w:rsidR="00336DF6" w:rsidRPr="000C1106" w:rsidRDefault="00336DF6" w:rsidP="00966EC8">
            <w:pPr>
              <w:spacing w:before="240" w:after="240" w:line="320" w:lineRule="exact"/>
              <w:rPr>
                <w:b/>
                <w:bCs/>
                <w:color w:val="000000"/>
                <w:sz w:val="24"/>
                <w:szCs w:val="24"/>
              </w:rPr>
            </w:pPr>
            <w:r w:rsidRPr="000C1106">
              <w:rPr>
                <w:b/>
                <w:bCs/>
                <w:color w:val="000000"/>
                <w:sz w:val="24"/>
                <w:szCs w:val="24"/>
              </w:rPr>
              <w:t>Sampling frequency</w:t>
            </w:r>
          </w:p>
        </w:tc>
        <w:tc>
          <w:tcPr>
            <w:tcW w:w="0" w:type="auto"/>
            <w:tcBorders>
              <w:top w:val="single" w:sz="8" w:space="0" w:color="000000"/>
              <w:left w:val="nil"/>
              <w:bottom w:val="single" w:sz="8" w:space="0" w:color="000000"/>
              <w:right w:val="nil"/>
            </w:tcBorders>
            <w:noWrap/>
          </w:tcPr>
          <w:p w:rsidR="00336DF6" w:rsidRPr="000C1106" w:rsidRDefault="00336DF6" w:rsidP="00966EC8">
            <w:pPr>
              <w:spacing w:before="240" w:after="240" w:line="320" w:lineRule="exact"/>
              <w:rPr>
                <w:b/>
                <w:bCs/>
                <w:color w:val="000000"/>
                <w:sz w:val="24"/>
                <w:szCs w:val="24"/>
              </w:rPr>
            </w:pPr>
            <w:r w:rsidRPr="000C1106">
              <w:rPr>
                <w:b/>
                <w:bCs/>
                <w:color w:val="000000"/>
                <w:sz w:val="24"/>
                <w:szCs w:val="24"/>
              </w:rPr>
              <w:t>Daily</w:t>
            </w:r>
          </w:p>
        </w:tc>
        <w:tc>
          <w:tcPr>
            <w:tcW w:w="0" w:type="auto"/>
            <w:tcBorders>
              <w:top w:val="single" w:sz="8" w:space="0" w:color="000000"/>
              <w:left w:val="nil"/>
              <w:bottom w:val="single" w:sz="8" w:space="0" w:color="000000"/>
              <w:right w:val="nil"/>
            </w:tcBorders>
            <w:noWrap/>
          </w:tcPr>
          <w:p w:rsidR="00336DF6" w:rsidRPr="000C1106" w:rsidRDefault="00336DF6" w:rsidP="00966EC8">
            <w:pPr>
              <w:spacing w:before="240" w:after="240" w:line="320" w:lineRule="exact"/>
              <w:rPr>
                <w:b/>
                <w:bCs/>
                <w:color w:val="000000"/>
                <w:sz w:val="24"/>
                <w:szCs w:val="24"/>
              </w:rPr>
            </w:pPr>
            <w:r w:rsidRPr="000C1106">
              <w:rPr>
                <w:b/>
                <w:bCs/>
                <w:color w:val="000000"/>
                <w:sz w:val="24"/>
                <w:szCs w:val="24"/>
              </w:rPr>
              <w:t>Weekly</w:t>
            </w:r>
          </w:p>
        </w:tc>
        <w:tc>
          <w:tcPr>
            <w:tcW w:w="0" w:type="auto"/>
            <w:tcBorders>
              <w:top w:val="single" w:sz="8" w:space="0" w:color="000000"/>
              <w:left w:val="nil"/>
              <w:bottom w:val="single" w:sz="8" w:space="0" w:color="000000"/>
              <w:right w:val="nil"/>
            </w:tcBorders>
            <w:noWrap/>
          </w:tcPr>
          <w:p w:rsidR="00336DF6" w:rsidRPr="000C1106" w:rsidRDefault="00336DF6" w:rsidP="00966EC8">
            <w:pPr>
              <w:spacing w:before="240" w:after="240" w:line="320" w:lineRule="exact"/>
              <w:rPr>
                <w:b/>
                <w:bCs/>
                <w:color w:val="000000"/>
                <w:sz w:val="24"/>
                <w:szCs w:val="24"/>
              </w:rPr>
            </w:pPr>
            <w:r w:rsidRPr="000C1106">
              <w:rPr>
                <w:b/>
                <w:bCs/>
                <w:color w:val="000000"/>
                <w:sz w:val="24"/>
                <w:szCs w:val="24"/>
              </w:rPr>
              <w:t>Monthly</w:t>
            </w:r>
          </w:p>
        </w:tc>
      </w:tr>
      <w:tr w:rsidR="00336DF6" w:rsidRPr="000C1106">
        <w:trPr>
          <w:trHeight w:val="300"/>
        </w:trPr>
        <w:tc>
          <w:tcPr>
            <w:tcW w:w="0" w:type="auto"/>
            <w:tcBorders>
              <w:left w:val="nil"/>
              <w:right w:val="nil"/>
            </w:tcBorders>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1</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13182</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18478</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4826</w:t>
            </w:r>
          </w:p>
        </w:tc>
      </w:tr>
      <w:tr w:rsidR="00336DF6" w:rsidRPr="000C1106">
        <w:trPr>
          <w:trHeight w:val="300"/>
        </w:trPr>
        <w:tc>
          <w:tcPr>
            <w:tcW w:w="0" w:type="auto"/>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2</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14259</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12506</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8221</w:t>
            </w:r>
          </w:p>
        </w:tc>
      </w:tr>
      <w:tr w:rsidR="00336DF6" w:rsidRPr="000C1106">
        <w:trPr>
          <w:trHeight w:val="300"/>
        </w:trPr>
        <w:tc>
          <w:tcPr>
            <w:tcW w:w="0" w:type="auto"/>
            <w:tcBorders>
              <w:left w:val="nil"/>
              <w:right w:val="nil"/>
            </w:tcBorders>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3</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15293</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11644</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34792</w:t>
            </w:r>
          </w:p>
        </w:tc>
      </w:tr>
      <w:tr w:rsidR="00336DF6" w:rsidRPr="000C1106">
        <w:trPr>
          <w:trHeight w:val="300"/>
        </w:trPr>
        <w:tc>
          <w:tcPr>
            <w:tcW w:w="0" w:type="auto"/>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4</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13326</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14176</w:t>
            </w:r>
          </w:p>
        </w:tc>
        <w:tc>
          <w:tcPr>
            <w:tcW w:w="0" w:type="auto"/>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24519</w:t>
            </w:r>
          </w:p>
        </w:tc>
      </w:tr>
      <w:tr w:rsidR="00336DF6" w:rsidRPr="000C1106">
        <w:trPr>
          <w:trHeight w:val="300"/>
        </w:trPr>
        <w:tc>
          <w:tcPr>
            <w:tcW w:w="0" w:type="auto"/>
            <w:tcBorders>
              <w:left w:val="nil"/>
              <w:right w:val="nil"/>
            </w:tcBorders>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5</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13653</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10281</w:t>
            </w:r>
          </w:p>
        </w:tc>
        <w:tc>
          <w:tcPr>
            <w:tcW w:w="0" w:type="auto"/>
            <w:tcBorders>
              <w:left w:val="nil"/>
              <w:right w:val="nil"/>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6160</w:t>
            </w:r>
          </w:p>
        </w:tc>
      </w:tr>
      <w:tr w:rsidR="00336DF6" w:rsidRPr="000C1106">
        <w:trPr>
          <w:trHeight w:val="300"/>
        </w:trPr>
        <w:tc>
          <w:tcPr>
            <w:tcW w:w="0" w:type="auto"/>
            <w:tcBorders>
              <w:left w:val="single" w:sz="4" w:space="0" w:color="auto"/>
              <w:bottom w:val="single" w:sz="4" w:space="0" w:color="auto"/>
            </w:tcBorders>
            <w:shd w:val="clear" w:color="auto" w:fill="FFFFFF"/>
            <w:noWrap/>
          </w:tcPr>
          <w:p w:rsidR="00336DF6" w:rsidRPr="000C1106" w:rsidRDefault="00336DF6" w:rsidP="00966EC8">
            <w:pPr>
              <w:spacing w:after="0" w:line="320" w:lineRule="exact"/>
              <w:rPr>
                <w:rFonts w:cs="Times New Roman"/>
                <w:b/>
                <w:bCs/>
                <w:color w:val="000000"/>
                <w:sz w:val="24"/>
                <w:szCs w:val="24"/>
              </w:rPr>
            </w:pPr>
            <w:r>
              <w:rPr>
                <w:b/>
                <w:bCs/>
                <w:color w:val="000000"/>
                <w:sz w:val="24"/>
                <w:szCs w:val="24"/>
              </w:rPr>
              <w:t>Subset 6</w:t>
            </w:r>
          </w:p>
        </w:tc>
        <w:tc>
          <w:tcPr>
            <w:tcW w:w="0" w:type="auto"/>
            <w:tcBorders>
              <w:bottom w:val="single" w:sz="4" w:space="0" w:color="auto"/>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14231</w:t>
            </w:r>
          </w:p>
        </w:tc>
        <w:tc>
          <w:tcPr>
            <w:tcW w:w="0" w:type="auto"/>
            <w:tcBorders>
              <w:bottom w:val="single" w:sz="4" w:space="0" w:color="auto"/>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12947</w:t>
            </w:r>
          </w:p>
        </w:tc>
        <w:tc>
          <w:tcPr>
            <w:tcW w:w="0" w:type="auto"/>
            <w:tcBorders>
              <w:bottom w:val="single" w:sz="4" w:space="0" w:color="auto"/>
            </w:tcBorders>
            <w:shd w:val="clear" w:color="auto" w:fill="FFFFFF"/>
            <w:noWrap/>
          </w:tcPr>
          <w:p w:rsidR="00336DF6" w:rsidRPr="000C1106" w:rsidRDefault="00336DF6" w:rsidP="00966EC8">
            <w:pPr>
              <w:spacing w:after="0" w:line="320" w:lineRule="exact"/>
              <w:rPr>
                <w:color w:val="000000"/>
                <w:sz w:val="24"/>
                <w:szCs w:val="24"/>
              </w:rPr>
            </w:pPr>
            <w:r w:rsidRPr="000C1106">
              <w:rPr>
                <w:color w:val="000000"/>
                <w:sz w:val="24"/>
                <w:szCs w:val="24"/>
              </w:rPr>
              <w:t>8966</w:t>
            </w:r>
          </w:p>
        </w:tc>
      </w:tr>
      <w:tr w:rsidR="00336DF6" w:rsidRPr="000C1106">
        <w:trPr>
          <w:trHeight w:val="300"/>
        </w:trPr>
        <w:tc>
          <w:tcPr>
            <w:tcW w:w="0" w:type="auto"/>
            <w:tcBorders>
              <w:top w:val="single" w:sz="4" w:space="0" w:color="auto"/>
              <w:left w:val="nil"/>
              <w:right w:val="nil"/>
            </w:tcBorders>
            <w:shd w:val="clear" w:color="auto" w:fill="FFFFFF"/>
            <w:noWrap/>
          </w:tcPr>
          <w:p w:rsidR="00336DF6" w:rsidRPr="000C1106" w:rsidRDefault="00336DF6" w:rsidP="00966EC8">
            <w:pPr>
              <w:spacing w:before="240" w:after="0" w:line="320" w:lineRule="exact"/>
              <w:rPr>
                <w:b/>
                <w:bCs/>
                <w:color w:val="000000"/>
                <w:sz w:val="24"/>
                <w:szCs w:val="24"/>
              </w:rPr>
            </w:pPr>
            <w:r w:rsidRPr="000C1106">
              <w:rPr>
                <w:b/>
                <w:bCs/>
                <w:color w:val="000000"/>
                <w:sz w:val="24"/>
                <w:szCs w:val="24"/>
              </w:rPr>
              <w:t>Mean</w:t>
            </w:r>
          </w:p>
        </w:tc>
        <w:tc>
          <w:tcPr>
            <w:tcW w:w="0" w:type="auto"/>
            <w:tcBorders>
              <w:top w:val="single" w:sz="4" w:space="0" w:color="auto"/>
              <w:left w:val="nil"/>
              <w:right w:val="nil"/>
            </w:tcBorders>
            <w:shd w:val="clear" w:color="auto" w:fill="FFFFFF"/>
            <w:noWrap/>
          </w:tcPr>
          <w:p w:rsidR="00336DF6" w:rsidRPr="000C1106" w:rsidRDefault="00336DF6" w:rsidP="00966EC8">
            <w:pPr>
              <w:spacing w:before="240" w:after="0" w:line="320" w:lineRule="exact"/>
              <w:rPr>
                <w:b/>
                <w:bCs/>
                <w:color w:val="000000"/>
                <w:sz w:val="24"/>
                <w:szCs w:val="24"/>
              </w:rPr>
            </w:pPr>
            <w:r w:rsidRPr="000C1106">
              <w:rPr>
                <w:b/>
                <w:bCs/>
                <w:color w:val="000000"/>
                <w:sz w:val="24"/>
                <w:szCs w:val="24"/>
              </w:rPr>
              <w:t>13991</w:t>
            </w:r>
          </w:p>
        </w:tc>
        <w:tc>
          <w:tcPr>
            <w:tcW w:w="0" w:type="auto"/>
            <w:tcBorders>
              <w:top w:val="single" w:sz="4" w:space="0" w:color="auto"/>
              <w:left w:val="nil"/>
              <w:right w:val="nil"/>
            </w:tcBorders>
            <w:shd w:val="clear" w:color="auto" w:fill="FFFFFF"/>
            <w:noWrap/>
          </w:tcPr>
          <w:p w:rsidR="00336DF6" w:rsidRPr="000C1106" w:rsidRDefault="00336DF6" w:rsidP="00966EC8">
            <w:pPr>
              <w:spacing w:before="240" w:after="0" w:line="320" w:lineRule="exact"/>
              <w:rPr>
                <w:b/>
                <w:bCs/>
                <w:color w:val="000000"/>
                <w:sz w:val="24"/>
                <w:szCs w:val="24"/>
              </w:rPr>
            </w:pPr>
            <w:r w:rsidRPr="000C1106">
              <w:rPr>
                <w:b/>
                <w:bCs/>
                <w:color w:val="000000"/>
                <w:sz w:val="24"/>
                <w:szCs w:val="24"/>
              </w:rPr>
              <w:t>13339</w:t>
            </w:r>
          </w:p>
        </w:tc>
        <w:tc>
          <w:tcPr>
            <w:tcW w:w="0" w:type="auto"/>
            <w:tcBorders>
              <w:top w:val="single" w:sz="4" w:space="0" w:color="auto"/>
              <w:left w:val="nil"/>
              <w:right w:val="nil"/>
            </w:tcBorders>
            <w:shd w:val="clear" w:color="auto" w:fill="FFFFFF"/>
            <w:noWrap/>
          </w:tcPr>
          <w:p w:rsidR="00336DF6" w:rsidRPr="000C1106" w:rsidRDefault="00336DF6" w:rsidP="00966EC8">
            <w:pPr>
              <w:spacing w:before="240" w:after="0" w:line="320" w:lineRule="exact"/>
              <w:rPr>
                <w:b/>
                <w:bCs/>
                <w:color w:val="000000"/>
                <w:sz w:val="24"/>
                <w:szCs w:val="24"/>
              </w:rPr>
            </w:pPr>
            <w:r w:rsidRPr="000C1106">
              <w:rPr>
                <w:b/>
                <w:bCs/>
                <w:color w:val="000000"/>
                <w:sz w:val="24"/>
                <w:szCs w:val="24"/>
              </w:rPr>
              <w:t>14581</w:t>
            </w:r>
          </w:p>
        </w:tc>
      </w:tr>
      <w:tr w:rsidR="00336DF6" w:rsidRPr="000C1106">
        <w:trPr>
          <w:trHeight w:val="300"/>
        </w:trPr>
        <w:tc>
          <w:tcPr>
            <w:tcW w:w="0" w:type="auto"/>
            <w:tcBorders>
              <w:bottom w:val="single" w:sz="8" w:space="0" w:color="000000"/>
            </w:tcBorders>
            <w:shd w:val="clear" w:color="auto" w:fill="FFFFFF"/>
            <w:noWrap/>
          </w:tcPr>
          <w:p w:rsidR="00336DF6" w:rsidRPr="000C1106" w:rsidRDefault="00336DF6" w:rsidP="00966EC8">
            <w:pPr>
              <w:spacing w:after="240" w:line="320" w:lineRule="exact"/>
              <w:rPr>
                <w:b/>
                <w:bCs/>
                <w:color w:val="000000"/>
                <w:sz w:val="24"/>
                <w:szCs w:val="24"/>
              </w:rPr>
            </w:pPr>
            <w:r w:rsidRPr="000C1106">
              <w:rPr>
                <w:b/>
                <w:bCs/>
                <w:color w:val="000000"/>
                <w:sz w:val="24"/>
                <w:szCs w:val="24"/>
              </w:rPr>
              <w:t>Standard deviation</w:t>
            </w:r>
          </w:p>
        </w:tc>
        <w:tc>
          <w:tcPr>
            <w:tcW w:w="0" w:type="auto"/>
            <w:tcBorders>
              <w:bottom w:val="single" w:sz="8" w:space="0" w:color="000000"/>
            </w:tcBorders>
            <w:shd w:val="clear" w:color="auto" w:fill="FFFFFF"/>
            <w:noWrap/>
          </w:tcPr>
          <w:p w:rsidR="00336DF6" w:rsidRPr="000C1106" w:rsidRDefault="00336DF6" w:rsidP="00966EC8">
            <w:pPr>
              <w:spacing w:after="240" w:line="320" w:lineRule="exact"/>
              <w:rPr>
                <w:b/>
                <w:bCs/>
                <w:color w:val="000000"/>
                <w:sz w:val="24"/>
                <w:szCs w:val="24"/>
              </w:rPr>
            </w:pPr>
            <w:r w:rsidRPr="000C1106">
              <w:rPr>
                <w:b/>
                <w:bCs/>
                <w:color w:val="000000"/>
                <w:sz w:val="24"/>
                <w:szCs w:val="24"/>
              </w:rPr>
              <w:t>779.2</w:t>
            </w:r>
          </w:p>
        </w:tc>
        <w:tc>
          <w:tcPr>
            <w:tcW w:w="0" w:type="auto"/>
            <w:tcBorders>
              <w:bottom w:val="single" w:sz="8" w:space="0" w:color="000000"/>
            </w:tcBorders>
            <w:shd w:val="clear" w:color="auto" w:fill="FFFFFF"/>
            <w:noWrap/>
          </w:tcPr>
          <w:p w:rsidR="00336DF6" w:rsidRPr="000C1106" w:rsidRDefault="00336DF6" w:rsidP="00966EC8">
            <w:pPr>
              <w:spacing w:after="240" w:line="320" w:lineRule="exact"/>
              <w:rPr>
                <w:b/>
                <w:bCs/>
                <w:color w:val="000000"/>
                <w:sz w:val="24"/>
                <w:szCs w:val="24"/>
              </w:rPr>
            </w:pPr>
            <w:r w:rsidRPr="000C1106">
              <w:rPr>
                <w:b/>
                <w:bCs/>
                <w:color w:val="000000"/>
                <w:sz w:val="24"/>
                <w:szCs w:val="24"/>
              </w:rPr>
              <w:t>2834.8</w:t>
            </w:r>
          </w:p>
        </w:tc>
        <w:tc>
          <w:tcPr>
            <w:tcW w:w="0" w:type="auto"/>
            <w:tcBorders>
              <w:bottom w:val="single" w:sz="8" w:space="0" w:color="000000"/>
            </w:tcBorders>
            <w:shd w:val="clear" w:color="auto" w:fill="FFFFFF"/>
            <w:noWrap/>
          </w:tcPr>
          <w:p w:rsidR="00336DF6" w:rsidRPr="000C1106" w:rsidRDefault="00336DF6" w:rsidP="00966EC8">
            <w:pPr>
              <w:spacing w:after="240" w:line="320" w:lineRule="exact"/>
              <w:rPr>
                <w:b/>
                <w:bCs/>
                <w:color w:val="000000"/>
                <w:sz w:val="24"/>
                <w:szCs w:val="24"/>
              </w:rPr>
            </w:pPr>
            <w:r w:rsidRPr="000C1106">
              <w:rPr>
                <w:b/>
                <w:bCs/>
                <w:color w:val="000000"/>
                <w:sz w:val="24"/>
                <w:szCs w:val="24"/>
              </w:rPr>
              <w:t>12209.0</w:t>
            </w:r>
          </w:p>
        </w:tc>
      </w:tr>
    </w:tbl>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line="320" w:lineRule="exact"/>
        <w:rPr>
          <w:rFonts w:cs="Times New Roman"/>
          <w:sz w:val="24"/>
          <w:szCs w:val="24"/>
        </w:rPr>
      </w:pPr>
    </w:p>
    <w:p w:rsidR="00336DF6" w:rsidRDefault="00336DF6" w:rsidP="00250B5F">
      <w:pPr>
        <w:spacing w:after="40" w:line="320" w:lineRule="exact"/>
        <w:ind w:left="360"/>
        <w:rPr>
          <w:rFonts w:cs="Times New Roman"/>
          <w:sz w:val="24"/>
          <w:szCs w:val="24"/>
        </w:rPr>
      </w:pPr>
    </w:p>
    <w:p w:rsidR="00336DF6" w:rsidRPr="00751366" w:rsidRDefault="00336DF6" w:rsidP="001441B6">
      <w:pPr>
        <w:numPr>
          <w:ilvl w:val="1"/>
          <w:numId w:val="32"/>
        </w:numPr>
        <w:spacing w:after="40" w:line="320" w:lineRule="exact"/>
        <w:rPr>
          <w:rFonts w:cs="Times New Roman"/>
          <w:i/>
          <w:iCs/>
          <w:sz w:val="24"/>
          <w:szCs w:val="24"/>
        </w:rPr>
      </w:pPr>
      <w:r w:rsidRPr="00751366">
        <w:rPr>
          <w:i/>
          <w:iCs/>
          <w:sz w:val="24"/>
          <w:szCs w:val="24"/>
        </w:rPr>
        <w:lastRenderedPageBreak/>
        <w:t>Sampling design</w:t>
      </w:r>
    </w:p>
    <w:p w:rsidR="00336DF6" w:rsidRPr="000C1106" w:rsidRDefault="00336DF6" w:rsidP="00E323A7">
      <w:pPr>
        <w:pStyle w:val="ListParagraph"/>
        <w:spacing w:line="320" w:lineRule="exact"/>
        <w:ind w:left="0"/>
        <w:rPr>
          <w:sz w:val="24"/>
          <w:szCs w:val="24"/>
        </w:rPr>
      </w:pPr>
      <w:r w:rsidRPr="000C1106">
        <w:rPr>
          <w:sz w:val="24"/>
          <w:szCs w:val="24"/>
        </w:rPr>
        <w:t>There are a number of methodological approaches which may be deployed to detect and explain changes in carbon loss via aquatic pathways. The approach will depend on the length of study, timing of the initiation of the study relative to the impact of interest, resources available and logistics.</w:t>
      </w:r>
    </w:p>
    <w:p w:rsidR="00336DF6" w:rsidRPr="00751366" w:rsidRDefault="00336DF6" w:rsidP="00E323A7">
      <w:pPr>
        <w:numPr>
          <w:ilvl w:val="2"/>
          <w:numId w:val="32"/>
        </w:numPr>
        <w:spacing w:after="40" w:line="320" w:lineRule="exact"/>
        <w:rPr>
          <w:rFonts w:cs="Times New Roman"/>
          <w:i/>
          <w:iCs/>
          <w:sz w:val="24"/>
          <w:szCs w:val="24"/>
        </w:rPr>
      </w:pPr>
      <w:r w:rsidRPr="00751366">
        <w:rPr>
          <w:i/>
          <w:iCs/>
          <w:sz w:val="24"/>
          <w:szCs w:val="24"/>
        </w:rPr>
        <w:t>Over what scale to sample.</w:t>
      </w:r>
    </w:p>
    <w:p w:rsidR="00336DF6" w:rsidRPr="000C1106" w:rsidRDefault="00336DF6" w:rsidP="00E323A7">
      <w:pPr>
        <w:spacing w:line="320" w:lineRule="exact"/>
        <w:rPr>
          <w:sz w:val="24"/>
          <w:szCs w:val="24"/>
        </w:rPr>
      </w:pPr>
      <w:r w:rsidRPr="000C1106">
        <w:rPr>
          <w:sz w:val="24"/>
          <w:szCs w:val="24"/>
        </w:rPr>
        <w:t xml:space="preserve">The scale over which sampling is to be carried out needs to be considered when determining where to collect samples for [DOC] assay or deploy equipment. Water in streams integrates the signals of environmental change and processes for the catchments for which they serve, but a number of processes may obscure these signals if equipment is not sited correctly. For example, Dawson </w:t>
      </w:r>
      <w:r w:rsidRPr="003A6721">
        <w:rPr>
          <w:i/>
          <w:sz w:val="24"/>
          <w:szCs w:val="24"/>
        </w:rPr>
        <w:t>et al.</w:t>
      </w:r>
      <w:r w:rsidRPr="000C1106">
        <w:rPr>
          <w:sz w:val="24"/>
          <w:szCs w:val="24"/>
        </w:rPr>
        <w:t xml:space="preserve"> (2009) demonstrated that changes in DOC occurring in the small peat rich catchments supplying headwater streams were not detectable in the main stem channel due to dilution from other sub-catchments and in-stream processing. To determine specific environmental changes samples should be taken from sites downstream of the area of interest but as close to the site as possible. The initial choice of sites may need to be determined by a longitudinal survey to assess the best sampling site.</w:t>
      </w:r>
    </w:p>
    <w:p w:rsidR="00336DF6" w:rsidRPr="00751366" w:rsidRDefault="00336DF6" w:rsidP="00E323A7">
      <w:pPr>
        <w:numPr>
          <w:ilvl w:val="2"/>
          <w:numId w:val="32"/>
        </w:numPr>
        <w:spacing w:after="40" w:line="320" w:lineRule="exact"/>
        <w:rPr>
          <w:rFonts w:cs="Times New Roman"/>
          <w:i/>
          <w:iCs/>
          <w:sz w:val="24"/>
          <w:szCs w:val="24"/>
        </w:rPr>
      </w:pPr>
      <w:r w:rsidRPr="00751366">
        <w:rPr>
          <w:i/>
          <w:iCs/>
          <w:sz w:val="24"/>
          <w:szCs w:val="24"/>
        </w:rPr>
        <w:t>For how long to monitor</w:t>
      </w:r>
    </w:p>
    <w:p w:rsidR="00336DF6" w:rsidRPr="000C1106" w:rsidRDefault="00336DF6" w:rsidP="00E323A7">
      <w:pPr>
        <w:spacing w:line="320" w:lineRule="exact"/>
        <w:rPr>
          <w:sz w:val="24"/>
          <w:szCs w:val="24"/>
        </w:rPr>
      </w:pPr>
      <w:r w:rsidRPr="00317C28">
        <w:rPr>
          <w:sz w:val="24"/>
          <w:szCs w:val="24"/>
        </w:rPr>
        <w:t>To detect an impact of a land use change,</w:t>
      </w:r>
      <w:r w:rsidRPr="000C1106">
        <w:rPr>
          <w:sz w:val="24"/>
          <w:szCs w:val="24"/>
        </w:rPr>
        <w:t xml:space="preserve"> the ideal field set-up would deploy equipment in a controlled experimental design which allows some degree of replication (</w:t>
      </w:r>
      <w:r w:rsidRPr="00A47EBF">
        <w:rPr>
          <w:sz w:val="24"/>
          <w:szCs w:val="24"/>
        </w:rPr>
        <w:t>e.g.,</w:t>
      </w:r>
      <w:r w:rsidRPr="000C1106">
        <w:rPr>
          <w:sz w:val="24"/>
          <w:szCs w:val="24"/>
        </w:rPr>
        <w:t xml:space="preserve"> Wilson </w:t>
      </w:r>
      <w:r w:rsidRPr="003A6721">
        <w:rPr>
          <w:i/>
          <w:sz w:val="24"/>
          <w:szCs w:val="24"/>
        </w:rPr>
        <w:t>et al.</w:t>
      </w:r>
      <w:r w:rsidRPr="000C1106">
        <w:rPr>
          <w:sz w:val="24"/>
          <w:szCs w:val="24"/>
        </w:rPr>
        <w:t xml:space="preserve"> 2010). </w:t>
      </w:r>
      <w:r>
        <w:rPr>
          <w:sz w:val="24"/>
          <w:szCs w:val="24"/>
        </w:rPr>
        <w:t xml:space="preserve">Ideally </w:t>
      </w:r>
      <w:r w:rsidRPr="000C1106">
        <w:rPr>
          <w:sz w:val="24"/>
          <w:szCs w:val="24"/>
        </w:rPr>
        <w:t>a Before-</w:t>
      </w:r>
      <w:r>
        <w:rPr>
          <w:sz w:val="24"/>
          <w:szCs w:val="24"/>
        </w:rPr>
        <w:t>A</w:t>
      </w:r>
      <w:r w:rsidRPr="000C1106">
        <w:rPr>
          <w:sz w:val="24"/>
          <w:szCs w:val="24"/>
        </w:rPr>
        <w:t>fter-</w:t>
      </w:r>
      <w:r>
        <w:rPr>
          <w:sz w:val="24"/>
          <w:szCs w:val="24"/>
        </w:rPr>
        <w:t>C</w:t>
      </w:r>
      <w:r w:rsidRPr="000C1106">
        <w:rPr>
          <w:sz w:val="24"/>
          <w:szCs w:val="24"/>
        </w:rPr>
        <w:t>ontrol-</w:t>
      </w:r>
      <w:r>
        <w:rPr>
          <w:sz w:val="24"/>
          <w:szCs w:val="24"/>
        </w:rPr>
        <w:t>I</w:t>
      </w:r>
      <w:r w:rsidRPr="000C1106">
        <w:rPr>
          <w:sz w:val="24"/>
          <w:szCs w:val="24"/>
        </w:rPr>
        <w:t>mpacted (BACI) methodology should be undertaken</w:t>
      </w:r>
      <w:r>
        <w:rPr>
          <w:sz w:val="24"/>
          <w:szCs w:val="24"/>
        </w:rPr>
        <w:t>,</w:t>
      </w:r>
      <w:r w:rsidRPr="000C1106">
        <w:rPr>
          <w:sz w:val="24"/>
          <w:szCs w:val="24"/>
        </w:rPr>
        <w:t xml:space="preserve"> whereby two or more catchments are monitored simultaneously before one site is impacted (preferably more than one year) and the other one(s) left unaltered as a control during subsequent monitoring (preferably for more than a year).</w:t>
      </w:r>
      <w:r>
        <w:rPr>
          <w:sz w:val="24"/>
          <w:szCs w:val="24"/>
        </w:rPr>
        <w:t xml:space="preserve"> </w:t>
      </w:r>
      <w:r w:rsidRPr="000C1106">
        <w:rPr>
          <w:sz w:val="24"/>
          <w:szCs w:val="24"/>
        </w:rPr>
        <w:t>Such a situation is rare and more likely an alternative approach is required</w:t>
      </w:r>
      <w:r>
        <w:rPr>
          <w:sz w:val="24"/>
          <w:szCs w:val="24"/>
        </w:rPr>
        <w:t>, for example</w:t>
      </w:r>
      <w:r w:rsidRPr="000C1106">
        <w:rPr>
          <w:sz w:val="24"/>
          <w:szCs w:val="24"/>
        </w:rPr>
        <w:t xml:space="preserve"> sampling above and below a site of impact or constructing a regional survey of </w:t>
      </w:r>
      <w:proofErr w:type="spellStart"/>
      <w:r w:rsidRPr="000C1106">
        <w:rPr>
          <w:sz w:val="24"/>
          <w:szCs w:val="24"/>
        </w:rPr>
        <w:t>unimpacted</w:t>
      </w:r>
      <w:proofErr w:type="spellEnd"/>
      <w:r w:rsidRPr="000C1106">
        <w:rPr>
          <w:sz w:val="24"/>
          <w:szCs w:val="24"/>
        </w:rPr>
        <w:t xml:space="preserve"> streams </w:t>
      </w:r>
      <w:r>
        <w:rPr>
          <w:sz w:val="24"/>
          <w:szCs w:val="24"/>
        </w:rPr>
        <w:t>to provide an estimate of the</w:t>
      </w:r>
      <w:r w:rsidRPr="000C1106">
        <w:rPr>
          <w:sz w:val="24"/>
          <w:szCs w:val="24"/>
        </w:rPr>
        <w:t xml:space="preserve"> range of values to be expected without impact </w:t>
      </w:r>
      <w:r>
        <w:rPr>
          <w:sz w:val="24"/>
          <w:szCs w:val="24"/>
        </w:rPr>
        <w:t>for comparison</w:t>
      </w:r>
      <w:r w:rsidRPr="000C1106">
        <w:rPr>
          <w:sz w:val="24"/>
          <w:szCs w:val="24"/>
        </w:rPr>
        <w:t xml:space="preserve"> to the impacted catchment. </w:t>
      </w:r>
    </w:p>
    <w:p w:rsidR="00336DF6" w:rsidRPr="000C1106" w:rsidRDefault="00336DF6" w:rsidP="00E323A7">
      <w:pPr>
        <w:pStyle w:val="CommentText"/>
        <w:spacing w:line="320" w:lineRule="exact"/>
        <w:rPr>
          <w:sz w:val="24"/>
          <w:szCs w:val="24"/>
        </w:rPr>
      </w:pPr>
      <w:r w:rsidRPr="000C1106">
        <w:rPr>
          <w:sz w:val="24"/>
          <w:szCs w:val="24"/>
        </w:rPr>
        <w:t>In instances where controls are not available but samples have been collected before the impact of interest it may be possible to determine an impact based on the ‘baseline’ (</w:t>
      </w:r>
      <w:r w:rsidRPr="00A47EBF">
        <w:rPr>
          <w:sz w:val="24"/>
          <w:szCs w:val="24"/>
        </w:rPr>
        <w:t>e.g.,</w:t>
      </w:r>
      <w:r w:rsidRPr="000C1106">
        <w:rPr>
          <w:sz w:val="24"/>
          <w:szCs w:val="24"/>
        </w:rPr>
        <w:t xml:space="preserve"> Waldron </w:t>
      </w:r>
      <w:r w:rsidRPr="003A6721">
        <w:rPr>
          <w:i/>
          <w:sz w:val="24"/>
          <w:szCs w:val="24"/>
        </w:rPr>
        <w:t>et al.</w:t>
      </w:r>
      <w:r w:rsidRPr="000C1106">
        <w:rPr>
          <w:sz w:val="24"/>
          <w:szCs w:val="24"/>
        </w:rPr>
        <w:t xml:space="preserve"> 2009).  Ideally the baseline will exceed one year and encompass all seasons and flows. It is particularly important to capture samples from the uppermost 10% of flows as measured on the flow duration curve.</w:t>
      </w:r>
    </w:p>
    <w:p w:rsidR="00336DF6" w:rsidRDefault="00336DF6" w:rsidP="00E323A7">
      <w:pPr>
        <w:spacing w:line="320" w:lineRule="exact"/>
        <w:rPr>
          <w:rFonts w:cs="Times New Roman"/>
          <w:sz w:val="24"/>
          <w:szCs w:val="24"/>
        </w:rPr>
      </w:pPr>
      <w:r w:rsidRPr="000C1106">
        <w:rPr>
          <w:sz w:val="24"/>
          <w:szCs w:val="24"/>
        </w:rPr>
        <w:t>In the absence of baseline data an alternative approach would be to use a paired sampling methodology. This relies on the availability of two catchments with identical or similar characteristics (</w:t>
      </w:r>
      <w:r w:rsidRPr="00A47EBF">
        <w:rPr>
          <w:sz w:val="24"/>
          <w:szCs w:val="24"/>
        </w:rPr>
        <w:t>e.g.,</w:t>
      </w:r>
      <w:r w:rsidRPr="000C1106">
        <w:rPr>
          <w:sz w:val="24"/>
          <w:szCs w:val="24"/>
        </w:rPr>
        <w:t xml:space="preserve"> orientation, elevation, land-use types etc.) other than the impact of interest. In such studies changes in carbon loss in the impacted catchment relative to the non-impacted catchment may be observed (</w:t>
      </w:r>
      <w:r w:rsidRPr="00A47EBF">
        <w:rPr>
          <w:sz w:val="24"/>
          <w:szCs w:val="24"/>
        </w:rPr>
        <w:t>e.g.,</w:t>
      </w:r>
      <w:r w:rsidRPr="000C1106">
        <w:rPr>
          <w:sz w:val="24"/>
          <w:szCs w:val="24"/>
        </w:rPr>
        <w:t xml:space="preserve"> Grieve &amp; Gilvear 2009). </w:t>
      </w:r>
    </w:p>
    <w:p w:rsidR="00336DF6" w:rsidRPr="00751366" w:rsidRDefault="00336DF6" w:rsidP="001441B6">
      <w:pPr>
        <w:numPr>
          <w:ilvl w:val="1"/>
          <w:numId w:val="32"/>
        </w:numPr>
        <w:spacing w:after="40" w:line="320" w:lineRule="exact"/>
        <w:rPr>
          <w:rFonts w:cs="Times New Roman"/>
          <w:i/>
          <w:iCs/>
          <w:sz w:val="24"/>
          <w:szCs w:val="24"/>
        </w:rPr>
      </w:pPr>
      <w:r w:rsidRPr="00751366">
        <w:rPr>
          <w:i/>
          <w:iCs/>
          <w:sz w:val="24"/>
          <w:szCs w:val="24"/>
        </w:rPr>
        <w:t>Summary comments</w:t>
      </w:r>
    </w:p>
    <w:p w:rsidR="00336DF6" w:rsidRDefault="00336DF6" w:rsidP="000C1106">
      <w:pPr>
        <w:spacing w:line="320" w:lineRule="exact"/>
        <w:rPr>
          <w:sz w:val="24"/>
          <w:szCs w:val="24"/>
        </w:rPr>
        <w:sectPr w:rsidR="00336DF6" w:rsidSect="008850D7">
          <w:pgSz w:w="11906" w:h="16838"/>
          <w:pgMar w:top="1440" w:right="1134" w:bottom="1440" w:left="1134" w:header="709" w:footer="709" w:gutter="0"/>
          <w:cols w:space="708"/>
          <w:docGrid w:linePitch="360"/>
        </w:sectPr>
      </w:pPr>
      <w:r>
        <w:rPr>
          <w:sz w:val="24"/>
          <w:szCs w:val="24"/>
        </w:rPr>
        <w:t xml:space="preserve">This chapter outlines different approaches to calculating a catchment export budget and demonstrates how sensitive these estimates are to sampling frequency. As confidence grows in </w:t>
      </w:r>
      <w:r>
        <w:rPr>
          <w:sz w:val="24"/>
          <w:szCs w:val="24"/>
        </w:rPr>
        <w:lastRenderedPageBreak/>
        <w:t>the accuracy and precision of in-situ logging of aqueous C concentrations, our budget calculations will become increasingly refined. However until then we will rely on estimates of critical losses or loads from spot sampling programmes (albeit using automated sampling equipment) and to do this we must understand fully the dynamic interaction between C concentration and flow, seasonality and impact of land use.</w:t>
      </w:r>
    </w:p>
    <w:p w:rsidR="00336DF6" w:rsidRDefault="00336DF6" w:rsidP="000E031B">
      <w:pPr>
        <w:pStyle w:val="ListParagraph"/>
        <w:ind w:left="0" w:right="-514"/>
        <w:rPr>
          <w:rFonts w:cs="Times New Roman"/>
          <w:sz w:val="24"/>
          <w:szCs w:val="24"/>
        </w:rPr>
        <w:sectPr w:rsidR="00336DF6" w:rsidSect="008850D7">
          <w:type w:val="continuous"/>
          <w:pgSz w:w="11906" w:h="16838"/>
          <w:pgMar w:top="1440" w:right="1134" w:bottom="1440" w:left="1134" w:header="709" w:footer="709" w:gutter="0"/>
          <w:cols w:space="708"/>
          <w:docGrid w:linePitch="360"/>
        </w:sectPr>
      </w:pPr>
    </w:p>
    <w:p w:rsidR="00336DF6" w:rsidRPr="00F933A4" w:rsidRDefault="00336DF6" w:rsidP="00431EF4">
      <w:pPr>
        <w:pStyle w:val="ListParagraph"/>
        <w:spacing w:after="80" w:line="240" w:lineRule="exact"/>
        <w:ind w:left="0" w:right="-516"/>
      </w:pPr>
      <w:r w:rsidRPr="00F933A4">
        <w:lastRenderedPageBreak/>
        <w:t>Appendix A: A summary of common methods of stream gauging, equipment needs and the issues associated with each technique [accurate discharge estimation is critical to accurately measuring aqueous carbon flux and requires continuous measurement of water levels (stage) to estimate total runoff]. Details on stream gauging can be found in standard hydrological text books or on the web as can equipment options.</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1"/>
        <w:gridCol w:w="5043"/>
        <w:gridCol w:w="2520"/>
      </w:tblGrid>
      <w:tr w:rsidR="00336DF6" w:rsidRPr="00F933A4">
        <w:tc>
          <w:tcPr>
            <w:tcW w:w="2332" w:type="pct"/>
            <w:shd w:val="clear" w:color="auto" w:fill="D9D9D9"/>
          </w:tcPr>
          <w:p w:rsidR="00336DF6" w:rsidRPr="00F933A4" w:rsidRDefault="00336DF6" w:rsidP="00F57207">
            <w:pPr>
              <w:spacing w:after="0" w:line="240" w:lineRule="auto"/>
              <w:jc w:val="center"/>
              <w:rPr>
                <w:b/>
                <w:bCs/>
              </w:rPr>
            </w:pPr>
            <w:r w:rsidRPr="00F933A4">
              <w:rPr>
                <w:b/>
                <w:bCs/>
              </w:rPr>
              <w:t>Stream gauging-non control methods</w:t>
            </w:r>
          </w:p>
        </w:tc>
        <w:tc>
          <w:tcPr>
            <w:tcW w:w="1779" w:type="pct"/>
            <w:shd w:val="clear" w:color="auto" w:fill="D9D9D9"/>
          </w:tcPr>
          <w:p w:rsidR="00336DF6" w:rsidRPr="00F933A4" w:rsidRDefault="00336DF6" w:rsidP="00F57207">
            <w:pPr>
              <w:spacing w:after="0" w:line="240" w:lineRule="auto"/>
              <w:jc w:val="center"/>
              <w:rPr>
                <w:b/>
                <w:bCs/>
              </w:rPr>
            </w:pPr>
            <w:r w:rsidRPr="00F933A4">
              <w:rPr>
                <w:b/>
                <w:bCs/>
              </w:rPr>
              <w:t>Issues/recommendations</w:t>
            </w:r>
          </w:p>
        </w:tc>
        <w:tc>
          <w:tcPr>
            <w:tcW w:w="889" w:type="pct"/>
            <w:shd w:val="clear" w:color="auto" w:fill="D9D9D9"/>
          </w:tcPr>
          <w:p w:rsidR="00336DF6" w:rsidRPr="00F933A4" w:rsidRDefault="00336DF6" w:rsidP="00F57207">
            <w:pPr>
              <w:spacing w:after="0" w:line="240" w:lineRule="auto"/>
              <w:jc w:val="center"/>
              <w:rPr>
                <w:b/>
                <w:bCs/>
              </w:rPr>
            </w:pPr>
            <w:r w:rsidRPr="00F933A4">
              <w:rPr>
                <w:b/>
                <w:bCs/>
              </w:rPr>
              <w:t>Equipment needed</w:t>
            </w:r>
          </w:p>
        </w:tc>
      </w:tr>
      <w:tr w:rsidR="00336DF6" w:rsidRPr="00F933A4">
        <w:tc>
          <w:tcPr>
            <w:tcW w:w="2332" w:type="pct"/>
          </w:tcPr>
          <w:p w:rsidR="00336DF6" w:rsidRPr="00F933A4" w:rsidRDefault="00336DF6" w:rsidP="00F57207">
            <w:pPr>
              <w:spacing w:after="0" w:line="240" w:lineRule="auto"/>
            </w:pPr>
            <w:r w:rsidRPr="00F933A4">
              <w:t>1. Velocity-area method: This relies on the fact that stream discharge is the product of cross-sectional area and mean water velocity.    Measurement of the cross-sectional area is undertaken using manual survey techniques or in larger channels bathymetric mapping. Velocity is measured at multiple distances across the channel and either at 0.6 of water depth or at 0.2 and 0.8 of water depth and averaged. Measurement can be undertaken by wading, a cable-ways</w:t>
            </w:r>
            <w:r>
              <w:t>,</w:t>
            </w:r>
            <w:r w:rsidRPr="00F933A4">
              <w:t xml:space="preserve"> a remote control vehicle or boat according to nature of the river. Multiple measurements across a range of discharges along with stage (water level) measurements can be used to calculate a rating curve and hence a continuous estimation of discharge if stage is logged.</w:t>
            </w:r>
          </w:p>
        </w:tc>
        <w:tc>
          <w:tcPr>
            <w:tcW w:w="1779" w:type="pct"/>
          </w:tcPr>
          <w:p w:rsidR="00336DF6" w:rsidRPr="00F933A4" w:rsidRDefault="00336DF6" w:rsidP="00400B9B">
            <w:pPr>
              <w:pStyle w:val="ListParagraph"/>
              <w:numPr>
                <w:ilvl w:val="0"/>
                <w:numId w:val="35"/>
              </w:numPr>
              <w:tabs>
                <w:tab w:val="clear" w:pos="720"/>
                <w:tab w:val="num" w:pos="319"/>
              </w:tabs>
              <w:spacing w:after="0" w:line="240" w:lineRule="auto"/>
              <w:ind w:left="319" w:hanging="319"/>
            </w:pPr>
            <w:r w:rsidRPr="00F933A4">
              <w:t>Non-control methods are not normally as accurate as control methods and large errors can occur. Best suited to short-term studies</w:t>
            </w:r>
          </w:p>
          <w:p w:rsidR="00336DF6" w:rsidRPr="00F933A4" w:rsidRDefault="00336DF6" w:rsidP="00400B9B">
            <w:pPr>
              <w:pStyle w:val="ListParagraph"/>
              <w:numPr>
                <w:ilvl w:val="0"/>
                <w:numId w:val="35"/>
              </w:numPr>
              <w:tabs>
                <w:tab w:val="clear" w:pos="720"/>
                <w:tab w:val="num" w:pos="319"/>
              </w:tabs>
              <w:spacing w:after="0" w:line="240" w:lineRule="auto"/>
              <w:ind w:left="319" w:hanging="319"/>
            </w:pPr>
            <w:r w:rsidRPr="00F933A4">
              <w:t>Erosion or deposition can alter the stage-discharge relationship and this bedrock controlled reaches are best</w:t>
            </w:r>
          </w:p>
          <w:p w:rsidR="00336DF6" w:rsidRPr="00F933A4" w:rsidRDefault="00336DF6" w:rsidP="00400B9B">
            <w:pPr>
              <w:pStyle w:val="ListParagraph"/>
              <w:numPr>
                <w:ilvl w:val="0"/>
                <w:numId w:val="9"/>
              </w:numPr>
              <w:tabs>
                <w:tab w:val="num" w:pos="319"/>
              </w:tabs>
              <w:spacing w:after="0" w:line="240" w:lineRule="auto"/>
              <w:ind w:left="319" w:hanging="319"/>
            </w:pPr>
            <w:r w:rsidRPr="00F933A4">
              <w:t>Access can be a problem</w:t>
            </w:r>
          </w:p>
          <w:p w:rsidR="00336DF6" w:rsidRPr="00F933A4" w:rsidRDefault="00336DF6" w:rsidP="00400B9B">
            <w:pPr>
              <w:pStyle w:val="ListParagraph"/>
              <w:numPr>
                <w:ilvl w:val="0"/>
                <w:numId w:val="9"/>
              </w:numPr>
              <w:tabs>
                <w:tab w:val="num" w:pos="319"/>
              </w:tabs>
              <w:spacing w:after="0" w:line="240" w:lineRule="auto"/>
              <w:ind w:left="319" w:right="72" w:hanging="319"/>
            </w:pPr>
            <w:r w:rsidRPr="00F933A4">
              <w:t>Difficult where highly turbulent flow</w:t>
            </w:r>
          </w:p>
          <w:p w:rsidR="00336DF6" w:rsidRPr="00F933A4" w:rsidRDefault="00336DF6" w:rsidP="00400B9B">
            <w:pPr>
              <w:pStyle w:val="ListParagraph"/>
              <w:numPr>
                <w:ilvl w:val="0"/>
                <w:numId w:val="9"/>
              </w:numPr>
              <w:tabs>
                <w:tab w:val="num" w:pos="319"/>
              </w:tabs>
              <w:spacing w:after="0" w:line="240" w:lineRule="auto"/>
              <w:ind w:left="319" w:hanging="319"/>
            </w:pPr>
            <w:proofErr w:type="spellStart"/>
            <w:r w:rsidRPr="00F933A4">
              <w:t>Instream</w:t>
            </w:r>
            <w:proofErr w:type="spellEnd"/>
            <w:r w:rsidRPr="00F933A4">
              <w:t xml:space="preserve"> vegetation and sluggish flow makes measurement difficult</w:t>
            </w:r>
          </w:p>
          <w:p w:rsidR="00336DF6" w:rsidRPr="00F933A4" w:rsidRDefault="00336DF6" w:rsidP="00F57207">
            <w:pPr>
              <w:tabs>
                <w:tab w:val="num" w:pos="0"/>
              </w:tabs>
              <w:spacing w:after="0" w:line="240" w:lineRule="auto"/>
              <w:ind w:hanging="108"/>
              <w:rPr>
                <w:rFonts w:cs="Times New Roman"/>
              </w:rPr>
            </w:pPr>
          </w:p>
        </w:tc>
        <w:tc>
          <w:tcPr>
            <w:tcW w:w="889" w:type="pct"/>
          </w:tcPr>
          <w:p w:rsidR="00336DF6" w:rsidRPr="00F933A4" w:rsidRDefault="00336DF6" w:rsidP="00F933A4">
            <w:pPr>
              <w:spacing w:after="0" w:line="240" w:lineRule="auto"/>
            </w:pPr>
            <w:proofErr w:type="spellStart"/>
            <w:r w:rsidRPr="00F933A4">
              <w:t>Propellor</w:t>
            </w:r>
            <w:proofErr w:type="spellEnd"/>
            <w:r w:rsidRPr="00F933A4">
              <w:t>, electromagnetic or ultrasonic, velocity meter. Cableway, boat, or remote control boat on large rivers (in UK such sites will normally have a gauging station nearby).</w:t>
            </w:r>
          </w:p>
        </w:tc>
      </w:tr>
      <w:tr w:rsidR="00336DF6" w:rsidRPr="00F933A4">
        <w:tc>
          <w:tcPr>
            <w:tcW w:w="2332" w:type="pct"/>
          </w:tcPr>
          <w:p w:rsidR="00336DF6" w:rsidRPr="00F933A4" w:rsidRDefault="00336DF6" w:rsidP="00F57207">
            <w:pPr>
              <w:pStyle w:val="ListParagraph"/>
              <w:spacing w:after="0" w:line="240" w:lineRule="auto"/>
              <w:ind w:left="0"/>
            </w:pPr>
            <w:r w:rsidRPr="00F933A4">
              <w:t>2. Dilution gauging: This relies on inputting in to the stream a gulp or constant injection of a tracer (</w:t>
            </w:r>
            <w:r w:rsidRPr="00A47EBF">
              <w:t>e.g.,</w:t>
            </w:r>
            <w:r w:rsidRPr="00F933A4">
              <w:t xml:space="preserve"> salt, </w:t>
            </w:r>
            <w:proofErr w:type="spellStart"/>
            <w:r w:rsidRPr="00F933A4">
              <w:t>rhodomine</w:t>
            </w:r>
            <w:proofErr w:type="spellEnd"/>
            <w:r w:rsidRPr="00F933A4">
              <w:t>, fluorescent dye) that can be detected downstream after full mixing. The level of dilution is proportional to stream discharge. Multiple measurements across a range of discharges along with stage (water level) measurements can be used to calculate a rating curve and hence a continuous estimation of discharge if stage is logged automatically.</w:t>
            </w:r>
          </w:p>
        </w:tc>
        <w:tc>
          <w:tcPr>
            <w:tcW w:w="1779" w:type="pct"/>
          </w:tcPr>
          <w:p w:rsidR="00336DF6" w:rsidRPr="00F933A4" w:rsidRDefault="00336DF6" w:rsidP="0056534C">
            <w:pPr>
              <w:pStyle w:val="ListParagraph"/>
              <w:numPr>
                <w:ilvl w:val="0"/>
                <w:numId w:val="34"/>
              </w:numPr>
              <w:tabs>
                <w:tab w:val="clear" w:pos="324"/>
                <w:tab w:val="num" w:pos="319"/>
              </w:tabs>
              <w:spacing w:after="0" w:line="240" w:lineRule="auto"/>
              <w:ind w:left="319" w:hanging="319"/>
            </w:pPr>
            <w:r w:rsidRPr="00F933A4">
              <w:t>Difficult at high  flow volumes</w:t>
            </w:r>
          </w:p>
          <w:p w:rsidR="00336DF6" w:rsidRPr="00F933A4" w:rsidRDefault="00336DF6" w:rsidP="0056534C">
            <w:pPr>
              <w:pStyle w:val="ListParagraph"/>
              <w:numPr>
                <w:ilvl w:val="0"/>
                <w:numId w:val="34"/>
              </w:numPr>
              <w:tabs>
                <w:tab w:val="clear" w:pos="324"/>
                <w:tab w:val="num" w:pos="319"/>
              </w:tabs>
              <w:spacing w:after="0" w:line="240" w:lineRule="auto"/>
              <w:ind w:left="319" w:hanging="319"/>
            </w:pPr>
            <w:r w:rsidRPr="00F933A4">
              <w:t>Thorough mixing of water required</w:t>
            </w:r>
          </w:p>
          <w:p w:rsidR="00336DF6" w:rsidRPr="00F933A4" w:rsidRDefault="00336DF6" w:rsidP="0056534C">
            <w:pPr>
              <w:pStyle w:val="ListParagraph"/>
              <w:numPr>
                <w:ilvl w:val="0"/>
                <w:numId w:val="34"/>
              </w:numPr>
              <w:tabs>
                <w:tab w:val="clear" w:pos="324"/>
                <w:tab w:val="num" w:pos="319"/>
              </w:tabs>
              <w:spacing w:after="0" w:line="240" w:lineRule="auto"/>
              <w:ind w:left="319" w:hanging="319"/>
            </w:pPr>
            <w:r w:rsidRPr="00F933A4">
              <w:t>Tracer can come out of solution and precipitate on to the bed</w:t>
            </w:r>
          </w:p>
          <w:p w:rsidR="00336DF6" w:rsidRPr="00F933A4" w:rsidRDefault="00336DF6" w:rsidP="0056534C">
            <w:pPr>
              <w:pStyle w:val="ListParagraph"/>
              <w:numPr>
                <w:ilvl w:val="0"/>
                <w:numId w:val="34"/>
              </w:numPr>
              <w:tabs>
                <w:tab w:val="clear" w:pos="324"/>
                <w:tab w:val="num" w:pos="319"/>
              </w:tabs>
              <w:spacing w:after="0" w:line="240" w:lineRule="auto"/>
              <w:ind w:left="319" w:hanging="319"/>
            </w:pPr>
            <w:r w:rsidRPr="00F933A4">
              <w:t>Input of tracer is likely to require consent.</w:t>
            </w:r>
          </w:p>
          <w:p w:rsidR="00336DF6" w:rsidRPr="00F933A4" w:rsidRDefault="00336DF6" w:rsidP="00F57207">
            <w:pPr>
              <w:pStyle w:val="ListParagraph"/>
              <w:tabs>
                <w:tab w:val="num" w:pos="0"/>
              </w:tabs>
              <w:spacing w:after="0" w:line="240" w:lineRule="auto"/>
              <w:ind w:left="0" w:hanging="108"/>
              <w:rPr>
                <w:rFonts w:cs="Times New Roman"/>
              </w:rPr>
            </w:pPr>
          </w:p>
        </w:tc>
        <w:tc>
          <w:tcPr>
            <w:tcW w:w="889" w:type="pct"/>
          </w:tcPr>
          <w:p w:rsidR="00336DF6" w:rsidRPr="00F933A4" w:rsidRDefault="00336DF6" w:rsidP="00F933A4">
            <w:pPr>
              <w:spacing w:after="0" w:line="240" w:lineRule="auto"/>
            </w:pPr>
            <w:r w:rsidRPr="00F933A4">
              <w:t>Tracer</w:t>
            </w:r>
          </w:p>
          <w:p w:rsidR="00336DF6" w:rsidRPr="00F933A4" w:rsidRDefault="00336DF6" w:rsidP="00F933A4">
            <w:pPr>
              <w:spacing w:after="0" w:line="240" w:lineRule="auto"/>
            </w:pPr>
            <w:r w:rsidRPr="00F933A4">
              <w:t>Constant rate injection apparatus</w:t>
            </w:r>
          </w:p>
          <w:p w:rsidR="00336DF6" w:rsidRPr="00F933A4" w:rsidRDefault="00336DF6" w:rsidP="00F933A4">
            <w:pPr>
              <w:spacing w:after="0" w:line="240" w:lineRule="auto"/>
            </w:pPr>
            <w:r w:rsidRPr="00F933A4">
              <w:t>Water quality probe (to measure tracer concentrations)</w:t>
            </w:r>
          </w:p>
        </w:tc>
      </w:tr>
      <w:tr w:rsidR="00336DF6" w:rsidRPr="00F933A4">
        <w:tc>
          <w:tcPr>
            <w:tcW w:w="2332" w:type="pct"/>
            <w:shd w:val="clear" w:color="auto" w:fill="D9D9D9"/>
          </w:tcPr>
          <w:p w:rsidR="00336DF6" w:rsidRPr="00F933A4" w:rsidRDefault="00336DF6" w:rsidP="00F57207">
            <w:pPr>
              <w:pStyle w:val="ListParagraph"/>
              <w:spacing w:after="0" w:line="240" w:lineRule="auto"/>
              <w:ind w:left="360"/>
              <w:rPr>
                <w:b/>
                <w:bCs/>
              </w:rPr>
            </w:pPr>
            <w:r w:rsidRPr="00F933A4">
              <w:rPr>
                <w:b/>
                <w:bCs/>
              </w:rPr>
              <w:t>Stream gauging – control methods</w:t>
            </w:r>
          </w:p>
        </w:tc>
        <w:tc>
          <w:tcPr>
            <w:tcW w:w="1779" w:type="pct"/>
            <w:shd w:val="clear" w:color="auto" w:fill="D9D9D9"/>
          </w:tcPr>
          <w:p w:rsidR="00336DF6" w:rsidRPr="00F933A4" w:rsidRDefault="00336DF6" w:rsidP="00F57207">
            <w:pPr>
              <w:spacing w:after="0" w:line="240" w:lineRule="auto"/>
              <w:rPr>
                <w:b/>
                <w:bCs/>
              </w:rPr>
            </w:pPr>
            <w:r w:rsidRPr="00F933A4">
              <w:rPr>
                <w:b/>
                <w:bCs/>
              </w:rPr>
              <w:t>Issues/recommendations</w:t>
            </w:r>
          </w:p>
        </w:tc>
        <w:tc>
          <w:tcPr>
            <w:tcW w:w="889" w:type="pct"/>
            <w:shd w:val="clear" w:color="auto" w:fill="D9D9D9"/>
          </w:tcPr>
          <w:p w:rsidR="00336DF6" w:rsidRPr="00F933A4" w:rsidRDefault="00336DF6" w:rsidP="00F933A4">
            <w:pPr>
              <w:spacing w:after="0" w:line="240" w:lineRule="auto"/>
              <w:rPr>
                <w:b/>
                <w:bCs/>
              </w:rPr>
            </w:pPr>
            <w:r w:rsidRPr="00F933A4">
              <w:rPr>
                <w:b/>
                <w:bCs/>
              </w:rPr>
              <w:t>Equipment needs</w:t>
            </w:r>
          </w:p>
        </w:tc>
      </w:tr>
      <w:tr w:rsidR="00336DF6" w:rsidRPr="00F933A4">
        <w:tc>
          <w:tcPr>
            <w:tcW w:w="2332" w:type="pct"/>
          </w:tcPr>
          <w:p w:rsidR="00336DF6" w:rsidRPr="00F933A4" w:rsidRDefault="00336DF6" w:rsidP="00F57207">
            <w:pPr>
              <w:pStyle w:val="ListParagraph"/>
              <w:spacing w:after="0" w:line="240" w:lineRule="auto"/>
              <w:ind w:left="0"/>
            </w:pPr>
            <w:r w:rsidRPr="00F933A4">
              <w:t xml:space="preserve">1. Weirs: by ponding water </w:t>
            </w:r>
            <w:r>
              <w:t xml:space="preserve">weirs </w:t>
            </w:r>
            <w:r w:rsidRPr="00F933A4">
              <w:t>provide a fixed relationship between water level behind the weir and discharge. The type of weir required will depend upon channel dimensions and range of flows to be measured. The basic types are sharp or broad crested and V-notch (</w:t>
            </w:r>
            <w:r w:rsidRPr="00A47EBF">
              <w:t>e.g.,</w:t>
            </w:r>
            <w:r w:rsidRPr="00F933A4">
              <w:t xml:space="preserve"> 90 or 120 degrees) v</w:t>
            </w:r>
            <w:r>
              <w:t>s.</w:t>
            </w:r>
            <w:r w:rsidRPr="00F933A4">
              <w:t xml:space="preserve"> rectangular shapes. Water level can be measured manually using a stage board but normally stage will be logged automatically and using a stage-discharge equation runoff can be continuously measured.</w:t>
            </w:r>
          </w:p>
        </w:tc>
        <w:tc>
          <w:tcPr>
            <w:tcW w:w="1779" w:type="pct"/>
            <w:vMerge w:val="restart"/>
          </w:tcPr>
          <w:p w:rsidR="00336DF6" w:rsidRPr="00F933A4" w:rsidRDefault="00336DF6" w:rsidP="00F933A4">
            <w:pPr>
              <w:numPr>
                <w:ilvl w:val="0"/>
                <w:numId w:val="37"/>
              </w:numPr>
              <w:tabs>
                <w:tab w:val="clear" w:pos="720"/>
                <w:tab w:val="num" w:pos="319"/>
              </w:tabs>
              <w:spacing w:after="0" w:line="240" w:lineRule="auto"/>
              <w:ind w:left="319" w:hanging="319"/>
            </w:pPr>
            <w:r w:rsidRPr="00F933A4">
              <w:t>Control methods are highly suited to where stream gauging is going to be long term</w:t>
            </w:r>
          </w:p>
          <w:p w:rsidR="00336DF6" w:rsidRPr="00F933A4" w:rsidRDefault="00336DF6" w:rsidP="00F933A4">
            <w:pPr>
              <w:numPr>
                <w:ilvl w:val="0"/>
                <w:numId w:val="37"/>
              </w:numPr>
              <w:tabs>
                <w:tab w:val="clear" w:pos="720"/>
                <w:tab w:val="num" w:pos="319"/>
              </w:tabs>
              <w:spacing w:after="0" w:line="240" w:lineRule="auto"/>
              <w:ind w:left="319" w:hanging="319"/>
            </w:pPr>
            <w:r w:rsidRPr="00F933A4">
              <w:t>Cost of construction</w:t>
            </w:r>
          </w:p>
          <w:p w:rsidR="00336DF6" w:rsidRPr="00F933A4" w:rsidRDefault="00336DF6" w:rsidP="00F933A4">
            <w:pPr>
              <w:numPr>
                <w:ilvl w:val="0"/>
                <w:numId w:val="36"/>
              </w:numPr>
              <w:tabs>
                <w:tab w:val="clear" w:pos="720"/>
                <w:tab w:val="num" w:pos="319"/>
              </w:tabs>
              <w:spacing w:after="0" w:line="240" w:lineRule="auto"/>
              <w:ind w:left="319" w:hanging="319"/>
            </w:pPr>
            <w:r w:rsidRPr="00F933A4">
              <w:t>Sharp-crested weirs can be easily damaged and normally less robust than flumes</w:t>
            </w:r>
          </w:p>
          <w:p w:rsidR="00336DF6" w:rsidRPr="00F933A4" w:rsidRDefault="00336DF6" w:rsidP="00F933A4">
            <w:pPr>
              <w:numPr>
                <w:ilvl w:val="0"/>
                <w:numId w:val="36"/>
              </w:numPr>
              <w:tabs>
                <w:tab w:val="clear" w:pos="720"/>
                <w:tab w:val="num" w:pos="319"/>
              </w:tabs>
              <w:spacing w:after="0" w:line="240" w:lineRule="auto"/>
              <w:ind w:left="319" w:hanging="319"/>
              <w:rPr>
                <w:rFonts w:cs="Times New Roman"/>
                <w:b/>
                <w:bCs/>
              </w:rPr>
            </w:pPr>
            <w:r w:rsidRPr="00F933A4">
              <w:t>Ponding of water can causes issues in low lying areas</w:t>
            </w:r>
          </w:p>
          <w:p w:rsidR="00336DF6" w:rsidRPr="00F933A4" w:rsidRDefault="00336DF6" w:rsidP="00F933A4">
            <w:pPr>
              <w:numPr>
                <w:ilvl w:val="0"/>
                <w:numId w:val="36"/>
              </w:numPr>
              <w:tabs>
                <w:tab w:val="clear" w:pos="720"/>
                <w:tab w:val="num" w:pos="319"/>
              </w:tabs>
              <w:spacing w:after="0" w:line="240" w:lineRule="auto"/>
              <w:ind w:left="319" w:hanging="319"/>
              <w:rPr>
                <w:rFonts w:cs="Times New Roman"/>
                <w:b/>
                <w:bCs/>
              </w:rPr>
            </w:pPr>
            <w:r w:rsidRPr="00F933A4">
              <w:t xml:space="preserve">Licence for installation required as impacts on </w:t>
            </w:r>
            <w:proofErr w:type="spellStart"/>
            <w:r w:rsidRPr="00F933A4">
              <w:t>bedload</w:t>
            </w:r>
            <w:proofErr w:type="spellEnd"/>
            <w:r w:rsidRPr="00F933A4">
              <w:t xml:space="preserve"> flux and fish </w:t>
            </w:r>
            <w:proofErr w:type="spellStart"/>
            <w:r w:rsidRPr="00F933A4">
              <w:t>passsage</w:t>
            </w:r>
            <w:proofErr w:type="spellEnd"/>
          </w:p>
          <w:p w:rsidR="00336DF6" w:rsidRPr="00F933A4" w:rsidRDefault="00336DF6" w:rsidP="00F933A4">
            <w:pPr>
              <w:numPr>
                <w:ilvl w:val="0"/>
                <w:numId w:val="36"/>
              </w:numPr>
              <w:tabs>
                <w:tab w:val="clear" w:pos="720"/>
                <w:tab w:val="num" w:pos="319"/>
              </w:tabs>
              <w:ind w:left="319" w:hanging="319"/>
              <w:rPr>
                <w:rFonts w:cs="Times New Roman"/>
                <w:b/>
                <w:bCs/>
              </w:rPr>
            </w:pPr>
            <w:r w:rsidRPr="00F933A4">
              <w:t xml:space="preserve"> Structure can be drowned out in low-gradient</w:t>
            </w:r>
            <w:r>
              <w:t xml:space="preserve"> </w:t>
            </w:r>
            <w:r w:rsidRPr="00F933A4">
              <w:t>occasions or high flow</w:t>
            </w:r>
            <w:r>
              <w:t>s</w:t>
            </w:r>
          </w:p>
        </w:tc>
        <w:tc>
          <w:tcPr>
            <w:tcW w:w="889" w:type="pct"/>
            <w:vMerge w:val="restart"/>
          </w:tcPr>
          <w:p w:rsidR="00336DF6" w:rsidRPr="00F933A4" w:rsidRDefault="00336DF6" w:rsidP="00F933A4">
            <w:pPr>
              <w:spacing w:after="0" w:line="240" w:lineRule="auto"/>
            </w:pPr>
            <w:r w:rsidRPr="00F933A4">
              <w:t>Weir or</w:t>
            </w:r>
          </w:p>
          <w:p w:rsidR="00336DF6" w:rsidRPr="00F933A4" w:rsidRDefault="00336DF6" w:rsidP="00F933A4">
            <w:r w:rsidRPr="00F933A4">
              <w:t>Flume</w:t>
            </w:r>
          </w:p>
        </w:tc>
      </w:tr>
      <w:tr w:rsidR="00336DF6" w:rsidRPr="00F933A4">
        <w:tc>
          <w:tcPr>
            <w:tcW w:w="2332" w:type="pct"/>
          </w:tcPr>
          <w:p w:rsidR="00336DF6" w:rsidRPr="00F933A4" w:rsidRDefault="00336DF6" w:rsidP="00F57207">
            <w:pPr>
              <w:pStyle w:val="ListParagraph"/>
              <w:spacing w:after="0" w:line="240" w:lineRule="auto"/>
              <w:ind w:left="0"/>
            </w:pPr>
            <w:r w:rsidRPr="00F933A4">
              <w:t xml:space="preserve">2. Flumes: Flumes create a critical velocity in the channel by constricting flow width and as such create a constant relationship between water depth upstream and discharge. </w:t>
            </w:r>
            <w:r>
              <w:t>Stage discharge</w:t>
            </w:r>
            <w:r w:rsidRPr="00F933A4">
              <w:t xml:space="preserve"> equation</w:t>
            </w:r>
            <w:r>
              <w:t>s</w:t>
            </w:r>
            <w:r w:rsidRPr="00F933A4">
              <w:t xml:space="preserve"> </w:t>
            </w:r>
            <w:r>
              <w:t>are produced as before</w:t>
            </w:r>
            <w:r w:rsidRPr="00F933A4">
              <w:t>.</w:t>
            </w:r>
          </w:p>
        </w:tc>
        <w:tc>
          <w:tcPr>
            <w:tcW w:w="1779" w:type="pct"/>
            <w:vMerge/>
          </w:tcPr>
          <w:p w:rsidR="00336DF6" w:rsidRPr="00F933A4" w:rsidRDefault="00336DF6" w:rsidP="000E031B">
            <w:pPr>
              <w:numPr>
                <w:ilvl w:val="0"/>
                <w:numId w:val="36"/>
              </w:numPr>
              <w:tabs>
                <w:tab w:val="clear" w:pos="720"/>
                <w:tab w:val="num" w:pos="-108"/>
              </w:tabs>
              <w:spacing w:after="0" w:line="240" w:lineRule="auto"/>
              <w:ind w:left="-108" w:firstLine="0"/>
              <w:rPr>
                <w:rFonts w:cs="Times New Roman"/>
              </w:rPr>
            </w:pPr>
          </w:p>
        </w:tc>
        <w:tc>
          <w:tcPr>
            <w:tcW w:w="889" w:type="pct"/>
            <w:vMerge/>
          </w:tcPr>
          <w:p w:rsidR="00336DF6" w:rsidRPr="00F933A4" w:rsidRDefault="00336DF6" w:rsidP="00F933A4">
            <w:pPr>
              <w:spacing w:after="0" w:line="240" w:lineRule="auto"/>
              <w:ind w:left="226"/>
              <w:rPr>
                <w:rFonts w:cs="Times New Roman"/>
              </w:rPr>
            </w:pPr>
          </w:p>
        </w:tc>
      </w:tr>
    </w:tbl>
    <w:p w:rsidR="00336DF6" w:rsidRDefault="00336DF6" w:rsidP="00C15AE4">
      <w:pPr>
        <w:rPr>
          <w:rFonts w:cs="Times New Roman"/>
          <w:b/>
          <w:bCs/>
          <w:sz w:val="24"/>
          <w:szCs w:val="24"/>
        </w:rPr>
        <w:sectPr w:rsidR="00336DF6" w:rsidSect="008850D7">
          <w:pgSz w:w="16838" w:h="11906" w:orient="landscape"/>
          <w:pgMar w:top="1134" w:right="1440" w:bottom="1134" w:left="1440" w:header="709" w:footer="709" w:gutter="0"/>
          <w:cols w:space="708"/>
          <w:docGrid w:linePitch="360"/>
        </w:sectPr>
      </w:pPr>
    </w:p>
    <w:p w:rsidR="00336DF6" w:rsidRDefault="00336DF6" w:rsidP="00C15AE4">
      <w:pPr>
        <w:rPr>
          <w:rFonts w:cs="Times New Roman"/>
          <w:b/>
          <w:bCs/>
          <w:sz w:val="24"/>
          <w:szCs w:val="24"/>
        </w:rPr>
        <w:sectPr w:rsidR="00336DF6" w:rsidSect="008850D7">
          <w:type w:val="continuous"/>
          <w:pgSz w:w="16838" w:h="11906" w:orient="landscape"/>
          <w:pgMar w:top="1134" w:right="1440" w:bottom="1134" w:left="1440" w:header="709" w:footer="709" w:gutter="0"/>
          <w:cols w:space="708"/>
          <w:docGrid w:linePitch="360"/>
        </w:sectPr>
      </w:pPr>
    </w:p>
    <w:p w:rsidR="00336DF6" w:rsidRPr="00C15AE4" w:rsidRDefault="00336DF6" w:rsidP="00C15AE4">
      <w:pPr>
        <w:rPr>
          <w:rFonts w:cs="Times New Roman"/>
          <w:b/>
          <w:bCs/>
          <w:sz w:val="24"/>
          <w:szCs w:val="24"/>
        </w:rPr>
      </w:pPr>
      <w:r w:rsidRPr="000C1106">
        <w:rPr>
          <w:b/>
          <w:bCs/>
          <w:sz w:val="24"/>
          <w:szCs w:val="24"/>
        </w:rPr>
        <w:lastRenderedPageBreak/>
        <w:t>8. References</w:t>
      </w:r>
    </w:p>
    <w:p w:rsidR="00336DF6" w:rsidRPr="00C15AE4" w:rsidRDefault="00336DF6" w:rsidP="00C15AE4">
      <w:pPr>
        <w:spacing w:line="320" w:lineRule="exact"/>
        <w:rPr>
          <w:rFonts w:cs="Times New Roman"/>
          <w:sz w:val="24"/>
          <w:szCs w:val="24"/>
        </w:rPr>
      </w:pPr>
      <w:r w:rsidRPr="0003180E">
        <w:rPr>
          <w:sz w:val="24"/>
          <w:szCs w:val="24"/>
          <w:lang w:val="de-DE"/>
        </w:rPr>
        <w:t>Ågren, A. Haei, M</w:t>
      </w:r>
      <w:r w:rsidRPr="00A47EBF">
        <w:rPr>
          <w:sz w:val="24"/>
          <w:szCs w:val="24"/>
          <w:lang w:val="de-DE"/>
        </w:rPr>
        <w:t>.</w:t>
      </w:r>
      <w:r w:rsidRPr="0003180E">
        <w:rPr>
          <w:sz w:val="24"/>
          <w:szCs w:val="24"/>
          <w:lang w:val="de-DE"/>
        </w:rPr>
        <w:t xml:space="preserve"> Kohler, S.J</w:t>
      </w:r>
      <w:r w:rsidRPr="00A47EBF">
        <w:rPr>
          <w:sz w:val="24"/>
          <w:szCs w:val="24"/>
          <w:lang w:val="de-DE"/>
        </w:rPr>
        <w:t>.</w:t>
      </w:r>
      <w:r w:rsidRPr="0003180E">
        <w:rPr>
          <w:sz w:val="24"/>
          <w:szCs w:val="24"/>
          <w:lang w:val="de-DE"/>
        </w:rPr>
        <w:t xml:space="preserve"> Bishop, K. and Laudon H. 2010. </w:t>
      </w:r>
      <w:r w:rsidRPr="00C15AE4">
        <w:rPr>
          <w:sz w:val="24"/>
          <w:szCs w:val="24"/>
        </w:rPr>
        <w:t>Regulation of stream water dissolved organic carbon (DOC)</w:t>
      </w:r>
      <w:r>
        <w:rPr>
          <w:sz w:val="24"/>
          <w:szCs w:val="24"/>
        </w:rPr>
        <w:t xml:space="preserve"> </w:t>
      </w:r>
      <w:r w:rsidRPr="00C15AE4">
        <w:rPr>
          <w:sz w:val="24"/>
          <w:szCs w:val="24"/>
        </w:rPr>
        <w:t xml:space="preserve">concentrations during snowmelt; the role of discharge, </w:t>
      </w:r>
      <w:proofErr w:type="spellStart"/>
      <w:r w:rsidRPr="00C15AE4">
        <w:rPr>
          <w:sz w:val="24"/>
          <w:szCs w:val="24"/>
        </w:rPr>
        <w:t>winterclimate</w:t>
      </w:r>
      <w:proofErr w:type="spellEnd"/>
      <w:r w:rsidRPr="00C15AE4">
        <w:rPr>
          <w:sz w:val="24"/>
          <w:szCs w:val="24"/>
        </w:rPr>
        <w:t xml:space="preserve"> and memory effects</w:t>
      </w:r>
      <w:r>
        <w:rPr>
          <w:sz w:val="24"/>
          <w:szCs w:val="24"/>
        </w:rPr>
        <w:t xml:space="preserve"> </w:t>
      </w:r>
      <w:proofErr w:type="spellStart"/>
      <w:r w:rsidRPr="00C15AE4">
        <w:rPr>
          <w:sz w:val="24"/>
          <w:szCs w:val="24"/>
        </w:rPr>
        <w:t>Biogeosciences</w:t>
      </w:r>
      <w:proofErr w:type="spellEnd"/>
      <w:r w:rsidRPr="00C15AE4">
        <w:rPr>
          <w:sz w:val="24"/>
          <w:szCs w:val="24"/>
        </w:rPr>
        <w:t>, 7</w:t>
      </w:r>
      <w:r>
        <w:rPr>
          <w:sz w:val="24"/>
          <w:szCs w:val="24"/>
        </w:rPr>
        <w:t>:</w:t>
      </w:r>
      <w:r w:rsidRPr="00C15AE4">
        <w:rPr>
          <w:sz w:val="24"/>
          <w:szCs w:val="24"/>
        </w:rPr>
        <w:t>2901–2913</w:t>
      </w:r>
      <w:r>
        <w:rPr>
          <w:sz w:val="24"/>
          <w:szCs w:val="24"/>
        </w:rPr>
        <w:t>.</w:t>
      </w:r>
    </w:p>
    <w:p w:rsidR="00336DF6" w:rsidRPr="00AD3A75" w:rsidRDefault="00336DF6" w:rsidP="00AD3A75">
      <w:pPr>
        <w:rPr>
          <w:rFonts w:cs="Times New Roman"/>
          <w:sz w:val="24"/>
          <w:szCs w:val="24"/>
        </w:rPr>
      </w:pPr>
      <w:proofErr w:type="spellStart"/>
      <w:r w:rsidRPr="000C1106">
        <w:rPr>
          <w:sz w:val="24"/>
          <w:szCs w:val="24"/>
        </w:rPr>
        <w:t>Aitkenhead</w:t>
      </w:r>
      <w:proofErr w:type="spellEnd"/>
      <w:r w:rsidRPr="000C1106">
        <w:rPr>
          <w:sz w:val="24"/>
          <w:szCs w:val="24"/>
        </w:rPr>
        <w:t>, J. A</w:t>
      </w:r>
      <w:r w:rsidRPr="00A47EBF">
        <w:rPr>
          <w:sz w:val="24"/>
          <w:szCs w:val="24"/>
        </w:rPr>
        <w:t>.</w:t>
      </w:r>
      <w:r w:rsidRPr="000C1106">
        <w:rPr>
          <w:sz w:val="24"/>
          <w:szCs w:val="24"/>
        </w:rPr>
        <w:t xml:space="preserve"> D. Hope, and M. F. Billett. 1999. The relationship between dissolved organic carbon in stream water and soil organic carbon pools at different spatial scales. Hydrological Processes 13: 1289-1302.</w:t>
      </w:r>
    </w:p>
    <w:p w:rsidR="00336DF6" w:rsidRDefault="00336DF6" w:rsidP="00AD3A75">
      <w:pPr>
        <w:rPr>
          <w:rFonts w:cs="Times New Roman"/>
          <w:sz w:val="24"/>
          <w:szCs w:val="24"/>
        </w:rPr>
      </w:pPr>
      <w:r w:rsidRPr="00AD3A75">
        <w:rPr>
          <w:sz w:val="24"/>
          <w:szCs w:val="24"/>
        </w:rPr>
        <w:t>Alvarez-</w:t>
      </w:r>
      <w:proofErr w:type="spellStart"/>
      <w:r w:rsidRPr="00AD3A75">
        <w:rPr>
          <w:sz w:val="24"/>
          <w:szCs w:val="24"/>
        </w:rPr>
        <w:t>Cobelas</w:t>
      </w:r>
      <w:proofErr w:type="spellEnd"/>
      <w:r w:rsidRPr="00AD3A75">
        <w:rPr>
          <w:sz w:val="24"/>
          <w:szCs w:val="24"/>
        </w:rPr>
        <w:t>, M</w:t>
      </w:r>
      <w:r w:rsidRPr="00A47EBF">
        <w:rPr>
          <w:sz w:val="24"/>
          <w:szCs w:val="24"/>
        </w:rPr>
        <w:t>.</w:t>
      </w:r>
      <w:r>
        <w:rPr>
          <w:sz w:val="24"/>
          <w:szCs w:val="24"/>
        </w:rPr>
        <w:t xml:space="preserve"> </w:t>
      </w:r>
      <w:r w:rsidRPr="00AD3A75">
        <w:rPr>
          <w:sz w:val="24"/>
          <w:szCs w:val="24"/>
        </w:rPr>
        <w:t xml:space="preserve"> </w:t>
      </w:r>
      <w:proofErr w:type="spellStart"/>
      <w:r w:rsidRPr="00AD3A75">
        <w:rPr>
          <w:sz w:val="24"/>
          <w:szCs w:val="24"/>
        </w:rPr>
        <w:t>Angeler</w:t>
      </w:r>
      <w:proofErr w:type="spellEnd"/>
      <w:r w:rsidRPr="00AD3A75">
        <w:rPr>
          <w:sz w:val="24"/>
          <w:szCs w:val="24"/>
        </w:rPr>
        <w:t>, D. G</w:t>
      </w:r>
      <w:r w:rsidRPr="00A47EBF">
        <w:rPr>
          <w:sz w:val="24"/>
          <w:szCs w:val="24"/>
        </w:rPr>
        <w:t>.</w:t>
      </w:r>
      <w:r>
        <w:rPr>
          <w:sz w:val="24"/>
          <w:szCs w:val="24"/>
        </w:rPr>
        <w:t xml:space="preserve"> </w:t>
      </w:r>
      <w:r w:rsidRPr="00AD3A75">
        <w:rPr>
          <w:sz w:val="24"/>
          <w:szCs w:val="24"/>
        </w:rPr>
        <w:t>Sanchez-Carrillo, , S</w:t>
      </w:r>
      <w:r>
        <w:rPr>
          <w:sz w:val="24"/>
          <w:szCs w:val="24"/>
        </w:rPr>
        <w:t xml:space="preserve">. and </w:t>
      </w:r>
      <w:r w:rsidRPr="00AD3A75">
        <w:rPr>
          <w:sz w:val="24"/>
          <w:szCs w:val="24"/>
        </w:rPr>
        <w:t xml:space="preserve"> </w:t>
      </w:r>
      <w:proofErr w:type="spellStart"/>
      <w:r w:rsidRPr="00AD3A75">
        <w:rPr>
          <w:sz w:val="24"/>
          <w:szCs w:val="24"/>
        </w:rPr>
        <w:t>Almendros</w:t>
      </w:r>
      <w:proofErr w:type="spellEnd"/>
      <w:r w:rsidRPr="00AD3A75">
        <w:rPr>
          <w:sz w:val="24"/>
          <w:szCs w:val="24"/>
        </w:rPr>
        <w:t xml:space="preserve">, </w:t>
      </w:r>
      <w:r>
        <w:rPr>
          <w:sz w:val="24"/>
          <w:szCs w:val="24"/>
        </w:rPr>
        <w:t xml:space="preserve">G. </w:t>
      </w:r>
      <w:r w:rsidRPr="00AD3A75">
        <w:rPr>
          <w:sz w:val="24"/>
          <w:szCs w:val="24"/>
        </w:rPr>
        <w:t xml:space="preserve">A worldwide view of organic carbon export from catchments </w:t>
      </w:r>
      <w:r>
        <w:rPr>
          <w:sz w:val="24"/>
          <w:szCs w:val="24"/>
        </w:rPr>
        <w:t>Biogeochemistry, 107</w:t>
      </w:r>
      <w:r w:rsidRPr="00AD3A75">
        <w:rPr>
          <w:sz w:val="24"/>
          <w:szCs w:val="24"/>
        </w:rPr>
        <w:t xml:space="preserve">:: 275-293   DOI: 10.1007/s10533-010-9553-z   </w:t>
      </w:r>
    </w:p>
    <w:p w:rsidR="00336DF6" w:rsidRPr="000C1106" w:rsidRDefault="00336DF6" w:rsidP="00AD3A75">
      <w:pPr>
        <w:rPr>
          <w:sz w:val="24"/>
          <w:szCs w:val="24"/>
        </w:rPr>
      </w:pPr>
      <w:proofErr w:type="spellStart"/>
      <w:r w:rsidRPr="000C1106">
        <w:rPr>
          <w:sz w:val="24"/>
          <w:szCs w:val="24"/>
        </w:rPr>
        <w:t>Armentano</w:t>
      </w:r>
      <w:proofErr w:type="spellEnd"/>
      <w:r w:rsidRPr="000C1106">
        <w:rPr>
          <w:sz w:val="24"/>
          <w:szCs w:val="24"/>
        </w:rPr>
        <w:t>, T. V</w:t>
      </w:r>
      <w:r w:rsidRPr="00A47EBF">
        <w:rPr>
          <w:sz w:val="24"/>
          <w:szCs w:val="24"/>
        </w:rPr>
        <w:t>.</w:t>
      </w:r>
      <w:r w:rsidRPr="000C1106">
        <w:rPr>
          <w:sz w:val="24"/>
          <w:szCs w:val="24"/>
        </w:rPr>
        <w:t xml:space="preserve"> and E. S. Menges. 1986. Patters of change in the carbon balance of organic soil-wetlands of the temperate zone. Journal of Ecology 74: 755-774.</w:t>
      </w:r>
    </w:p>
    <w:p w:rsidR="00B345D9" w:rsidRDefault="00B345D9" w:rsidP="00B345D9">
      <w:pPr>
        <w:rPr>
          <w:sz w:val="24"/>
          <w:szCs w:val="24"/>
        </w:rPr>
      </w:pPr>
      <w:proofErr w:type="gramStart"/>
      <w:r>
        <w:t xml:space="preserve">Armstrong, A., Holden, J., Kay, P., </w:t>
      </w:r>
      <w:proofErr w:type="spellStart"/>
      <w:r>
        <w:t>Foulger</w:t>
      </w:r>
      <w:proofErr w:type="spellEnd"/>
      <w:r>
        <w:t>, F., Gledhill, S., McDonald, A., &amp; Walker, A. (2009) Drain-blocking techniques on blanket peat: a framework for best practice.</w:t>
      </w:r>
      <w:proofErr w:type="gramEnd"/>
      <w:r>
        <w:t xml:space="preserve"> Journal of Environmental Management, 90 (11), 3512-3519.</w:t>
      </w:r>
    </w:p>
    <w:p w:rsidR="00336DF6" w:rsidRDefault="00336DF6" w:rsidP="000910E3">
      <w:pPr>
        <w:rPr>
          <w:sz w:val="24"/>
          <w:szCs w:val="24"/>
        </w:rPr>
      </w:pPr>
      <w:proofErr w:type="gramStart"/>
      <w:r w:rsidRPr="000C1106">
        <w:rPr>
          <w:sz w:val="24"/>
          <w:szCs w:val="24"/>
        </w:rPr>
        <w:t xml:space="preserve">Armstrong, A. Holden, J. Kay, P. </w:t>
      </w:r>
      <w:proofErr w:type="spellStart"/>
      <w:r w:rsidRPr="000C1106">
        <w:rPr>
          <w:sz w:val="24"/>
          <w:szCs w:val="24"/>
        </w:rPr>
        <w:t>Foulger</w:t>
      </w:r>
      <w:proofErr w:type="spellEnd"/>
      <w:r w:rsidRPr="000C1106">
        <w:rPr>
          <w:sz w:val="24"/>
          <w:szCs w:val="24"/>
        </w:rPr>
        <w:t>, M. Gledhill, S. McDonald, A.T. and Walker, A. 2010.</w:t>
      </w:r>
      <w:proofErr w:type="gramEnd"/>
      <w:r w:rsidRPr="000C1106">
        <w:rPr>
          <w:sz w:val="24"/>
          <w:szCs w:val="24"/>
        </w:rPr>
        <w:t xml:space="preserve"> The impact of peatland drain-blocking on dissolved organic carbon loss and discolouration of water; results from a national survey. Journal of Hydrology 381: 112-120.</w:t>
      </w:r>
    </w:p>
    <w:p w:rsidR="00336DF6" w:rsidRDefault="00336DF6" w:rsidP="000910E3">
      <w:pPr>
        <w:rPr>
          <w:rFonts w:cs="Times New Roman"/>
          <w:sz w:val="24"/>
          <w:szCs w:val="24"/>
        </w:rPr>
      </w:pPr>
      <w:bookmarkStart w:id="19" w:name="_GoBack"/>
      <w:bookmarkEnd w:id="19"/>
      <w:r w:rsidRPr="000C1106">
        <w:rPr>
          <w:sz w:val="24"/>
          <w:szCs w:val="24"/>
        </w:rPr>
        <w:t>Avery, B</w:t>
      </w:r>
      <w:r>
        <w:rPr>
          <w:sz w:val="24"/>
          <w:szCs w:val="24"/>
        </w:rPr>
        <w:t>.</w:t>
      </w:r>
      <w:r w:rsidRPr="000C1106">
        <w:rPr>
          <w:sz w:val="24"/>
          <w:szCs w:val="24"/>
        </w:rPr>
        <w:t xml:space="preserve"> W. 1980. Soil Classification for England and Wales (Higher Categories). Soil Survey, Technical Monograph No. 14, </w:t>
      </w:r>
      <w:proofErr w:type="spellStart"/>
      <w:r w:rsidRPr="000C1106">
        <w:rPr>
          <w:sz w:val="24"/>
          <w:szCs w:val="24"/>
        </w:rPr>
        <w:t>Rothamsted</w:t>
      </w:r>
      <w:proofErr w:type="spellEnd"/>
      <w:r w:rsidRPr="000C1106">
        <w:rPr>
          <w:sz w:val="24"/>
          <w:szCs w:val="24"/>
        </w:rPr>
        <w:t xml:space="preserve"> Experimental Station, Harpenden/England.</w:t>
      </w:r>
    </w:p>
    <w:p w:rsidR="00336DF6" w:rsidRPr="002E38CB" w:rsidRDefault="00336DF6" w:rsidP="002E38CB">
      <w:pPr>
        <w:rPr>
          <w:sz w:val="24"/>
          <w:szCs w:val="24"/>
        </w:rPr>
      </w:pPr>
      <w:r w:rsidRPr="002E38CB">
        <w:rPr>
          <w:sz w:val="24"/>
          <w:szCs w:val="24"/>
        </w:rPr>
        <w:t>Bain, C.G</w:t>
      </w:r>
      <w:r w:rsidRPr="00A47EBF">
        <w:rPr>
          <w:sz w:val="24"/>
          <w:szCs w:val="24"/>
        </w:rPr>
        <w:t>.</w:t>
      </w:r>
      <w:r w:rsidRPr="002E38CB">
        <w:rPr>
          <w:sz w:val="24"/>
          <w:szCs w:val="24"/>
        </w:rPr>
        <w:t xml:space="preserve"> Bonn, A</w:t>
      </w:r>
      <w:r w:rsidRPr="00A47EBF">
        <w:rPr>
          <w:sz w:val="24"/>
          <w:szCs w:val="24"/>
        </w:rPr>
        <w:t>.</w:t>
      </w:r>
      <w:r w:rsidRPr="002E38CB">
        <w:rPr>
          <w:sz w:val="24"/>
          <w:szCs w:val="24"/>
        </w:rPr>
        <w:t xml:space="preserve"> </w:t>
      </w:r>
      <w:proofErr w:type="spellStart"/>
      <w:r w:rsidRPr="002E38CB">
        <w:rPr>
          <w:sz w:val="24"/>
          <w:szCs w:val="24"/>
        </w:rPr>
        <w:t>Stoneman</w:t>
      </w:r>
      <w:proofErr w:type="spellEnd"/>
      <w:r w:rsidRPr="002E38CB">
        <w:rPr>
          <w:sz w:val="24"/>
          <w:szCs w:val="24"/>
        </w:rPr>
        <w:t>, R</w:t>
      </w:r>
      <w:r w:rsidRPr="00A47EBF">
        <w:rPr>
          <w:sz w:val="24"/>
          <w:szCs w:val="24"/>
        </w:rPr>
        <w:t>.</w:t>
      </w:r>
      <w:r w:rsidRPr="002E38CB">
        <w:rPr>
          <w:sz w:val="24"/>
          <w:szCs w:val="24"/>
        </w:rPr>
        <w:t xml:space="preserve"> Chapm</w:t>
      </w:r>
      <w:r>
        <w:rPr>
          <w:sz w:val="24"/>
          <w:szCs w:val="24"/>
        </w:rPr>
        <w:t>an, S</w:t>
      </w:r>
      <w:r w:rsidRPr="00A47EBF">
        <w:rPr>
          <w:sz w:val="24"/>
          <w:szCs w:val="24"/>
        </w:rPr>
        <w:t>.</w:t>
      </w:r>
      <w:r>
        <w:rPr>
          <w:sz w:val="24"/>
          <w:szCs w:val="24"/>
        </w:rPr>
        <w:t xml:space="preserve"> </w:t>
      </w:r>
      <w:proofErr w:type="spellStart"/>
      <w:r>
        <w:rPr>
          <w:sz w:val="24"/>
          <w:szCs w:val="24"/>
        </w:rPr>
        <w:t>Coupar</w:t>
      </w:r>
      <w:proofErr w:type="spellEnd"/>
      <w:r>
        <w:rPr>
          <w:sz w:val="24"/>
          <w:szCs w:val="24"/>
        </w:rPr>
        <w:t>, A</w:t>
      </w:r>
      <w:r w:rsidRPr="00A47EBF">
        <w:rPr>
          <w:sz w:val="24"/>
          <w:szCs w:val="24"/>
        </w:rPr>
        <w:t>.</w:t>
      </w:r>
      <w:r>
        <w:rPr>
          <w:sz w:val="24"/>
          <w:szCs w:val="24"/>
        </w:rPr>
        <w:t xml:space="preserve"> Evans, M</w:t>
      </w:r>
      <w:r w:rsidRPr="00A47EBF">
        <w:rPr>
          <w:sz w:val="24"/>
          <w:szCs w:val="24"/>
        </w:rPr>
        <w:t>.</w:t>
      </w:r>
      <w:r>
        <w:rPr>
          <w:sz w:val="24"/>
          <w:szCs w:val="24"/>
        </w:rPr>
        <w:t xml:space="preserve">  </w:t>
      </w:r>
      <w:proofErr w:type="spellStart"/>
      <w:r w:rsidRPr="002E38CB">
        <w:rPr>
          <w:sz w:val="24"/>
          <w:szCs w:val="24"/>
        </w:rPr>
        <w:t>Gearey</w:t>
      </w:r>
      <w:proofErr w:type="spellEnd"/>
      <w:r w:rsidRPr="002E38CB">
        <w:rPr>
          <w:sz w:val="24"/>
          <w:szCs w:val="24"/>
        </w:rPr>
        <w:t>, B</w:t>
      </w:r>
      <w:r w:rsidRPr="00A47EBF">
        <w:rPr>
          <w:sz w:val="24"/>
          <w:szCs w:val="24"/>
        </w:rPr>
        <w:t>.</w:t>
      </w:r>
      <w:r w:rsidRPr="002E38CB">
        <w:rPr>
          <w:sz w:val="24"/>
          <w:szCs w:val="24"/>
        </w:rPr>
        <w:t xml:space="preserve"> </w:t>
      </w:r>
      <w:proofErr w:type="spellStart"/>
      <w:r w:rsidRPr="002E38CB">
        <w:rPr>
          <w:sz w:val="24"/>
          <w:szCs w:val="24"/>
        </w:rPr>
        <w:t>Howat</w:t>
      </w:r>
      <w:proofErr w:type="spellEnd"/>
      <w:r w:rsidRPr="002E38CB">
        <w:rPr>
          <w:sz w:val="24"/>
          <w:szCs w:val="24"/>
        </w:rPr>
        <w:t>, M</w:t>
      </w:r>
      <w:r w:rsidRPr="00A47EBF">
        <w:rPr>
          <w:sz w:val="24"/>
          <w:szCs w:val="24"/>
        </w:rPr>
        <w:t>.</w:t>
      </w:r>
      <w:r w:rsidRPr="002E38CB">
        <w:rPr>
          <w:sz w:val="24"/>
          <w:szCs w:val="24"/>
        </w:rPr>
        <w:t xml:space="preserve"> Joosten, H</w:t>
      </w:r>
      <w:r w:rsidRPr="00A47EBF">
        <w:rPr>
          <w:sz w:val="24"/>
          <w:szCs w:val="24"/>
        </w:rPr>
        <w:t>.</w:t>
      </w:r>
      <w:r w:rsidRPr="002E38CB">
        <w:rPr>
          <w:sz w:val="24"/>
          <w:szCs w:val="24"/>
        </w:rPr>
        <w:t xml:space="preserve"> </w:t>
      </w:r>
      <w:proofErr w:type="spellStart"/>
      <w:r w:rsidRPr="002E38CB">
        <w:rPr>
          <w:sz w:val="24"/>
          <w:szCs w:val="24"/>
        </w:rPr>
        <w:t>Keenleyside</w:t>
      </w:r>
      <w:proofErr w:type="spellEnd"/>
      <w:r w:rsidRPr="002E38CB">
        <w:rPr>
          <w:sz w:val="24"/>
          <w:szCs w:val="24"/>
        </w:rPr>
        <w:t>, C</w:t>
      </w:r>
      <w:r w:rsidRPr="00A47EBF">
        <w:rPr>
          <w:sz w:val="24"/>
          <w:szCs w:val="24"/>
        </w:rPr>
        <w:t>.</w:t>
      </w:r>
      <w:r w:rsidRPr="002E38CB">
        <w:rPr>
          <w:sz w:val="24"/>
          <w:szCs w:val="24"/>
        </w:rPr>
        <w:t xml:space="preserve"> </w:t>
      </w:r>
      <w:proofErr w:type="spellStart"/>
      <w:r w:rsidRPr="002E38CB">
        <w:rPr>
          <w:sz w:val="24"/>
          <w:szCs w:val="24"/>
        </w:rPr>
        <w:t>Labadz</w:t>
      </w:r>
      <w:proofErr w:type="spellEnd"/>
      <w:r w:rsidRPr="002E38CB">
        <w:rPr>
          <w:sz w:val="24"/>
          <w:szCs w:val="24"/>
        </w:rPr>
        <w:t>, J</w:t>
      </w:r>
      <w:r w:rsidRPr="00A47EBF">
        <w:rPr>
          <w:sz w:val="24"/>
          <w:szCs w:val="24"/>
        </w:rPr>
        <w:t>.</w:t>
      </w:r>
      <w:r w:rsidRPr="002E38CB">
        <w:rPr>
          <w:sz w:val="24"/>
          <w:szCs w:val="24"/>
        </w:rPr>
        <w:t xml:space="preserve"> Lindsay, R</w:t>
      </w:r>
      <w:r w:rsidRPr="00A47EBF">
        <w:rPr>
          <w:sz w:val="24"/>
          <w:szCs w:val="24"/>
        </w:rPr>
        <w:t>.</w:t>
      </w:r>
      <w:r w:rsidRPr="002E38CB">
        <w:rPr>
          <w:sz w:val="24"/>
          <w:szCs w:val="24"/>
        </w:rPr>
        <w:t xml:space="preserve"> </w:t>
      </w:r>
      <w:proofErr w:type="spellStart"/>
      <w:r w:rsidRPr="002E38CB">
        <w:rPr>
          <w:sz w:val="24"/>
          <w:szCs w:val="24"/>
        </w:rPr>
        <w:t>Littlewood</w:t>
      </w:r>
      <w:proofErr w:type="spellEnd"/>
      <w:r w:rsidRPr="002E38CB">
        <w:rPr>
          <w:sz w:val="24"/>
          <w:szCs w:val="24"/>
        </w:rPr>
        <w:t>, N</w:t>
      </w:r>
      <w:r w:rsidRPr="00A47EBF">
        <w:rPr>
          <w:sz w:val="24"/>
          <w:szCs w:val="24"/>
        </w:rPr>
        <w:t>.</w:t>
      </w:r>
      <w:r w:rsidRPr="002E38CB">
        <w:rPr>
          <w:sz w:val="24"/>
          <w:szCs w:val="24"/>
        </w:rPr>
        <w:t xml:space="preserve"> Lunt, P</w:t>
      </w:r>
      <w:r w:rsidRPr="00A47EBF">
        <w:rPr>
          <w:sz w:val="24"/>
          <w:szCs w:val="24"/>
        </w:rPr>
        <w:t>.</w:t>
      </w:r>
      <w:r w:rsidRPr="002E38CB">
        <w:rPr>
          <w:sz w:val="24"/>
          <w:szCs w:val="24"/>
        </w:rPr>
        <w:t xml:space="preserve"> Miller, C.J</w:t>
      </w:r>
      <w:r w:rsidRPr="00A47EBF">
        <w:rPr>
          <w:sz w:val="24"/>
          <w:szCs w:val="24"/>
        </w:rPr>
        <w:t>.</w:t>
      </w:r>
      <w:r w:rsidRPr="002E38CB">
        <w:rPr>
          <w:sz w:val="24"/>
          <w:szCs w:val="24"/>
        </w:rPr>
        <w:t xml:space="preserve"> </w:t>
      </w:r>
      <w:proofErr w:type="spellStart"/>
      <w:r w:rsidRPr="002E38CB">
        <w:rPr>
          <w:sz w:val="24"/>
          <w:szCs w:val="24"/>
        </w:rPr>
        <w:t>Moxey</w:t>
      </w:r>
      <w:proofErr w:type="spellEnd"/>
      <w:r w:rsidRPr="002E38CB">
        <w:rPr>
          <w:sz w:val="24"/>
          <w:szCs w:val="24"/>
        </w:rPr>
        <w:t>, A</w:t>
      </w:r>
      <w:r w:rsidRPr="00A47EBF">
        <w:rPr>
          <w:sz w:val="24"/>
          <w:szCs w:val="24"/>
        </w:rPr>
        <w:t>.</w:t>
      </w:r>
      <w:r w:rsidRPr="002E38CB">
        <w:rPr>
          <w:sz w:val="24"/>
          <w:szCs w:val="24"/>
        </w:rPr>
        <w:t xml:space="preserve"> Orr, H</w:t>
      </w:r>
      <w:r w:rsidRPr="00A47EBF">
        <w:rPr>
          <w:sz w:val="24"/>
          <w:szCs w:val="24"/>
        </w:rPr>
        <w:t>.</w:t>
      </w:r>
      <w:r w:rsidRPr="002E38CB">
        <w:rPr>
          <w:sz w:val="24"/>
          <w:szCs w:val="24"/>
        </w:rPr>
        <w:t xml:space="preserve"> Reed, M</w:t>
      </w:r>
      <w:r w:rsidRPr="00A47EBF">
        <w:rPr>
          <w:sz w:val="24"/>
          <w:szCs w:val="24"/>
        </w:rPr>
        <w:t>.</w:t>
      </w:r>
      <w:r w:rsidRPr="002E38CB">
        <w:rPr>
          <w:sz w:val="24"/>
          <w:szCs w:val="24"/>
        </w:rPr>
        <w:t xml:space="preserve"> Smith, P</w:t>
      </w:r>
      <w:r w:rsidRPr="00A47EBF">
        <w:rPr>
          <w:sz w:val="24"/>
          <w:szCs w:val="24"/>
        </w:rPr>
        <w:t>.</w:t>
      </w:r>
      <w:r w:rsidRPr="002E38CB">
        <w:rPr>
          <w:sz w:val="24"/>
          <w:szCs w:val="24"/>
        </w:rPr>
        <w:t xml:space="preserve"> Swales, V</w:t>
      </w:r>
      <w:r w:rsidRPr="00A47EBF">
        <w:rPr>
          <w:sz w:val="24"/>
          <w:szCs w:val="24"/>
        </w:rPr>
        <w:t>.</w:t>
      </w:r>
      <w:r w:rsidRPr="002E38CB">
        <w:rPr>
          <w:sz w:val="24"/>
          <w:szCs w:val="24"/>
        </w:rPr>
        <w:t xml:space="preserve"> Thompson, D.B.A</w:t>
      </w:r>
      <w:r w:rsidRPr="00A47EBF">
        <w:rPr>
          <w:sz w:val="24"/>
          <w:szCs w:val="24"/>
        </w:rPr>
        <w:t>.</w:t>
      </w:r>
      <w:r w:rsidRPr="002E38CB">
        <w:rPr>
          <w:sz w:val="24"/>
          <w:szCs w:val="24"/>
        </w:rPr>
        <w:t xml:space="preserve"> Thompson, P.S</w:t>
      </w:r>
      <w:r w:rsidRPr="00A47EBF">
        <w:rPr>
          <w:sz w:val="24"/>
          <w:szCs w:val="24"/>
        </w:rPr>
        <w:t>.</w:t>
      </w:r>
      <w:r w:rsidRPr="002E38CB">
        <w:rPr>
          <w:sz w:val="24"/>
          <w:szCs w:val="24"/>
        </w:rPr>
        <w:t xml:space="preserve"> Van de </w:t>
      </w:r>
      <w:proofErr w:type="spellStart"/>
      <w:r w:rsidRPr="002E38CB">
        <w:rPr>
          <w:sz w:val="24"/>
          <w:szCs w:val="24"/>
        </w:rPr>
        <w:t>Noort</w:t>
      </w:r>
      <w:proofErr w:type="spellEnd"/>
      <w:r w:rsidRPr="002E38CB">
        <w:rPr>
          <w:sz w:val="24"/>
          <w:szCs w:val="24"/>
        </w:rPr>
        <w:t>, R</w:t>
      </w:r>
      <w:r w:rsidRPr="00A47EBF">
        <w:rPr>
          <w:sz w:val="24"/>
          <w:szCs w:val="24"/>
        </w:rPr>
        <w:t>.</w:t>
      </w:r>
      <w:r w:rsidRPr="002E38CB">
        <w:rPr>
          <w:sz w:val="24"/>
          <w:szCs w:val="24"/>
        </w:rPr>
        <w:t xml:space="preserve"> Wilson, J.D. &amp; Worrall, F. (2011) IUCN UK Commission of Inquiry on Peatlands. IUCN UK Peatland Programme, Edinburgh.</w:t>
      </w:r>
    </w:p>
    <w:p w:rsidR="00336DF6" w:rsidRPr="000C1106" w:rsidRDefault="00336DF6" w:rsidP="000910E3">
      <w:pPr>
        <w:rPr>
          <w:sz w:val="24"/>
          <w:szCs w:val="24"/>
        </w:rPr>
      </w:pPr>
      <w:r w:rsidRPr="000C1106">
        <w:rPr>
          <w:sz w:val="24"/>
          <w:szCs w:val="24"/>
        </w:rPr>
        <w:t>Baird, A. J. 1997. Field estimation of macropore functioning and surface hydraulic conductivity in a fen peat. Hydrological Processes 11: 287-295.</w:t>
      </w:r>
    </w:p>
    <w:p w:rsidR="00336DF6" w:rsidRPr="000C1106" w:rsidRDefault="00336DF6" w:rsidP="000910E3">
      <w:pPr>
        <w:rPr>
          <w:sz w:val="24"/>
          <w:szCs w:val="24"/>
        </w:rPr>
      </w:pPr>
      <w:r w:rsidRPr="000C1106">
        <w:rPr>
          <w:sz w:val="24"/>
          <w:szCs w:val="24"/>
        </w:rPr>
        <w:t>Battin, T. J. and others 2009a. Biophysical controls on organic carbon fluxes in fluvial networks (</w:t>
      </w:r>
      <w:proofErr w:type="spellStart"/>
      <w:r w:rsidRPr="000C1106">
        <w:rPr>
          <w:sz w:val="24"/>
          <w:szCs w:val="24"/>
        </w:rPr>
        <w:t>vol</w:t>
      </w:r>
      <w:proofErr w:type="spellEnd"/>
      <w:r w:rsidRPr="000C1106">
        <w:rPr>
          <w:sz w:val="24"/>
          <w:szCs w:val="24"/>
        </w:rPr>
        <w:t xml:space="preserve"> 1, </w:t>
      </w:r>
      <w:proofErr w:type="spellStart"/>
      <w:r w:rsidRPr="000C1106">
        <w:rPr>
          <w:sz w:val="24"/>
          <w:szCs w:val="24"/>
        </w:rPr>
        <w:t>pg</w:t>
      </w:r>
      <w:proofErr w:type="spellEnd"/>
      <w:r w:rsidRPr="000C1106">
        <w:rPr>
          <w:sz w:val="24"/>
          <w:szCs w:val="24"/>
        </w:rPr>
        <w:t xml:space="preserve"> 95, 2008). Nature Geoscience 2: 595-595.</w:t>
      </w:r>
    </w:p>
    <w:p w:rsidR="00336DF6" w:rsidRPr="000C1106" w:rsidRDefault="00336DF6" w:rsidP="000910E3">
      <w:pPr>
        <w:rPr>
          <w:sz w:val="24"/>
          <w:szCs w:val="24"/>
        </w:rPr>
      </w:pPr>
      <w:r w:rsidRPr="000C1106">
        <w:rPr>
          <w:sz w:val="24"/>
          <w:szCs w:val="24"/>
        </w:rPr>
        <w:t>Battin, T. J</w:t>
      </w:r>
      <w:r w:rsidRPr="00A47EBF">
        <w:rPr>
          <w:sz w:val="24"/>
          <w:szCs w:val="24"/>
        </w:rPr>
        <w:t>.</w:t>
      </w:r>
      <w:r w:rsidRPr="000C1106">
        <w:rPr>
          <w:sz w:val="24"/>
          <w:szCs w:val="24"/>
        </w:rPr>
        <w:t xml:space="preserve"> S. </w:t>
      </w:r>
      <w:proofErr w:type="spellStart"/>
      <w:r w:rsidRPr="000C1106">
        <w:rPr>
          <w:sz w:val="24"/>
          <w:szCs w:val="24"/>
        </w:rPr>
        <w:t>Luyssaert</w:t>
      </w:r>
      <w:proofErr w:type="spellEnd"/>
      <w:r w:rsidRPr="000C1106">
        <w:rPr>
          <w:sz w:val="24"/>
          <w:szCs w:val="24"/>
        </w:rPr>
        <w:t xml:space="preserve">, L. A. Kaplan, A. K. </w:t>
      </w:r>
      <w:proofErr w:type="spellStart"/>
      <w:r w:rsidRPr="000C1106">
        <w:rPr>
          <w:sz w:val="24"/>
          <w:szCs w:val="24"/>
        </w:rPr>
        <w:t>Aufdenkampe</w:t>
      </w:r>
      <w:proofErr w:type="spellEnd"/>
      <w:r w:rsidRPr="000C1106">
        <w:rPr>
          <w:sz w:val="24"/>
          <w:szCs w:val="24"/>
        </w:rPr>
        <w:t xml:space="preserve">, A. Richter, and L. J. </w:t>
      </w:r>
      <w:proofErr w:type="spellStart"/>
      <w:r w:rsidRPr="000C1106">
        <w:rPr>
          <w:sz w:val="24"/>
          <w:szCs w:val="24"/>
        </w:rPr>
        <w:t>Tranvik</w:t>
      </w:r>
      <w:proofErr w:type="spellEnd"/>
      <w:r w:rsidRPr="000C1106">
        <w:rPr>
          <w:sz w:val="24"/>
          <w:szCs w:val="24"/>
        </w:rPr>
        <w:t>. 2009b. The boundless carbon cycle. Nature Geoscience 2: 598-600.</w:t>
      </w:r>
    </w:p>
    <w:p w:rsidR="00336DF6" w:rsidRPr="000C1106" w:rsidRDefault="00336DF6" w:rsidP="000910E3">
      <w:pPr>
        <w:rPr>
          <w:sz w:val="24"/>
          <w:szCs w:val="24"/>
        </w:rPr>
      </w:pPr>
      <w:proofErr w:type="spellStart"/>
      <w:r w:rsidRPr="000C1106">
        <w:rPr>
          <w:sz w:val="24"/>
          <w:szCs w:val="24"/>
        </w:rPr>
        <w:t>Beilman</w:t>
      </w:r>
      <w:proofErr w:type="spellEnd"/>
      <w:r w:rsidRPr="000C1106">
        <w:rPr>
          <w:sz w:val="24"/>
          <w:szCs w:val="24"/>
        </w:rPr>
        <w:t>, D. W</w:t>
      </w:r>
      <w:r w:rsidRPr="00A47EBF">
        <w:rPr>
          <w:sz w:val="24"/>
          <w:szCs w:val="24"/>
        </w:rPr>
        <w:t>.</w:t>
      </w:r>
      <w:r w:rsidRPr="000C1106">
        <w:rPr>
          <w:sz w:val="24"/>
          <w:szCs w:val="24"/>
        </w:rPr>
        <w:t xml:space="preserve"> G. M. Macdonald, L. C. Smith, and P. J. Reimer. 2009. Carbon accumulation in peatlands of West Siberia over the last 2000 years. Global Biogeochemical Cycles 23. GB1012, doi:10.1029/2007GB003112.</w:t>
      </w:r>
    </w:p>
    <w:p w:rsidR="00336DF6" w:rsidRDefault="00336DF6" w:rsidP="000910E3">
      <w:pPr>
        <w:rPr>
          <w:rFonts w:cs="Times New Roman"/>
          <w:sz w:val="24"/>
          <w:szCs w:val="24"/>
        </w:rPr>
      </w:pPr>
      <w:r w:rsidRPr="000C1106">
        <w:rPr>
          <w:sz w:val="24"/>
          <w:szCs w:val="24"/>
        </w:rPr>
        <w:lastRenderedPageBreak/>
        <w:t>Benner, R</w:t>
      </w:r>
      <w:r w:rsidRPr="00A47EBF">
        <w:rPr>
          <w:sz w:val="24"/>
          <w:szCs w:val="24"/>
        </w:rPr>
        <w:t>.</w:t>
      </w:r>
      <w:r w:rsidRPr="000C1106">
        <w:rPr>
          <w:sz w:val="24"/>
          <w:szCs w:val="24"/>
        </w:rPr>
        <w:t xml:space="preserve"> and K. Kaiser. 2011. Biological and photochemical transformations of amino acids and lignin phenols in riverine dissolved organic matter. Biogeochemistry 102: 209-222.</w:t>
      </w:r>
    </w:p>
    <w:p w:rsidR="00336DF6" w:rsidRPr="000C1106" w:rsidRDefault="00336DF6" w:rsidP="00476910">
      <w:pPr>
        <w:rPr>
          <w:rFonts w:cs="Times New Roman"/>
          <w:sz w:val="24"/>
          <w:szCs w:val="24"/>
        </w:rPr>
      </w:pPr>
      <w:proofErr w:type="spellStart"/>
      <w:r w:rsidRPr="00476910">
        <w:rPr>
          <w:sz w:val="24"/>
          <w:szCs w:val="24"/>
        </w:rPr>
        <w:t>Belyea</w:t>
      </w:r>
      <w:proofErr w:type="spellEnd"/>
      <w:r w:rsidRPr="00476910">
        <w:rPr>
          <w:sz w:val="24"/>
          <w:szCs w:val="24"/>
        </w:rPr>
        <w:t>, L</w:t>
      </w:r>
      <w:r>
        <w:rPr>
          <w:sz w:val="24"/>
          <w:szCs w:val="24"/>
        </w:rPr>
        <w:t>.</w:t>
      </w:r>
      <w:r w:rsidRPr="00476910">
        <w:rPr>
          <w:sz w:val="24"/>
          <w:szCs w:val="24"/>
        </w:rPr>
        <w:t>R</w:t>
      </w:r>
      <w:r>
        <w:rPr>
          <w:sz w:val="24"/>
          <w:szCs w:val="24"/>
        </w:rPr>
        <w:t>.</w:t>
      </w:r>
      <w:r w:rsidRPr="00476910">
        <w:rPr>
          <w:sz w:val="24"/>
          <w:szCs w:val="24"/>
        </w:rPr>
        <w:t xml:space="preserve"> </w:t>
      </w:r>
      <w:r>
        <w:rPr>
          <w:sz w:val="24"/>
          <w:szCs w:val="24"/>
        </w:rPr>
        <w:t xml:space="preserve">and </w:t>
      </w:r>
      <w:r w:rsidRPr="00476910">
        <w:rPr>
          <w:sz w:val="24"/>
          <w:szCs w:val="24"/>
        </w:rPr>
        <w:t xml:space="preserve"> </w:t>
      </w:r>
      <w:proofErr w:type="spellStart"/>
      <w:r w:rsidRPr="00476910">
        <w:rPr>
          <w:sz w:val="24"/>
          <w:szCs w:val="24"/>
        </w:rPr>
        <w:t>Malmer</w:t>
      </w:r>
      <w:proofErr w:type="spellEnd"/>
      <w:r w:rsidRPr="00476910">
        <w:rPr>
          <w:sz w:val="24"/>
          <w:szCs w:val="24"/>
        </w:rPr>
        <w:t>, N</w:t>
      </w:r>
      <w:r>
        <w:rPr>
          <w:sz w:val="24"/>
          <w:szCs w:val="24"/>
        </w:rPr>
        <w:t xml:space="preserve">. 2004 </w:t>
      </w:r>
      <w:r w:rsidRPr="00476910">
        <w:rPr>
          <w:sz w:val="24"/>
          <w:szCs w:val="24"/>
        </w:rPr>
        <w:t xml:space="preserve">  Carbon sequestration in peatland: patterns and mechanisms</w:t>
      </w:r>
      <w:r>
        <w:rPr>
          <w:sz w:val="24"/>
          <w:szCs w:val="24"/>
        </w:rPr>
        <w:t xml:space="preserve"> of response to climate change. Global Change Biology,</w:t>
      </w:r>
      <w:r w:rsidRPr="00476910">
        <w:rPr>
          <w:sz w:val="24"/>
          <w:szCs w:val="24"/>
        </w:rPr>
        <w:t xml:space="preserve">  </w:t>
      </w:r>
      <w:r>
        <w:rPr>
          <w:sz w:val="24"/>
          <w:szCs w:val="24"/>
        </w:rPr>
        <w:t>10</w:t>
      </w:r>
      <w:r w:rsidRPr="00476910">
        <w:rPr>
          <w:sz w:val="24"/>
          <w:szCs w:val="24"/>
        </w:rPr>
        <w:t xml:space="preserve">: 1043-1052   DOI: 10.1111/j.1529-8817.2003.00783.x   </w:t>
      </w:r>
    </w:p>
    <w:p w:rsidR="00336DF6" w:rsidRPr="000C1106" w:rsidRDefault="00336DF6" w:rsidP="000910E3">
      <w:pPr>
        <w:rPr>
          <w:sz w:val="24"/>
          <w:szCs w:val="24"/>
        </w:rPr>
      </w:pPr>
      <w:r w:rsidRPr="000C1106">
        <w:rPr>
          <w:sz w:val="24"/>
          <w:szCs w:val="24"/>
        </w:rPr>
        <w:t>Billett, M. F</w:t>
      </w:r>
      <w:r w:rsidRPr="00A47EBF">
        <w:rPr>
          <w:sz w:val="24"/>
          <w:szCs w:val="24"/>
        </w:rPr>
        <w:t>.</w:t>
      </w:r>
      <w:r w:rsidRPr="000C1106">
        <w:rPr>
          <w:sz w:val="24"/>
          <w:szCs w:val="24"/>
        </w:rPr>
        <w:t xml:space="preserve"> S. M. Palmer, D. Hope, C. Deacon, R. </w:t>
      </w:r>
      <w:proofErr w:type="spellStart"/>
      <w:r w:rsidRPr="000C1106">
        <w:rPr>
          <w:sz w:val="24"/>
          <w:szCs w:val="24"/>
        </w:rPr>
        <w:t>Storeton</w:t>
      </w:r>
      <w:proofErr w:type="spellEnd"/>
      <w:r w:rsidRPr="000C1106">
        <w:rPr>
          <w:sz w:val="24"/>
          <w:szCs w:val="24"/>
        </w:rPr>
        <w:t xml:space="preserve">-West, K. J. Hargreaves, C. </w:t>
      </w:r>
      <w:proofErr w:type="spellStart"/>
      <w:r w:rsidRPr="000C1106">
        <w:rPr>
          <w:sz w:val="24"/>
          <w:szCs w:val="24"/>
        </w:rPr>
        <w:t>Flechard</w:t>
      </w:r>
      <w:proofErr w:type="spellEnd"/>
      <w:r w:rsidRPr="000C1106">
        <w:rPr>
          <w:sz w:val="24"/>
          <w:szCs w:val="24"/>
        </w:rPr>
        <w:t>, and D. Fowler 2004. Linkin</w:t>
      </w:r>
      <w:r>
        <w:rPr>
          <w:sz w:val="24"/>
          <w:szCs w:val="24"/>
        </w:rPr>
        <w:t>g land-atmospher</w:t>
      </w:r>
      <w:r w:rsidRPr="000C1106">
        <w:rPr>
          <w:sz w:val="24"/>
          <w:szCs w:val="24"/>
        </w:rPr>
        <w:t>e-stream carbon fluxes in a lowland peatland system. Global Biogeochemical Cycles 18. GB1024, doi:10.1029/2003GB002058</w:t>
      </w:r>
    </w:p>
    <w:p w:rsidR="00336DF6" w:rsidRPr="000C1106" w:rsidRDefault="00336DF6" w:rsidP="000910E3">
      <w:pPr>
        <w:rPr>
          <w:sz w:val="24"/>
          <w:szCs w:val="24"/>
        </w:rPr>
      </w:pPr>
      <w:r w:rsidRPr="000C1106">
        <w:rPr>
          <w:sz w:val="24"/>
          <w:szCs w:val="24"/>
        </w:rPr>
        <w:t>Billett, M. F</w:t>
      </w:r>
      <w:r w:rsidRPr="00A47EBF">
        <w:rPr>
          <w:sz w:val="24"/>
          <w:szCs w:val="24"/>
        </w:rPr>
        <w:t>.</w:t>
      </w:r>
      <w:r w:rsidRPr="000C1106">
        <w:rPr>
          <w:sz w:val="24"/>
          <w:szCs w:val="24"/>
        </w:rPr>
        <w:t xml:space="preserve"> and T. R. Moore. 2008. </w:t>
      </w:r>
      <w:proofErr w:type="spellStart"/>
      <w:r w:rsidRPr="000C1106">
        <w:rPr>
          <w:sz w:val="24"/>
          <w:szCs w:val="24"/>
        </w:rPr>
        <w:t>Supersaturation</w:t>
      </w:r>
      <w:proofErr w:type="spellEnd"/>
      <w:r w:rsidRPr="000C1106">
        <w:rPr>
          <w:sz w:val="24"/>
          <w:szCs w:val="24"/>
        </w:rPr>
        <w:t xml:space="preserve"> and evasion of CO</w:t>
      </w:r>
      <w:r w:rsidRPr="005E082E">
        <w:rPr>
          <w:sz w:val="24"/>
          <w:szCs w:val="24"/>
          <w:vertAlign w:val="subscript"/>
        </w:rPr>
        <w:t>2</w:t>
      </w:r>
      <w:r w:rsidRPr="000C1106">
        <w:rPr>
          <w:sz w:val="24"/>
          <w:szCs w:val="24"/>
        </w:rPr>
        <w:t xml:space="preserve"> and CH</w:t>
      </w:r>
      <w:r w:rsidRPr="005E082E">
        <w:rPr>
          <w:sz w:val="24"/>
          <w:szCs w:val="24"/>
          <w:vertAlign w:val="subscript"/>
        </w:rPr>
        <w:t>4</w:t>
      </w:r>
      <w:r w:rsidRPr="000C1106">
        <w:rPr>
          <w:sz w:val="24"/>
          <w:szCs w:val="24"/>
        </w:rPr>
        <w:t xml:space="preserve"> in surface waters at </w:t>
      </w:r>
      <w:proofErr w:type="spellStart"/>
      <w:r w:rsidRPr="000C1106">
        <w:rPr>
          <w:sz w:val="24"/>
          <w:szCs w:val="24"/>
        </w:rPr>
        <w:t>Mer</w:t>
      </w:r>
      <w:proofErr w:type="spellEnd"/>
      <w:r w:rsidRPr="000C1106">
        <w:rPr>
          <w:sz w:val="24"/>
          <w:szCs w:val="24"/>
        </w:rPr>
        <w:t xml:space="preserve"> </w:t>
      </w:r>
      <w:proofErr w:type="spellStart"/>
      <w:r w:rsidRPr="000C1106">
        <w:rPr>
          <w:sz w:val="24"/>
          <w:szCs w:val="24"/>
        </w:rPr>
        <w:t>Bleue</w:t>
      </w:r>
      <w:proofErr w:type="spellEnd"/>
      <w:r w:rsidRPr="000C1106">
        <w:rPr>
          <w:sz w:val="24"/>
          <w:szCs w:val="24"/>
        </w:rPr>
        <w:t xml:space="preserve"> peatland, Canada. Hydrological Processes 22: 2044-2054.</w:t>
      </w:r>
    </w:p>
    <w:p w:rsidR="00336DF6" w:rsidRPr="000C1106" w:rsidRDefault="00336DF6" w:rsidP="000910E3">
      <w:pPr>
        <w:rPr>
          <w:sz w:val="24"/>
          <w:szCs w:val="24"/>
        </w:rPr>
      </w:pPr>
      <w:r w:rsidRPr="000C1106">
        <w:rPr>
          <w:sz w:val="24"/>
          <w:szCs w:val="24"/>
        </w:rPr>
        <w:t>Billett, M. F</w:t>
      </w:r>
      <w:r w:rsidRPr="00A47EBF">
        <w:rPr>
          <w:sz w:val="24"/>
          <w:szCs w:val="24"/>
        </w:rPr>
        <w:t>.</w:t>
      </w:r>
      <w:r w:rsidRPr="000C1106">
        <w:rPr>
          <w:sz w:val="24"/>
          <w:szCs w:val="24"/>
        </w:rPr>
        <w:t xml:space="preserve"> </w:t>
      </w:r>
      <w:proofErr w:type="spellStart"/>
      <w:r w:rsidRPr="00B05B86">
        <w:rPr>
          <w:sz w:val="24"/>
          <w:szCs w:val="24"/>
        </w:rPr>
        <w:t>Charman</w:t>
      </w:r>
      <w:proofErr w:type="spellEnd"/>
      <w:r w:rsidRPr="00B05B86">
        <w:rPr>
          <w:sz w:val="24"/>
          <w:szCs w:val="24"/>
        </w:rPr>
        <w:t>, D. J</w:t>
      </w:r>
      <w:r w:rsidRPr="00A47EBF">
        <w:rPr>
          <w:sz w:val="24"/>
          <w:szCs w:val="24"/>
        </w:rPr>
        <w:t>.</w:t>
      </w:r>
      <w:r>
        <w:rPr>
          <w:sz w:val="24"/>
          <w:szCs w:val="24"/>
        </w:rPr>
        <w:t xml:space="preserve"> </w:t>
      </w:r>
      <w:r w:rsidRPr="00B05B86">
        <w:rPr>
          <w:sz w:val="24"/>
          <w:szCs w:val="24"/>
        </w:rPr>
        <w:t>Clark, J. M</w:t>
      </w:r>
      <w:r w:rsidRPr="00A47EBF">
        <w:rPr>
          <w:sz w:val="24"/>
          <w:szCs w:val="24"/>
        </w:rPr>
        <w:t>.</w:t>
      </w:r>
      <w:r>
        <w:rPr>
          <w:sz w:val="24"/>
          <w:szCs w:val="24"/>
        </w:rPr>
        <w:t xml:space="preserve"> </w:t>
      </w:r>
      <w:r w:rsidRPr="00B05B86">
        <w:rPr>
          <w:sz w:val="24"/>
          <w:szCs w:val="24"/>
        </w:rPr>
        <w:t>Evans, C. D</w:t>
      </w:r>
      <w:r w:rsidRPr="00A47EBF">
        <w:rPr>
          <w:sz w:val="24"/>
          <w:szCs w:val="24"/>
        </w:rPr>
        <w:t>.</w:t>
      </w:r>
      <w:r>
        <w:rPr>
          <w:sz w:val="24"/>
          <w:szCs w:val="24"/>
        </w:rPr>
        <w:t xml:space="preserve"> </w:t>
      </w:r>
      <w:r w:rsidRPr="00B05B86">
        <w:rPr>
          <w:sz w:val="24"/>
          <w:szCs w:val="24"/>
        </w:rPr>
        <w:t>Evans, M. G</w:t>
      </w:r>
      <w:r w:rsidRPr="00A47EBF">
        <w:rPr>
          <w:sz w:val="24"/>
          <w:szCs w:val="24"/>
        </w:rPr>
        <w:t>.</w:t>
      </w:r>
      <w:r>
        <w:rPr>
          <w:sz w:val="24"/>
          <w:szCs w:val="24"/>
        </w:rPr>
        <w:t xml:space="preserve"> </w:t>
      </w:r>
      <w:r w:rsidRPr="00B05B86">
        <w:rPr>
          <w:sz w:val="24"/>
          <w:szCs w:val="24"/>
        </w:rPr>
        <w:t>Ostle, N. J</w:t>
      </w:r>
      <w:r>
        <w:rPr>
          <w:sz w:val="24"/>
          <w:szCs w:val="24"/>
        </w:rPr>
        <w:t xml:space="preserve">, </w:t>
      </w:r>
      <w:r w:rsidRPr="00B05B86">
        <w:rPr>
          <w:sz w:val="24"/>
          <w:szCs w:val="24"/>
        </w:rPr>
        <w:t>Worrall, F</w:t>
      </w:r>
      <w:r w:rsidRPr="00A47EBF">
        <w:rPr>
          <w:sz w:val="24"/>
          <w:szCs w:val="24"/>
        </w:rPr>
        <w:t>.</w:t>
      </w:r>
      <w:r>
        <w:rPr>
          <w:sz w:val="24"/>
          <w:szCs w:val="24"/>
        </w:rPr>
        <w:t xml:space="preserve"> </w:t>
      </w:r>
      <w:r w:rsidRPr="00B05B86">
        <w:rPr>
          <w:sz w:val="24"/>
          <w:szCs w:val="24"/>
        </w:rPr>
        <w:t>Burden, A</w:t>
      </w:r>
      <w:r w:rsidRPr="00A47EBF">
        <w:rPr>
          <w:sz w:val="24"/>
          <w:szCs w:val="24"/>
        </w:rPr>
        <w:t>.</w:t>
      </w:r>
      <w:r w:rsidRPr="00B05B86">
        <w:rPr>
          <w:sz w:val="24"/>
          <w:szCs w:val="24"/>
        </w:rPr>
        <w:t xml:space="preserve"> </w:t>
      </w:r>
      <w:proofErr w:type="spellStart"/>
      <w:r w:rsidRPr="00B05B86">
        <w:rPr>
          <w:sz w:val="24"/>
          <w:szCs w:val="24"/>
        </w:rPr>
        <w:t>Dinsmore</w:t>
      </w:r>
      <w:proofErr w:type="spellEnd"/>
      <w:r w:rsidRPr="00B05B86">
        <w:rPr>
          <w:sz w:val="24"/>
          <w:szCs w:val="24"/>
        </w:rPr>
        <w:t>, K. J</w:t>
      </w:r>
      <w:r w:rsidRPr="00A47EBF">
        <w:rPr>
          <w:sz w:val="24"/>
          <w:szCs w:val="24"/>
        </w:rPr>
        <w:t>.</w:t>
      </w:r>
      <w:r>
        <w:rPr>
          <w:sz w:val="24"/>
          <w:szCs w:val="24"/>
        </w:rPr>
        <w:t xml:space="preserve"> </w:t>
      </w:r>
      <w:r w:rsidRPr="00B05B86">
        <w:rPr>
          <w:sz w:val="24"/>
          <w:szCs w:val="24"/>
        </w:rPr>
        <w:t>Jones, T</w:t>
      </w:r>
      <w:r w:rsidRPr="00A47EBF">
        <w:rPr>
          <w:sz w:val="24"/>
          <w:szCs w:val="24"/>
        </w:rPr>
        <w:t>.</w:t>
      </w:r>
      <w:r>
        <w:rPr>
          <w:sz w:val="24"/>
          <w:szCs w:val="24"/>
        </w:rPr>
        <w:t xml:space="preserve"> </w:t>
      </w:r>
      <w:r w:rsidRPr="00B05B86">
        <w:rPr>
          <w:sz w:val="24"/>
          <w:szCs w:val="24"/>
        </w:rPr>
        <w:t>McNamara, N. P</w:t>
      </w:r>
      <w:r w:rsidRPr="00A47EBF">
        <w:rPr>
          <w:sz w:val="24"/>
          <w:szCs w:val="24"/>
        </w:rPr>
        <w:t>.</w:t>
      </w:r>
      <w:r>
        <w:rPr>
          <w:sz w:val="24"/>
          <w:szCs w:val="24"/>
        </w:rPr>
        <w:t xml:space="preserve"> </w:t>
      </w:r>
      <w:r w:rsidRPr="00B05B86">
        <w:rPr>
          <w:sz w:val="24"/>
          <w:szCs w:val="24"/>
        </w:rPr>
        <w:t>Parry, L</w:t>
      </w:r>
      <w:r w:rsidRPr="00A47EBF">
        <w:rPr>
          <w:sz w:val="24"/>
          <w:szCs w:val="24"/>
        </w:rPr>
        <w:t>.</w:t>
      </w:r>
      <w:r>
        <w:rPr>
          <w:sz w:val="24"/>
          <w:szCs w:val="24"/>
        </w:rPr>
        <w:t xml:space="preserve"> </w:t>
      </w:r>
      <w:proofErr w:type="spellStart"/>
      <w:r w:rsidRPr="00B05B86">
        <w:rPr>
          <w:sz w:val="24"/>
          <w:szCs w:val="24"/>
        </w:rPr>
        <w:t>Rowson</w:t>
      </w:r>
      <w:proofErr w:type="spellEnd"/>
      <w:r w:rsidRPr="00B05B86">
        <w:rPr>
          <w:sz w:val="24"/>
          <w:szCs w:val="24"/>
        </w:rPr>
        <w:t>, J. G</w:t>
      </w:r>
      <w:r w:rsidRPr="00A47EBF">
        <w:rPr>
          <w:sz w:val="24"/>
          <w:szCs w:val="24"/>
        </w:rPr>
        <w:t>.</w:t>
      </w:r>
      <w:r w:rsidRPr="00B05B86">
        <w:rPr>
          <w:sz w:val="24"/>
          <w:szCs w:val="24"/>
        </w:rPr>
        <w:t xml:space="preserve"> </w:t>
      </w:r>
      <w:r>
        <w:rPr>
          <w:sz w:val="24"/>
          <w:szCs w:val="24"/>
        </w:rPr>
        <w:t xml:space="preserve">and </w:t>
      </w:r>
      <w:r w:rsidRPr="00B05B86">
        <w:rPr>
          <w:sz w:val="24"/>
          <w:szCs w:val="24"/>
        </w:rPr>
        <w:t>Rose, R</w:t>
      </w:r>
      <w:r>
        <w:rPr>
          <w:sz w:val="24"/>
          <w:szCs w:val="24"/>
        </w:rPr>
        <w:t>.</w:t>
      </w:r>
      <w:r w:rsidRPr="00B05B86">
        <w:rPr>
          <w:sz w:val="24"/>
          <w:szCs w:val="24"/>
        </w:rPr>
        <w:t xml:space="preserve"> </w:t>
      </w:r>
      <w:r w:rsidRPr="000C1106">
        <w:rPr>
          <w:sz w:val="24"/>
          <w:szCs w:val="24"/>
        </w:rPr>
        <w:t>2010. Carbon balance of UK peatlands: current state of knowledge and future research challenges. Climate Research 45: 13-29.</w:t>
      </w:r>
    </w:p>
    <w:p w:rsidR="00336DF6" w:rsidRPr="000C1106" w:rsidRDefault="00336DF6" w:rsidP="000910E3">
      <w:pPr>
        <w:rPr>
          <w:sz w:val="24"/>
          <w:szCs w:val="24"/>
        </w:rPr>
      </w:pPr>
      <w:r w:rsidRPr="000C1106">
        <w:rPr>
          <w:sz w:val="24"/>
          <w:szCs w:val="24"/>
        </w:rPr>
        <w:t xml:space="preserve">Billett, M. F. </w:t>
      </w:r>
      <w:proofErr w:type="spellStart"/>
      <w:r w:rsidRPr="000C1106">
        <w:rPr>
          <w:sz w:val="24"/>
          <w:szCs w:val="24"/>
        </w:rPr>
        <w:t>Dinsmore</w:t>
      </w:r>
      <w:proofErr w:type="spellEnd"/>
      <w:r w:rsidRPr="000C1106">
        <w:rPr>
          <w:sz w:val="24"/>
          <w:szCs w:val="24"/>
        </w:rPr>
        <w:t>, K. J Smart, R. P. Garnett.  M. H. Holden, J. Chapman, P. Baird, A. J. Grayson,  R. and Stott, A. W. 2012. Variable source and age of different forms of carbon released from natural peatland pipes. Journal of Geophysical Research 117. G02003, doi:10.1029/2011JG001807.</w:t>
      </w:r>
    </w:p>
    <w:p w:rsidR="00336DF6" w:rsidRPr="000C1106" w:rsidRDefault="00336DF6" w:rsidP="000910E3">
      <w:pPr>
        <w:rPr>
          <w:sz w:val="24"/>
          <w:szCs w:val="24"/>
        </w:rPr>
      </w:pPr>
      <w:r w:rsidRPr="000C1106">
        <w:rPr>
          <w:sz w:val="24"/>
          <w:szCs w:val="24"/>
        </w:rPr>
        <w:t>Bradley, R. I</w:t>
      </w:r>
      <w:r w:rsidRPr="00A47EBF">
        <w:rPr>
          <w:sz w:val="24"/>
          <w:szCs w:val="24"/>
        </w:rPr>
        <w:t>.</w:t>
      </w:r>
      <w:r w:rsidRPr="000C1106">
        <w:rPr>
          <w:sz w:val="24"/>
          <w:szCs w:val="24"/>
        </w:rPr>
        <w:t xml:space="preserve"> R. Milne, J. Bell, A. Lilly, C. Jordan, and A. Higgins. 2005. A soil carbon and land use database for the United Kingdom. Soil Use and Management 21: 363-369.</w:t>
      </w:r>
    </w:p>
    <w:p w:rsidR="00336DF6" w:rsidRPr="000C1106" w:rsidRDefault="00336DF6" w:rsidP="000910E3">
      <w:pPr>
        <w:rPr>
          <w:sz w:val="24"/>
          <w:szCs w:val="24"/>
        </w:rPr>
      </w:pPr>
      <w:r w:rsidRPr="000C1106">
        <w:rPr>
          <w:sz w:val="24"/>
          <w:szCs w:val="24"/>
        </w:rPr>
        <w:t>Cannell, M. G. R</w:t>
      </w:r>
      <w:r w:rsidRPr="00A47EBF">
        <w:rPr>
          <w:sz w:val="24"/>
          <w:szCs w:val="24"/>
        </w:rPr>
        <w:t>.</w:t>
      </w:r>
      <w:r w:rsidRPr="000C1106">
        <w:rPr>
          <w:sz w:val="24"/>
          <w:szCs w:val="24"/>
        </w:rPr>
        <w:t xml:space="preserve"> R. C. Dewar, and D. G. </w:t>
      </w:r>
      <w:proofErr w:type="spellStart"/>
      <w:r w:rsidRPr="000C1106">
        <w:rPr>
          <w:sz w:val="24"/>
          <w:szCs w:val="24"/>
        </w:rPr>
        <w:t>Pyatt</w:t>
      </w:r>
      <w:proofErr w:type="spellEnd"/>
      <w:r w:rsidRPr="000C1106">
        <w:rPr>
          <w:sz w:val="24"/>
          <w:szCs w:val="24"/>
        </w:rPr>
        <w:t>. 1993. Conifer plantations on drained peatlands in Britain - A net gain or loss of carbon? Forestry 66: 353-369.</w:t>
      </w:r>
    </w:p>
    <w:p w:rsidR="00336DF6" w:rsidRPr="000C1106" w:rsidRDefault="00336DF6" w:rsidP="000910E3">
      <w:pPr>
        <w:rPr>
          <w:sz w:val="24"/>
          <w:szCs w:val="24"/>
        </w:rPr>
      </w:pPr>
      <w:r w:rsidRPr="000C1106">
        <w:rPr>
          <w:sz w:val="24"/>
          <w:szCs w:val="24"/>
        </w:rPr>
        <w:t>Cannell, M. G. R</w:t>
      </w:r>
      <w:r w:rsidRPr="00A47EBF">
        <w:rPr>
          <w:sz w:val="24"/>
          <w:szCs w:val="24"/>
        </w:rPr>
        <w:t>.</w:t>
      </w:r>
      <w:r w:rsidRPr="000C1106">
        <w:rPr>
          <w:sz w:val="24"/>
          <w:szCs w:val="24"/>
        </w:rPr>
        <w:t xml:space="preserve"> and R. Milne. 1995. Carbon pools and sequestration in forest ecosystems in Britain. Forestry 68: 361-378.</w:t>
      </w:r>
    </w:p>
    <w:p w:rsidR="00336DF6" w:rsidRPr="000C1106" w:rsidRDefault="00336DF6" w:rsidP="000910E3">
      <w:pPr>
        <w:rPr>
          <w:sz w:val="24"/>
          <w:szCs w:val="24"/>
        </w:rPr>
      </w:pPr>
      <w:proofErr w:type="spellStart"/>
      <w:r w:rsidRPr="000C1106">
        <w:rPr>
          <w:sz w:val="24"/>
          <w:szCs w:val="24"/>
        </w:rPr>
        <w:t>Cathalifaud</w:t>
      </w:r>
      <w:proofErr w:type="spellEnd"/>
      <w:r w:rsidRPr="000C1106">
        <w:rPr>
          <w:sz w:val="24"/>
          <w:szCs w:val="24"/>
        </w:rPr>
        <w:t>, G</w:t>
      </w:r>
      <w:r w:rsidRPr="00A47EBF">
        <w:rPr>
          <w:sz w:val="24"/>
          <w:szCs w:val="24"/>
        </w:rPr>
        <w:t>.</w:t>
      </w:r>
      <w:r w:rsidRPr="000C1106">
        <w:rPr>
          <w:sz w:val="24"/>
          <w:szCs w:val="24"/>
        </w:rPr>
        <w:t xml:space="preserve"> J. </w:t>
      </w:r>
      <w:proofErr w:type="spellStart"/>
      <w:r w:rsidRPr="000C1106">
        <w:rPr>
          <w:sz w:val="24"/>
          <w:szCs w:val="24"/>
        </w:rPr>
        <w:t>Ayele</w:t>
      </w:r>
      <w:proofErr w:type="spellEnd"/>
      <w:r w:rsidRPr="000C1106">
        <w:rPr>
          <w:sz w:val="24"/>
          <w:szCs w:val="24"/>
        </w:rPr>
        <w:t xml:space="preserve">, and M. </w:t>
      </w:r>
      <w:proofErr w:type="spellStart"/>
      <w:r w:rsidRPr="000C1106">
        <w:rPr>
          <w:sz w:val="24"/>
          <w:szCs w:val="24"/>
        </w:rPr>
        <w:t>Mazet</w:t>
      </w:r>
      <w:proofErr w:type="spellEnd"/>
      <w:r w:rsidRPr="000C1106">
        <w:rPr>
          <w:sz w:val="24"/>
          <w:szCs w:val="24"/>
        </w:rPr>
        <w:t xml:space="preserve">. 1998. Aluminium effect upon adsorption of natural </w:t>
      </w:r>
      <w:proofErr w:type="spellStart"/>
      <w:r w:rsidRPr="000C1106">
        <w:rPr>
          <w:sz w:val="24"/>
          <w:szCs w:val="24"/>
        </w:rPr>
        <w:t>fulvic</w:t>
      </w:r>
      <w:proofErr w:type="spellEnd"/>
      <w:r w:rsidRPr="000C1106">
        <w:rPr>
          <w:sz w:val="24"/>
          <w:szCs w:val="24"/>
        </w:rPr>
        <w:t xml:space="preserve"> acids onto PAC. Water Research 32: 2325-2334.</w:t>
      </w:r>
    </w:p>
    <w:p w:rsidR="00336DF6" w:rsidRPr="000C1106" w:rsidRDefault="00336DF6" w:rsidP="000910E3">
      <w:pPr>
        <w:rPr>
          <w:sz w:val="24"/>
          <w:szCs w:val="24"/>
        </w:rPr>
      </w:pPr>
      <w:r w:rsidRPr="000C1106">
        <w:rPr>
          <w:sz w:val="24"/>
          <w:szCs w:val="24"/>
        </w:rPr>
        <w:t>Chapman, S. J</w:t>
      </w:r>
      <w:r w:rsidRPr="00A47EBF">
        <w:rPr>
          <w:sz w:val="24"/>
          <w:szCs w:val="24"/>
        </w:rPr>
        <w:t>.</w:t>
      </w:r>
      <w:r w:rsidRPr="000C1106">
        <w:rPr>
          <w:sz w:val="24"/>
          <w:szCs w:val="24"/>
        </w:rPr>
        <w:t xml:space="preserve"> J. Bell, D. Donnelly, and A. Lilly. 2009. Carbon stocks in Scottish peatlands. Soil Use and Management 25: 105-112.</w:t>
      </w:r>
    </w:p>
    <w:p w:rsidR="00336DF6" w:rsidRPr="000C1106" w:rsidRDefault="00336DF6" w:rsidP="000910E3">
      <w:pPr>
        <w:rPr>
          <w:sz w:val="24"/>
          <w:szCs w:val="24"/>
        </w:rPr>
      </w:pPr>
      <w:r w:rsidRPr="000C1106">
        <w:rPr>
          <w:sz w:val="24"/>
          <w:szCs w:val="24"/>
        </w:rPr>
        <w:t>Clark, J. M</w:t>
      </w:r>
      <w:r w:rsidRPr="00A47EBF">
        <w:rPr>
          <w:sz w:val="24"/>
          <w:szCs w:val="24"/>
        </w:rPr>
        <w:t>.</w:t>
      </w:r>
      <w:r w:rsidRPr="000C1106">
        <w:rPr>
          <w:sz w:val="24"/>
          <w:szCs w:val="24"/>
        </w:rPr>
        <w:t xml:space="preserve"> S. N. Lane, P. J. Chapman, and J. K. Adamson. 2007. Export of dissolved organic carbon from an upland peatland during storm events: Implications for flux estimates. Journal of Hydrology 347: 438-447.</w:t>
      </w:r>
    </w:p>
    <w:p w:rsidR="00336DF6" w:rsidRPr="000C1106" w:rsidRDefault="00336DF6" w:rsidP="000910E3">
      <w:pPr>
        <w:rPr>
          <w:sz w:val="24"/>
          <w:szCs w:val="24"/>
        </w:rPr>
      </w:pPr>
      <w:r w:rsidRPr="000C1106">
        <w:rPr>
          <w:sz w:val="24"/>
          <w:szCs w:val="24"/>
        </w:rPr>
        <w:t>Clark, J. M. and Lane, S. N. Chapman, P. J. and Adamson, J. K. 2008. Link between DOC in near surface peat and stream water in an upland catchment. Science of the Total Environment 404: 308-315.</w:t>
      </w:r>
    </w:p>
    <w:p w:rsidR="00336DF6" w:rsidRPr="000C1106" w:rsidRDefault="00336DF6" w:rsidP="008D04E3">
      <w:pPr>
        <w:rPr>
          <w:sz w:val="24"/>
          <w:szCs w:val="24"/>
        </w:rPr>
      </w:pPr>
      <w:r w:rsidRPr="00395F31">
        <w:rPr>
          <w:sz w:val="24"/>
          <w:szCs w:val="24"/>
        </w:rPr>
        <w:lastRenderedPageBreak/>
        <w:t xml:space="preserve">Clark, J.M., </w:t>
      </w:r>
      <w:proofErr w:type="spellStart"/>
      <w:r w:rsidRPr="00395F31">
        <w:rPr>
          <w:rFonts w:cs="Candida-Bold"/>
          <w:bCs/>
          <w:color w:val="1B1C20"/>
          <w:sz w:val="24"/>
          <w:szCs w:val="24"/>
          <w:lang w:val="en-US"/>
        </w:rPr>
        <w:t>Gallego-Sala</w:t>
      </w:r>
      <w:proofErr w:type="spellEnd"/>
      <w:r w:rsidRPr="00395F31">
        <w:rPr>
          <w:rFonts w:cs="Candida-Bold"/>
          <w:bCs/>
          <w:color w:val="1B1C20"/>
          <w:sz w:val="24"/>
          <w:szCs w:val="24"/>
          <w:lang w:val="en-US"/>
        </w:rPr>
        <w:t xml:space="preserve">, A.V., </w:t>
      </w:r>
      <w:proofErr w:type="spellStart"/>
      <w:r w:rsidRPr="00395F31">
        <w:rPr>
          <w:rFonts w:cs="Candida-Bold"/>
          <w:bCs/>
          <w:color w:val="1B1C20"/>
          <w:sz w:val="24"/>
          <w:szCs w:val="24"/>
          <w:lang w:val="en-US"/>
        </w:rPr>
        <w:t>Allott</w:t>
      </w:r>
      <w:proofErr w:type="spellEnd"/>
      <w:r>
        <w:rPr>
          <w:rFonts w:cs="Candida-Bold"/>
          <w:bCs/>
          <w:color w:val="1B1C20"/>
          <w:sz w:val="24"/>
          <w:szCs w:val="24"/>
          <w:lang w:val="en-US"/>
        </w:rPr>
        <w:t>,</w:t>
      </w:r>
      <w:r w:rsidRPr="00395F31">
        <w:rPr>
          <w:rFonts w:cs="Candida-Bold"/>
          <w:bCs/>
          <w:color w:val="1B1C20"/>
          <w:sz w:val="24"/>
          <w:szCs w:val="24"/>
          <w:lang w:val="en-US"/>
        </w:rPr>
        <w:t xml:space="preserve"> T.E.H, Chapman S.J., Farewell T., Freeman, C., House J.I., Orr, H.G., I. C. Prentice I.C., Smith, P</w:t>
      </w:r>
      <w:r>
        <w:rPr>
          <w:rFonts w:cs="Candida-Bold"/>
          <w:b/>
          <w:bCs/>
          <w:color w:val="1B1C20"/>
          <w:sz w:val="24"/>
          <w:szCs w:val="24"/>
          <w:lang w:val="en-US"/>
        </w:rPr>
        <w:t xml:space="preserve">. </w:t>
      </w:r>
      <w:r w:rsidRPr="008D04E3">
        <w:rPr>
          <w:sz w:val="24"/>
          <w:szCs w:val="24"/>
        </w:rPr>
        <w:t>2010a</w:t>
      </w:r>
      <w:r w:rsidRPr="000C1106">
        <w:rPr>
          <w:sz w:val="24"/>
          <w:szCs w:val="24"/>
        </w:rPr>
        <w:t>. Assessing the vulnerability of blanket peat to climate change using an ensemble of statistical bioclimatic envelope models. Climate Research 45: 131-150.</w:t>
      </w:r>
    </w:p>
    <w:p w:rsidR="00336DF6" w:rsidRPr="000C1106" w:rsidRDefault="00336DF6" w:rsidP="000910E3">
      <w:pPr>
        <w:rPr>
          <w:sz w:val="24"/>
          <w:szCs w:val="24"/>
        </w:rPr>
      </w:pPr>
      <w:r w:rsidRPr="000C1106">
        <w:rPr>
          <w:sz w:val="24"/>
          <w:szCs w:val="24"/>
        </w:rPr>
        <w:t>Clark, J. M</w:t>
      </w:r>
      <w:r w:rsidRPr="00A47EBF">
        <w:rPr>
          <w:sz w:val="24"/>
          <w:szCs w:val="24"/>
        </w:rPr>
        <w:t>.</w:t>
      </w:r>
      <w:r w:rsidRPr="000C1106">
        <w:rPr>
          <w:sz w:val="24"/>
          <w:szCs w:val="24"/>
        </w:rPr>
        <w:t xml:space="preserve"> H. G. Orr, J. Freer, J. I. House, P. Smith, and C. Freeman. 2010b. Assessment of projected changes in upland environments using simple climatic indices. Climate Research 45: 87-104.</w:t>
      </w:r>
    </w:p>
    <w:p w:rsidR="00336DF6" w:rsidRPr="000C1106" w:rsidRDefault="00336DF6" w:rsidP="000910E3">
      <w:pPr>
        <w:rPr>
          <w:sz w:val="24"/>
          <w:szCs w:val="24"/>
        </w:rPr>
      </w:pPr>
      <w:r w:rsidRPr="000C1106">
        <w:rPr>
          <w:sz w:val="24"/>
          <w:szCs w:val="24"/>
        </w:rPr>
        <w:t>Coates, J. D</w:t>
      </w:r>
      <w:r w:rsidRPr="00A47EBF">
        <w:rPr>
          <w:sz w:val="24"/>
          <w:szCs w:val="24"/>
        </w:rPr>
        <w:t>.</w:t>
      </w:r>
      <w:r w:rsidRPr="000C1106">
        <w:rPr>
          <w:sz w:val="24"/>
          <w:szCs w:val="24"/>
        </w:rPr>
        <w:t xml:space="preserve"> K. A. Cole, R. </w:t>
      </w:r>
      <w:proofErr w:type="spellStart"/>
      <w:r w:rsidRPr="000C1106">
        <w:rPr>
          <w:sz w:val="24"/>
          <w:szCs w:val="24"/>
        </w:rPr>
        <w:t>Chakraborty</w:t>
      </w:r>
      <w:proofErr w:type="spellEnd"/>
      <w:r w:rsidRPr="000C1106">
        <w:rPr>
          <w:sz w:val="24"/>
          <w:szCs w:val="24"/>
        </w:rPr>
        <w:t xml:space="preserve">, S. M. </w:t>
      </w:r>
      <w:proofErr w:type="spellStart"/>
      <w:r w:rsidRPr="000C1106">
        <w:rPr>
          <w:sz w:val="24"/>
          <w:szCs w:val="24"/>
        </w:rPr>
        <w:t>O'connor</w:t>
      </w:r>
      <w:proofErr w:type="spellEnd"/>
      <w:r w:rsidRPr="000C1106">
        <w:rPr>
          <w:sz w:val="24"/>
          <w:szCs w:val="24"/>
        </w:rPr>
        <w:t xml:space="preserve">, and L. A. Achenbach. 2002. Diversity and ubiquity of bacteria capable of utilizing </w:t>
      </w:r>
      <w:proofErr w:type="spellStart"/>
      <w:r w:rsidRPr="000C1106">
        <w:rPr>
          <w:sz w:val="24"/>
          <w:szCs w:val="24"/>
        </w:rPr>
        <w:t>humic</w:t>
      </w:r>
      <w:proofErr w:type="spellEnd"/>
      <w:r w:rsidRPr="000C1106">
        <w:rPr>
          <w:sz w:val="24"/>
          <w:szCs w:val="24"/>
        </w:rPr>
        <w:t xml:space="preserve"> substances as electron donors for anaerobic respiration. Applied and Environmental Microbiology 68: 2445-2452.</w:t>
      </w:r>
    </w:p>
    <w:p w:rsidR="00336DF6" w:rsidRPr="000C1106" w:rsidRDefault="00336DF6" w:rsidP="000910E3">
      <w:pPr>
        <w:rPr>
          <w:sz w:val="24"/>
          <w:szCs w:val="24"/>
        </w:rPr>
      </w:pPr>
      <w:r w:rsidRPr="000C1106">
        <w:rPr>
          <w:sz w:val="24"/>
          <w:szCs w:val="24"/>
        </w:rPr>
        <w:t>Cole, J. J</w:t>
      </w:r>
      <w:r w:rsidRPr="00A47EBF">
        <w:rPr>
          <w:sz w:val="24"/>
          <w:szCs w:val="24"/>
        </w:rPr>
        <w:t>.</w:t>
      </w:r>
      <w:r w:rsidRPr="000C1106">
        <w:rPr>
          <w:sz w:val="24"/>
          <w:szCs w:val="24"/>
        </w:rPr>
        <w:t xml:space="preserve"> N. F. Caraco, G. W. Kling, and T. K. </w:t>
      </w:r>
      <w:proofErr w:type="spellStart"/>
      <w:r w:rsidRPr="000C1106">
        <w:rPr>
          <w:sz w:val="24"/>
          <w:szCs w:val="24"/>
        </w:rPr>
        <w:t>Kratz</w:t>
      </w:r>
      <w:proofErr w:type="spellEnd"/>
      <w:r w:rsidRPr="000C1106">
        <w:rPr>
          <w:sz w:val="24"/>
          <w:szCs w:val="24"/>
        </w:rPr>
        <w:t xml:space="preserve">. 1994. Carbon Dioxide </w:t>
      </w:r>
      <w:proofErr w:type="spellStart"/>
      <w:r w:rsidRPr="000C1106">
        <w:rPr>
          <w:sz w:val="24"/>
          <w:szCs w:val="24"/>
        </w:rPr>
        <w:t>supersaturation</w:t>
      </w:r>
      <w:proofErr w:type="spellEnd"/>
      <w:r w:rsidRPr="000C1106">
        <w:rPr>
          <w:sz w:val="24"/>
          <w:szCs w:val="24"/>
        </w:rPr>
        <w:t xml:space="preserve"> in the surface water of lakes. Science 265: 1568-1570.</w:t>
      </w:r>
    </w:p>
    <w:p w:rsidR="00336DF6" w:rsidRDefault="00336DF6" w:rsidP="000910E3">
      <w:pPr>
        <w:rPr>
          <w:rFonts w:cs="Times New Roman"/>
          <w:sz w:val="24"/>
          <w:szCs w:val="24"/>
        </w:rPr>
      </w:pPr>
      <w:r w:rsidRPr="000C1106">
        <w:rPr>
          <w:sz w:val="24"/>
          <w:szCs w:val="24"/>
        </w:rPr>
        <w:t xml:space="preserve">Cole, J. J. Y. T. Prairie, N. F. Caraco, W. H. McDowell, L. J. </w:t>
      </w:r>
      <w:proofErr w:type="spellStart"/>
      <w:r w:rsidRPr="000C1106">
        <w:rPr>
          <w:sz w:val="24"/>
          <w:szCs w:val="24"/>
        </w:rPr>
        <w:t>Tranvik</w:t>
      </w:r>
      <w:proofErr w:type="spellEnd"/>
      <w:r w:rsidRPr="000C1106">
        <w:rPr>
          <w:sz w:val="24"/>
          <w:szCs w:val="24"/>
        </w:rPr>
        <w:t xml:space="preserve">, R. G. </w:t>
      </w:r>
      <w:proofErr w:type="spellStart"/>
      <w:r w:rsidRPr="000C1106">
        <w:rPr>
          <w:sz w:val="24"/>
          <w:szCs w:val="24"/>
        </w:rPr>
        <w:t>Striegl</w:t>
      </w:r>
      <w:proofErr w:type="spellEnd"/>
      <w:r w:rsidRPr="000C1106">
        <w:rPr>
          <w:sz w:val="24"/>
          <w:szCs w:val="24"/>
        </w:rPr>
        <w:t xml:space="preserve">, C. M. Duarte, P. </w:t>
      </w:r>
      <w:proofErr w:type="spellStart"/>
      <w:r w:rsidRPr="000C1106">
        <w:rPr>
          <w:sz w:val="24"/>
          <w:szCs w:val="24"/>
        </w:rPr>
        <w:t>Kortelainen</w:t>
      </w:r>
      <w:proofErr w:type="spellEnd"/>
      <w:r w:rsidRPr="000C1106">
        <w:rPr>
          <w:sz w:val="24"/>
          <w:szCs w:val="24"/>
        </w:rPr>
        <w:t xml:space="preserve">, J. A. Downing, J. J. Middelburg and J. </w:t>
      </w:r>
      <w:proofErr w:type="spellStart"/>
      <w:r w:rsidRPr="000C1106">
        <w:rPr>
          <w:sz w:val="24"/>
          <w:szCs w:val="24"/>
        </w:rPr>
        <w:t>Melack</w:t>
      </w:r>
      <w:proofErr w:type="spellEnd"/>
      <w:r w:rsidRPr="000C1106">
        <w:rPr>
          <w:sz w:val="24"/>
          <w:szCs w:val="24"/>
        </w:rPr>
        <w:t xml:space="preserve"> 2007. Plumbing the global carbon cycle: Integrating inland waters into the terrestrial carbon budget. Ecosystems 10: 171-184.</w:t>
      </w:r>
    </w:p>
    <w:p w:rsidR="00336DF6" w:rsidRPr="00404076" w:rsidRDefault="00336DF6" w:rsidP="00336E74">
      <w:pPr>
        <w:rPr>
          <w:rFonts w:cs="Times New Roman"/>
          <w:sz w:val="24"/>
          <w:szCs w:val="24"/>
        </w:rPr>
      </w:pPr>
      <w:r w:rsidRPr="00404076">
        <w:rPr>
          <w:rStyle w:val="personname"/>
          <w:rFonts w:cs="Calibri"/>
          <w:sz w:val="24"/>
          <w:szCs w:val="24"/>
          <w:shd w:val="clear" w:color="auto" w:fill="FFFFFF"/>
        </w:rPr>
        <w:t>Clark, J. M.</w:t>
      </w:r>
      <w:r w:rsidRPr="00404076">
        <w:rPr>
          <w:rStyle w:val="apple-converted-space"/>
          <w:sz w:val="24"/>
          <w:szCs w:val="24"/>
          <w:shd w:val="clear" w:color="auto" w:fill="FFFFFF"/>
        </w:rPr>
        <w:t> </w:t>
      </w:r>
      <w:r w:rsidRPr="00404076">
        <w:rPr>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Billett, M. F</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Coyle, M</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Croft, S</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Daniels, S</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Evans, C. D</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Evans, M</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Freeman, C</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proofErr w:type="spellStart"/>
      <w:r w:rsidRPr="00404076">
        <w:rPr>
          <w:rStyle w:val="personname"/>
          <w:rFonts w:cs="Calibri"/>
          <w:sz w:val="24"/>
          <w:szCs w:val="24"/>
          <w:shd w:val="clear" w:color="auto" w:fill="FFFFFF"/>
        </w:rPr>
        <w:t>Gallego-Sala</w:t>
      </w:r>
      <w:proofErr w:type="spellEnd"/>
      <w:r w:rsidRPr="00404076">
        <w:rPr>
          <w:rStyle w:val="personname"/>
          <w:rFonts w:cs="Calibri"/>
          <w:sz w:val="24"/>
          <w:szCs w:val="24"/>
          <w:shd w:val="clear" w:color="auto" w:fill="FFFFFF"/>
        </w:rPr>
        <w:t xml:space="preserve">, A. </w:t>
      </w:r>
      <w:proofErr w:type="spellStart"/>
      <w:r w:rsidRPr="00404076">
        <w:rPr>
          <w:rStyle w:val="personname"/>
          <w:rFonts w:cs="Calibri"/>
          <w:sz w:val="24"/>
          <w:szCs w:val="24"/>
          <w:shd w:val="clear" w:color="auto" w:fill="FFFFFF"/>
        </w:rPr>
        <w:t>V</w:t>
      </w:r>
      <w:r w:rsidRPr="00A47EBF">
        <w:rPr>
          <w:rStyle w:val="personname"/>
          <w:rFonts w:cs="Calibri"/>
          <w:sz w:val="24"/>
          <w:szCs w:val="24"/>
          <w:shd w:val="clear" w:color="auto" w:fill="FFFFFF"/>
        </w:rPr>
        <w:t>.</w:t>
      </w:r>
      <w:r w:rsidRPr="00404076">
        <w:rPr>
          <w:rStyle w:val="personname"/>
          <w:rFonts w:cs="Calibri"/>
          <w:sz w:val="24"/>
          <w:szCs w:val="24"/>
          <w:shd w:val="clear" w:color="auto" w:fill="FFFFFF"/>
        </w:rPr>
        <w:t>Heinemeyer</w:t>
      </w:r>
      <w:proofErr w:type="spellEnd"/>
      <w:r w:rsidRPr="00404076">
        <w:rPr>
          <w:rStyle w:val="personname"/>
          <w:rFonts w:cs="Calibri"/>
          <w:sz w:val="24"/>
          <w:szCs w:val="24"/>
          <w:shd w:val="clear" w:color="auto" w:fill="FFFFFF"/>
        </w:rPr>
        <w:t>, A</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House, J. I</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Monteith, D. T</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proofErr w:type="spellStart"/>
      <w:r w:rsidRPr="00404076">
        <w:rPr>
          <w:rStyle w:val="personname"/>
          <w:rFonts w:cs="Calibri"/>
          <w:sz w:val="24"/>
          <w:szCs w:val="24"/>
          <w:shd w:val="clear" w:color="auto" w:fill="FFFFFF"/>
        </w:rPr>
        <w:t>Nayak</w:t>
      </w:r>
      <w:proofErr w:type="spellEnd"/>
      <w:r w:rsidRPr="00404076">
        <w:rPr>
          <w:rStyle w:val="personname"/>
          <w:rFonts w:cs="Calibri"/>
          <w:sz w:val="24"/>
          <w:szCs w:val="24"/>
          <w:shd w:val="clear" w:color="auto" w:fill="FFFFFF"/>
        </w:rPr>
        <w:t>, D</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Orr, H. G</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Prentice, I. C</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Rose, R</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proofErr w:type="spellStart"/>
      <w:r w:rsidRPr="00404076">
        <w:rPr>
          <w:rStyle w:val="personname"/>
          <w:rFonts w:cs="Calibri"/>
          <w:sz w:val="24"/>
          <w:szCs w:val="24"/>
          <w:shd w:val="clear" w:color="auto" w:fill="FFFFFF"/>
        </w:rPr>
        <w:t>Rowson</w:t>
      </w:r>
      <w:proofErr w:type="spellEnd"/>
      <w:r w:rsidRPr="00404076">
        <w:rPr>
          <w:rStyle w:val="personname"/>
          <w:rFonts w:cs="Calibri"/>
          <w:sz w:val="24"/>
          <w:szCs w:val="24"/>
          <w:shd w:val="clear" w:color="auto" w:fill="FFFFFF"/>
        </w:rPr>
        <w:t>, J</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Smith, J. U</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r w:rsidRPr="00404076">
        <w:rPr>
          <w:rStyle w:val="personname"/>
          <w:rFonts w:cs="Calibri"/>
          <w:sz w:val="24"/>
          <w:szCs w:val="24"/>
          <w:shd w:val="clear" w:color="auto" w:fill="FFFFFF"/>
        </w:rPr>
        <w:t xml:space="preserve">Smith, </w:t>
      </w:r>
      <w:proofErr w:type="spellStart"/>
      <w:r w:rsidRPr="00404076">
        <w:rPr>
          <w:rStyle w:val="personname"/>
          <w:rFonts w:cs="Calibri"/>
          <w:sz w:val="24"/>
          <w:szCs w:val="24"/>
          <w:shd w:val="clear" w:color="auto" w:fill="FFFFFF"/>
        </w:rPr>
        <w:t>P</w:t>
      </w:r>
      <w:r w:rsidRPr="00A47EBF">
        <w:rPr>
          <w:rStyle w:val="personname"/>
          <w:rFonts w:cs="Calibri"/>
          <w:sz w:val="24"/>
          <w:szCs w:val="24"/>
          <w:shd w:val="clear" w:color="auto" w:fill="FFFFFF"/>
        </w:rPr>
        <w:t>.</w:t>
      </w:r>
      <w:r w:rsidRPr="00404076">
        <w:rPr>
          <w:rStyle w:val="personname"/>
          <w:rFonts w:cs="Calibri"/>
          <w:sz w:val="24"/>
          <w:szCs w:val="24"/>
          <w:shd w:val="clear" w:color="auto" w:fill="FFFFFF"/>
        </w:rPr>
        <w:t>Tun</w:t>
      </w:r>
      <w:proofErr w:type="spellEnd"/>
      <w:r w:rsidRPr="00404076">
        <w:rPr>
          <w:rStyle w:val="personname"/>
          <w:rFonts w:cs="Calibri"/>
          <w:sz w:val="24"/>
          <w:szCs w:val="24"/>
          <w:shd w:val="clear" w:color="auto" w:fill="FFFFFF"/>
        </w:rPr>
        <w:t>, Y. M</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proofErr w:type="spellStart"/>
      <w:r w:rsidRPr="00404076">
        <w:rPr>
          <w:rStyle w:val="personname"/>
          <w:rFonts w:cs="Calibri"/>
          <w:sz w:val="24"/>
          <w:szCs w:val="24"/>
          <w:shd w:val="clear" w:color="auto" w:fill="FFFFFF"/>
        </w:rPr>
        <w:t>Vanguelova</w:t>
      </w:r>
      <w:proofErr w:type="spellEnd"/>
      <w:r w:rsidRPr="00404076">
        <w:rPr>
          <w:rStyle w:val="personname"/>
          <w:rFonts w:cs="Calibri"/>
          <w:sz w:val="24"/>
          <w:szCs w:val="24"/>
          <w:shd w:val="clear" w:color="auto" w:fill="FFFFFF"/>
        </w:rPr>
        <w:t>, E</w:t>
      </w:r>
      <w:r w:rsidRPr="00A47EBF">
        <w:rPr>
          <w:rStyle w:val="personname"/>
          <w:rFonts w:cs="Calibri"/>
          <w:sz w:val="24"/>
          <w:szCs w:val="24"/>
          <w:shd w:val="clear" w:color="auto" w:fill="FFFFFF"/>
        </w:rPr>
        <w:t>.</w:t>
      </w:r>
      <w:r w:rsidRPr="00404076">
        <w:rPr>
          <w:rStyle w:val="apple-converted-space"/>
          <w:sz w:val="24"/>
          <w:szCs w:val="24"/>
          <w:shd w:val="clear" w:color="auto" w:fill="FFFFFF"/>
        </w:rPr>
        <w:t> </w:t>
      </w:r>
      <w:proofErr w:type="spellStart"/>
      <w:r w:rsidRPr="00404076">
        <w:rPr>
          <w:rStyle w:val="personname"/>
          <w:rFonts w:cs="Calibri"/>
          <w:sz w:val="24"/>
          <w:szCs w:val="24"/>
          <w:shd w:val="clear" w:color="auto" w:fill="FFFFFF"/>
        </w:rPr>
        <w:t>Wetterhall</w:t>
      </w:r>
      <w:proofErr w:type="spellEnd"/>
      <w:r w:rsidRPr="00404076">
        <w:rPr>
          <w:rStyle w:val="personname"/>
          <w:rFonts w:cs="Calibri"/>
          <w:sz w:val="24"/>
          <w:szCs w:val="24"/>
          <w:shd w:val="clear" w:color="auto" w:fill="FFFFFF"/>
        </w:rPr>
        <w:t>, F.</w:t>
      </w:r>
      <w:r w:rsidRPr="00404076">
        <w:rPr>
          <w:rStyle w:val="apple-converted-space"/>
          <w:sz w:val="24"/>
          <w:szCs w:val="24"/>
          <w:shd w:val="clear" w:color="auto" w:fill="FFFFFF"/>
        </w:rPr>
        <w:t> </w:t>
      </w:r>
      <w:r w:rsidRPr="00404076">
        <w:rPr>
          <w:sz w:val="24"/>
          <w:szCs w:val="24"/>
          <w:shd w:val="clear" w:color="auto" w:fill="FFFFFF"/>
        </w:rPr>
        <w:t>and</w:t>
      </w:r>
      <w:r w:rsidRPr="00404076">
        <w:rPr>
          <w:rStyle w:val="apple-converted-space"/>
          <w:sz w:val="24"/>
          <w:szCs w:val="24"/>
          <w:shd w:val="clear" w:color="auto" w:fill="FFFFFF"/>
        </w:rPr>
        <w:t> </w:t>
      </w:r>
      <w:r w:rsidRPr="00404076">
        <w:rPr>
          <w:rStyle w:val="personname"/>
          <w:rFonts w:cs="Calibri"/>
          <w:sz w:val="24"/>
          <w:szCs w:val="24"/>
          <w:shd w:val="clear" w:color="auto" w:fill="FFFFFF"/>
        </w:rPr>
        <w:t>Worrall, F.</w:t>
      </w:r>
      <w:r w:rsidRPr="00404076">
        <w:rPr>
          <w:rStyle w:val="apple-converted-space"/>
          <w:sz w:val="24"/>
          <w:szCs w:val="24"/>
          <w:shd w:val="clear" w:color="auto" w:fill="FFFFFF"/>
        </w:rPr>
        <w:t> </w:t>
      </w:r>
      <w:r w:rsidRPr="00404076">
        <w:rPr>
          <w:sz w:val="24"/>
          <w:szCs w:val="24"/>
          <w:shd w:val="clear" w:color="auto" w:fill="FFFFFF"/>
        </w:rPr>
        <w:t>2010</w:t>
      </w:r>
      <w:r>
        <w:rPr>
          <w:sz w:val="24"/>
          <w:szCs w:val="24"/>
          <w:shd w:val="clear" w:color="auto" w:fill="FFFFFF"/>
        </w:rPr>
        <w:t>.</w:t>
      </w:r>
      <w:r w:rsidRPr="00404076">
        <w:rPr>
          <w:rStyle w:val="apple-converted-space"/>
          <w:sz w:val="24"/>
          <w:szCs w:val="24"/>
          <w:shd w:val="clear" w:color="auto" w:fill="FFFFFF"/>
        </w:rPr>
        <w:t> </w:t>
      </w:r>
      <w:r w:rsidRPr="00404076">
        <w:rPr>
          <w:rStyle w:val="Emphasis"/>
          <w:rFonts w:cs="Calibri"/>
          <w:i w:val="0"/>
          <w:iCs w:val="0"/>
          <w:sz w:val="24"/>
          <w:szCs w:val="24"/>
          <w:shd w:val="clear" w:color="auto" w:fill="FFFFFF"/>
        </w:rPr>
        <w:t>Model inter-comparison between statistical and dynamic model assessments of the long-term stability of blanket peat in Great Britain (1940-2099).</w:t>
      </w:r>
      <w:r w:rsidRPr="00404076">
        <w:rPr>
          <w:rStyle w:val="apple-converted-space"/>
          <w:i/>
          <w:iCs/>
          <w:sz w:val="24"/>
          <w:szCs w:val="24"/>
          <w:shd w:val="clear" w:color="auto" w:fill="FFFFFF"/>
        </w:rPr>
        <w:t> </w:t>
      </w:r>
      <w:r w:rsidRPr="00404076">
        <w:rPr>
          <w:sz w:val="24"/>
          <w:szCs w:val="24"/>
          <w:shd w:val="clear" w:color="auto" w:fill="FFFFFF"/>
        </w:rPr>
        <w:t>Climate Research, 45</w:t>
      </w:r>
      <w:r>
        <w:rPr>
          <w:sz w:val="24"/>
          <w:szCs w:val="24"/>
          <w:shd w:val="clear" w:color="auto" w:fill="FFFFFF"/>
        </w:rPr>
        <w:t>:</w:t>
      </w:r>
      <w:r w:rsidRPr="00404076">
        <w:rPr>
          <w:sz w:val="24"/>
          <w:szCs w:val="24"/>
          <w:shd w:val="clear" w:color="auto" w:fill="FFFFFF"/>
        </w:rPr>
        <w:t xml:space="preserve"> 227-248. ISSN 0936-577X</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C. </w:t>
      </w:r>
      <w:proofErr w:type="spellStart"/>
      <w:r w:rsidRPr="000C1106">
        <w:rPr>
          <w:sz w:val="24"/>
          <w:szCs w:val="24"/>
        </w:rPr>
        <w:t>Bakewell</w:t>
      </w:r>
      <w:proofErr w:type="spellEnd"/>
      <w:r w:rsidRPr="000C1106">
        <w:rPr>
          <w:sz w:val="24"/>
          <w:szCs w:val="24"/>
        </w:rPr>
        <w:t>, and M. F. Billett. 2001a. Is in-stream processing an important control on spatial changes in carbon fluxes in headwater catchments? Science of the Total Environment 265: 153-167.</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M. F. Billett, and D. Hope. 2001b. Diurnal variations in the carbon chemistry of two acidic peatland streams in north-east Scotland. Freshwater Biology 46: 1309-1322.</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M. F. Billett, C. Neal, and S. Hill. 2002. A comparison of particulate, dissolved and gaseous carbon in two contrasting upland streams in the UK. Journal of Hydrology 257: 226-246.</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M. F. Billett, D. Hope, S. M. Palmer, and C. M. Deacon. 2004. Sources and sinks of aquatic carbon in a peatland stream continuum. Biogeochemistry 70: 71-92.</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and P. Smith. 2007. Carbon losses from soil and its consequences for land-use management. Science of the Total Environment 382: 165-190.</w:t>
      </w:r>
    </w:p>
    <w:p w:rsidR="00336DF6" w:rsidRPr="000C1106" w:rsidRDefault="00336DF6" w:rsidP="000910E3">
      <w:pPr>
        <w:rPr>
          <w:sz w:val="24"/>
          <w:szCs w:val="24"/>
        </w:rPr>
      </w:pPr>
      <w:r w:rsidRPr="000C1106">
        <w:rPr>
          <w:sz w:val="24"/>
          <w:szCs w:val="24"/>
        </w:rPr>
        <w:t>Dawson, J. J. C</w:t>
      </w:r>
      <w:r w:rsidRPr="00A47EBF">
        <w:rPr>
          <w:sz w:val="24"/>
          <w:szCs w:val="24"/>
        </w:rPr>
        <w:t>.</w:t>
      </w:r>
      <w:r w:rsidRPr="000C1106">
        <w:rPr>
          <w:sz w:val="24"/>
          <w:szCs w:val="24"/>
        </w:rPr>
        <w:t xml:space="preserve"> C. </w:t>
      </w:r>
      <w:proofErr w:type="spellStart"/>
      <w:r w:rsidRPr="000C1106">
        <w:rPr>
          <w:sz w:val="24"/>
          <w:szCs w:val="24"/>
        </w:rPr>
        <w:t>Soulsby</w:t>
      </w:r>
      <w:proofErr w:type="spellEnd"/>
      <w:r w:rsidRPr="000C1106">
        <w:rPr>
          <w:sz w:val="24"/>
          <w:szCs w:val="24"/>
        </w:rPr>
        <w:t xml:space="preserve">, D. </w:t>
      </w:r>
      <w:proofErr w:type="spellStart"/>
      <w:r w:rsidRPr="000C1106">
        <w:rPr>
          <w:sz w:val="24"/>
          <w:szCs w:val="24"/>
        </w:rPr>
        <w:t>Tetzlaff</w:t>
      </w:r>
      <w:proofErr w:type="spellEnd"/>
      <w:r w:rsidRPr="000C1106">
        <w:rPr>
          <w:sz w:val="24"/>
          <w:szCs w:val="24"/>
        </w:rPr>
        <w:t xml:space="preserve">, M. </w:t>
      </w:r>
      <w:proofErr w:type="spellStart"/>
      <w:r w:rsidRPr="000C1106">
        <w:rPr>
          <w:sz w:val="24"/>
          <w:szCs w:val="24"/>
        </w:rPr>
        <w:t>Hrachowitz</w:t>
      </w:r>
      <w:proofErr w:type="spellEnd"/>
      <w:r w:rsidRPr="000C1106">
        <w:rPr>
          <w:sz w:val="24"/>
          <w:szCs w:val="24"/>
        </w:rPr>
        <w:t>, S. M. Dunn, and I. A. Malcolm. 2008. Influence of hydrology and seasonality on DOC exports from three contrasting upland catchments. Biogeochemistry 90: 93-113.</w:t>
      </w:r>
    </w:p>
    <w:p w:rsidR="00336DF6" w:rsidRDefault="00336DF6" w:rsidP="000910E3">
      <w:pPr>
        <w:rPr>
          <w:rFonts w:cs="Times New Roman"/>
          <w:sz w:val="24"/>
          <w:szCs w:val="24"/>
        </w:rPr>
      </w:pPr>
      <w:r w:rsidRPr="000C1106">
        <w:rPr>
          <w:sz w:val="24"/>
          <w:szCs w:val="24"/>
        </w:rPr>
        <w:lastRenderedPageBreak/>
        <w:t>Dean, W. E</w:t>
      </w:r>
      <w:r w:rsidRPr="00A47EBF">
        <w:rPr>
          <w:sz w:val="24"/>
          <w:szCs w:val="24"/>
        </w:rPr>
        <w:t>.</w:t>
      </w:r>
      <w:r w:rsidRPr="000C1106">
        <w:rPr>
          <w:sz w:val="24"/>
          <w:szCs w:val="24"/>
        </w:rPr>
        <w:t xml:space="preserve"> and E. Gorham. 1998. Magnitude and significance of carbon burial in lakes, reservoirs, and peatlands. Geology 26: 535-538.</w:t>
      </w:r>
    </w:p>
    <w:p w:rsidR="00336DF6" w:rsidRPr="00191C66" w:rsidRDefault="00336DF6" w:rsidP="00BD054F">
      <w:pPr>
        <w:pStyle w:val="Heading1"/>
        <w:shd w:val="clear" w:color="auto" w:fill="FFFFFF"/>
        <w:spacing w:before="90" w:beforeAutospacing="0" w:after="200" w:afterAutospacing="0" w:line="276" w:lineRule="auto"/>
        <w:textAlignment w:val="baseline"/>
        <w:rPr>
          <w:rFonts w:ascii="Calibri" w:hAnsi="Calibri" w:cs="Calibri"/>
          <w:b w:val="0"/>
          <w:bCs w:val="0"/>
          <w:sz w:val="24"/>
          <w:szCs w:val="24"/>
        </w:rPr>
      </w:pPr>
      <w:r w:rsidRPr="00191C66">
        <w:rPr>
          <w:rFonts w:ascii="Calibri" w:hAnsi="Calibri" w:cs="Calibri"/>
          <w:b w:val="0"/>
          <w:bCs w:val="0"/>
          <w:sz w:val="24"/>
          <w:szCs w:val="24"/>
        </w:rPr>
        <w:t>Dickens, A.F</w:t>
      </w:r>
      <w:r w:rsidRPr="00A47EBF">
        <w:rPr>
          <w:rFonts w:ascii="Calibri" w:hAnsi="Calibri" w:cs="Calibri"/>
          <w:b w:val="0"/>
          <w:bCs w:val="0"/>
          <w:sz w:val="24"/>
          <w:szCs w:val="24"/>
        </w:rPr>
        <w:t>.</w:t>
      </w:r>
      <w:r w:rsidRPr="00191C66">
        <w:rPr>
          <w:rFonts w:ascii="Calibri" w:hAnsi="Calibri" w:cs="Calibri"/>
          <w:b w:val="0"/>
          <w:bCs w:val="0"/>
          <w:sz w:val="24"/>
          <w:szCs w:val="24"/>
        </w:rPr>
        <w:t xml:space="preserve"> </w:t>
      </w:r>
      <w:proofErr w:type="spellStart"/>
      <w:r w:rsidRPr="00191C66">
        <w:rPr>
          <w:rFonts w:ascii="Calibri" w:hAnsi="Calibri" w:cs="Calibri"/>
          <w:b w:val="0"/>
          <w:bCs w:val="0"/>
          <w:sz w:val="24"/>
          <w:szCs w:val="24"/>
        </w:rPr>
        <w:t>Baldock</w:t>
      </w:r>
      <w:proofErr w:type="spellEnd"/>
      <w:r w:rsidRPr="00191C66">
        <w:rPr>
          <w:rFonts w:ascii="Calibri" w:hAnsi="Calibri" w:cs="Calibri"/>
          <w:b w:val="0"/>
          <w:bCs w:val="0"/>
          <w:sz w:val="24"/>
          <w:szCs w:val="24"/>
        </w:rPr>
        <w:t>, J</w:t>
      </w:r>
      <w:r w:rsidRPr="00A47EBF">
        <w:rPr>
          <w:rFonts w:ascii="Calibri" w:hAnsi="Calibri" w:cs="Calibri"/>
          <w:b w:val="0"/>
          <w:bCs w:val="0"/>
          <w:sz w:val="24"/>
          <w:szCs w:val="24"/>
        </w:rPr>
        <w:t>.</w:t>
      </w:r>
      <w:r w:rsidRPr="00191C66">
        <w:rPr>
          <w:rFonts w:ascii="Calibri" w:hAnsi="Calibri" w:cs="Calibri"/>
          <w:b w:val="0"/>
          <w:bCs w:val="0"/>
          <w:sz w:val="24"/>
          <w:szCs w:val="24"/>
        </w:rPr>
        <w:t xml:space="preserve"> </w:t>
      </w:r>
      <w:proofErr w:type="spellStart"/>
      <w:r w:rsidRPr="00191C66">
        <w:rPr>
          <w:rFonts w:ascii="Calibri" w:hAnsi="Calibri" w:cs="Calibri"/>
          <w:b w:val="0"/>
          <w:bCs w:val="0"/>
          <w:sz w:val="24"/>
          <w:szCs w:val="24"/>
        </w:rPr>
        <w:t>Kenna</w:t>
      </w:r>
      <w:proofErr w:type="spellEnd"/>
      <w:r w:rsidRPr="00191C66">
        <w:rPr>
          <w:rFonts w:ascii="Calibri" w:hAnsi="Calibri" w:cs="Calibri"/>
          <w:b w:val="0"/>
          <w:bCs w:val="0"/>
          <w:sz w:val="24"/>
          <w:szCs w:val="24"/>
        </w:rPr>
        <w:t>, T.C</w:t>
      </w:r>
      <w:r w:rsidRPr="00A47EBF">
        <w:rPr>
          <w:rFonts w:ascii="Calibri" w:hAnsi="Calibri" w:cs="Calibri"/>
          <w:b w:val="0"/>
          <w:bCs w:val="0"/>
          <w:sz w:val="24"/>
          <w:szCs w:val="24"/>
        </w:rPr>
        <w:t>.</w:t>
      </w:r>
      <w:r w:rsidRPr="00191C66">
        <w:rPr>
          <w:rFonts w:ascii="Calibri" w:hAnsi="Calibri" w:cs="Calibri"/>
          <w:b w:val="0"/>
          <w:bCs w:val="0"/>
          <w:sz w:val="24"/>
          <w:szCs w:val="24"/>
        </w:rPr>
        <w:t xml:space="preserve"> </w:t>
      </w:r>
      <w:proofErr w:type="spellStart"/>
      <w:r w:rsidRPr="00191C66">
        <w:rPr>
          <w:rFonts w:ascii="Calibri" w:hAnsi="Calibri" w:cs="Calibri"/>
          <w:b w:val="0"/>
          <w:bCs w:val="0"/>
          <w:sz w:val="24"/>
          <w:szCs w:val="24"/>
        </w:rPr>
        <w:t>Eglinton</w:t>
      </w:r>
      <w:proofErr w:type="spellEnd"/>
      <w:r w:rsidRPr="00191C66">
        <w:rPr>
          <w:rFonts w:ascii="Calibri" w:hAnsi="Calibri" w:cs="Calibri"/>
          <w:b w:val="0"/>
          <w:bCs w:val="0"/>
          <w:sz w:val="24"/>
          <w:szCs w:val="24"/>
        </w:rPr>
        <w:t>, T.I</w:t>
      </w:r>
      <w:r w:rsidRPr="00A47EBF">
        <w:rPr>
          <w:rFonts w:ascii="Calibri" w:hAnsi="Calibri" w:cs="Calibri"/>
          <w:b w:val="0"/>
          <w:bCs w:val="0"/>
          <w:sz w:val="24"/>
          <w:szCs w:val="24"/>
        </w:rPr>
        <w:t>.</w:t>
      </w:r>
      <w:r w:rsidRPr="00191C66">
        <w:rPr>
          <w:rFonts w:ascii="Calibri" w:hAnsi="Calibri" w:cs="Calibri"/>
          <w:b w:val="0"/>
          <w:bCs w:val="0"/>
          <w:sz w:val="24"/>
          <w:szCs w:val="24"/>
        </w:rPr>
        <w:t xml:space="preserve"> </w:t>
      </w:r>
      <w:r>
        <w:rPr>
          <w:rFonts w:ascii="Calibri" w:hAnsi="Calibri" w:cs="Calibri"/>
          <w:b w:val="0"/>
          <w:bCs w:val="0"/>
          <w:sz w:val="24"/>
          <w:szCs w:val="24"/>
        </w:rPr>
        <w:t xml:space="preserve">and </w:t>
      </w:r>
      <w:r w:rsidRPr="00191C66">
        <w:rPr>
          <w:rFonts w:ascii="Calibri" w:hAnsi="Calibri" w:cs="Calibri"/>
          <w:b w:val="0"/>
          <w:bCs w:val="0"/>
          <w:sz w:val="24"/>
          <w:szCs w:val="24"/>
        </w:rPr>
        <w:t>Timothy. I</w:t>
      </w:r>
      <w:r w:rsidRPr="00A47EBF">
        <w:rPr>
          <w:rFonts w:ascii="Calibri" w:hAnsi="Calibri" w:cs="Calibri"/>
          <w:b w:val="0"/>
          <w:bCs w:val="0"/>
          <w:sz w:val="24"/>
          <w:szCs w:val="24"/>
        </w:rPr>
        <w:t>.</w:t>
      </w:r>
      <w:r w:rsidRPr="00191C66">
        <w:rPr>
          <w:rFonts w:ascii="Calibri" w:hAnsi="Calibri" w:cs="Calibri"/>
          <w:b w:val="0"/>
          <w:bCs w:val="0"/>
          <w:sz w:val="24"/>
          <w:szCs w:val="24"/>
        </w:rPr>
        <w:t xml:space="preserve"> 2011. A depositional history of particulate organic carbon in a floodplain lake from the lower Ob' River, Siberia. </w:t>
      </w:r>
      <w:proofErr w:type="spellStart"/>
      <w:r w:rsidRPr="00191C66">
        <w:rPr>
          <w:rFonts w:ascii="Calibri" w:hAnsi="Calibri" w:cs="Calibri"/>
          <w:b w:val="0"/>
          <w:bCs w:val="0"/>
          <w:sz w:val="24"/>
          <w:szCs w:val="24"/>
        </w:rPr>
        <w:t>Geo</w:t>
      </w:r>
      <w:r>
        <w:rPr>
          <w:rFonts w:ascii="Calibri" w:hAnsi="Calibri" w:cs="Calibri"/>
          <w:b w:val="0"/>
          <w:bCs w:val="0"/>
          <w:sz w:val="24"/>
          <w:szCs w:val="24"/>
        </w:rPr>
        <w:t>chimica</w:t>
      </w:r>
      <w:proofErr w:type="spellEnd"/>
      <w:r w:rsidRPr="00191C66">
        <w:rPr>
          <w:rFonts w:ascii="Calibri" w:hAnsi="Calibri" w:cs="Calibri"/>
          <w:b w:val="0"/>
          <w:bCs w:val="0"/>
          <w:sz w:val="24"/>
          <w:szCs w:val="24"/>
        </w:rPr>
        <w:t xml:space="preserve"> </w:t>
      </w:r>
      <w:proofErr w:type="spellStart"/>
      <w:r w:rsidRPr="00191C66">
        <w:rPr>
          <w:rFonts w:ascii="Calibri" w:hAnsi="Calibri" w:cs="Calibri"/>
          <w:b w:val="0"/>
          <w:bCs w:val="0"/>
          <w:sz w:val="24"/>
          <w:szCs w:val="24"/>
        </w:rPr>
        <w:t>Cosmo</w:t>
      </w:r>
      <w:r>
        <w:rPr>
          <w:rFonts w:ascii="Calibri" w:hAnsi="Calibri" w:cs="Calibri"/>
          <w:b w:val="0"/>
          <w:bCs w:val="0"/>
          <w:sz w:val="24"/>
          <w:szCs w:val="24"/>
        </w:rPr>
        <w:t>chimica</w:t>
      </w:r>
      <w:proofErr w:type="spellEnd"/>
      <w:r>
        <w:rPr>
          <w:rFonts w:ascii="Calibri" w:hAnsi="Calibri" w:cs="Calibri"/>
          <w:b w:val="0"/>
          <w:bCs w:val="0"/>
          <w:sz w:val="24"/>
          <w:szCs w:val="24"/>
        </w:rPr>
        <w:t xml:space="preserve"> </w:t>
      </w:r>
      <w:r w:rsidRPr="00191C66">
        <w:rPr>
          <w:rFonts w:ascii="Calibri" w:hAnsi="Calibri" w:cs="Calibri"/>
          <w:b w:val="0"/>
          <w:bCs w:val="0"/>
          <w:sz w:val="24"/>
          <w:szCs w:val="24"/>
        </w:rPr>
        <w:t xml:space="preserve"> </w:t>
      </w:r>
      <w:proofErr w:type="spellStart"/>
      <w:r w:rsidRPr="00191C66">
        <w:rPr>
          <w:rFonts w:ascii="Calibri" w:hAnsi="Calibri" w:cs="Calibri"/>
          <w:b w:val="0"/>
          <w:bCs w:val="0"/>
          <w:sz w:val="24"/>
          <w:szCs w:val="24"/>
        </w:rPr>
        <w:t>Acta</w:t>
      </w:r>
      <w:proofErr w:type="spellEnd"/>
      <w:r w:rsidRPr="00191C66">
        <w:rPr>
          <w:rFonts w:ascii="Calibri" w:hAnsi="Calibri" w:cs="Calibri"/>
          <w:b w:val="0"/>
          <w:bCs w:val="0"/>
          <w:sz w:val="24"/>
          <w:szCs w:val="24"/>
        </w:rPr>
        <w:t xml:space="preserve"> 75(17) 4796-4815</w:t>
      </w:r>
    </w:p>
    <w:p w:rsidR="00336DF6" w:rsidRPr="00BD054F" w:rsidRDefault="00122E29" w:rsidP="00BD054F">
      <w:pPr>
        <w:pStyle w:val="Heading1"/>
        <w:shd w:val="clear" w:color="auto" w:fill="FFFFFF"/>
        <w:spacing w:before="90" w:beforeAutospacing="0" w:after="200" w:afterAutospacing="0" w:line="276" w:lineRule="auto"/>
        <w:textAlignment w:val="baseline"/>
        <w:rPr>
          <w:rFonts w:ascii="Calibri" w:hAnsi="Calibri" w:cs="Calibri"/>
          <w:b w:val="0"/>
          <w:bCs w:val="0"/>
          <w:sz w:val="24"/>
          <w:szCs w:val="24"/>
        </w:rPr>
      </w:pPr>
      <w:hyperlink r:id="rId58" w:history="1">
        <w:r w:rsidR="00336DF6" w:rsidRPr="00601194">
          <w:rPr>
            <w:rStyle w:val="Hyperlink"/>
            <w:rFonts w:ascii="Calibri" w:hAnsi="Calibri" w:cs="Calibri"/>
            <w:b w:val="0"/>
            <w:bCs w:val="0"/>
            <w:color w:val="auto"/>
            <w:sz w:val="24"/>
            <w:szCs w:val="24"/>
            <w:u w:val="none"/>
            <w:bdr w:val="none" w:sz="0" w:space="0" w:color="auto" w:frame="1"/>
          </w:rPr>
          <w:t>Docherty K.M</w:t>
        </w:r>
      </w:hyperlink>
      <w:r w:rsidR="00336DF6" w:rsidRPr="00A47EBF">
        <w:rPr>
          <w:rFonts w:ascii="Calibri" w:hAnsi="Calibri" w:cs="Calibri"/>
          <w:b w:val="0"/>
          <w:bCs w:val="0"/>
          <w:sz w:val="24"/>
          <w:szCs w:val="24"/>
        </w:rPr>
        <w:t>.</w:t>
      </w:r>
      <w:r w:rsidR="00336DF6" w:rsidRPr="00601194">
        <w:rPr>
          <w:rStyle w:val="apple-converted-space"/>
          <w:rFonts w:ascii="Calibri" w:hAnsi="Calibri" w:cs="Calibri"/>
          <w:b w:val="0"/>
          <w:bCs w:val="0"/>
          <w:sz w:val="24"/>
          <w:szCs w:val="24"/>
        </w:rPr>
        <w:t> </w:t>
      </w:r>
      <w:hyperlink r:id="rId59" w:history="1">
        <w:r w:rsidR="00336DF6" w:rsidRPr="00601194">
          <w:rPr>
            <w:rStyle w:val="Hyperlink"/>
            <w:rFonts w:ascii="Calibri" w:hAnsi="Calibri" w:cs="Calibri"/>
            <w:b w:val="0"/>
            <w:bCs w:val="0"/>
            <w:color w:val="auto"/>
            <w:sz w:val="24"/>
            <w:szCs w:val="24"/>
            <w:u w:val="none"/>
            <w:bdr w:val="none" w:sz="0" w:space="0" w:color="auto" w:frame="1"/>
          </w:rPr>
          <w:t>Young K.C</w:t>
        </w:r>
      </w:hyperlink>
      <w:r w:rsidR="00336DF6" w:rsidRPr="00A47EBF">
        <w:rPr>
          <w:rFonts w:ascii="Calibri" w:hAnsi="Calibri" w:cs="Calibri"/>
          <w:b w:val="0"/>
          <w:bCs w:val="0"/>
          <w:sz w:val="24"/>
          <w:szCs w:val="24"/>
        </w:rPr>
        <w:t>.</w:t>
      </w:r>
      <w:r w:rsidR="00336DF6" w:rsidRPr="00601194">
        <w:rPr>
          <w:rStyle w:val="apple-converted-space"/>
          <w:rFonts w:ascii="Calibri" w:hAnsi="Calibri" w:cs="Calibri"/>
          <w:b w:val="0"/>
          <w:bCs w:val="0"/>
          <w:sz w:val="24"/>
          <w:szCs w:val="24"/>
        </w:rPr>
        <w:t> </w:t>
      </w:r>
      <w:hyperlink r:id="rId60" w:history="1">
        <w:r w:rsidR="00336DF6" w:rsidRPr="00601194">
          <w:rPr>
            <w:rStyle w:val="Hyperlink"/>
            <w:rFonts w:ascii="Calibri" w:hAnsi="Calibri" w:cs="Calibri"/>
            <w:b w:val="0"/>
            <w:bCs w:val="0"/>
            <w:color w:val="auto"/>
            <w:sz w:val="24"/>
            <w:szCs w:val="24"/>
            <w:u w:val="none"/>
            <w:bdr w:val="none" w:sz="0" w:space="0" w:color="auto" w:frame="1"/>
          </w:rPr>
          <w:t>Maurice P.A</w:t>
        </w:r>
      </w:hyperlink>
      <w:r w:rsidR="00336DF6" w:rsidRPr="00A47EBF">
        <w:rPr>
          <w:rFonts w:ascii="Calibri" w:hAnsi="Calibri" w:cs="Calibri"/>
          <w:b w:val="0"/>
          <w:bCs w:val="0"/>
          <w:sz w:val="24"/>
          <w:szCs w:val="24"/>
        </w:rPr>
        <w:t>.</w:t>
      </w:r>
      <w:r w:rsidR="00336DF6" w:rsidRPr="00601194">
        <w:rPr>
          <w:rStyle w:val="apple-converted-space"/>
          <w:rFonts w:ascii="Calibri" w:hAnsi="Calibri" w:cs="Calibri"/>
          <w:b w:val="0"/>
          <w:bCs w:val="0"/>
          <w:sz w:val="24"/>
          <w:szCs w:val="24"/>
        </w:rPr>
        <w:t xml:space="preserve"> and </w:t>
      </w:r>
      <w:hyperlink r:id="rId61" w:history="1">
        <w:proofErr w:type="spellStart"/>
        <w:r w:rsidR="00336DF6" w:rsidRPr="00601194">
          <w:rPr>
            <w:rStyle w:val="Hyperlink"/>
            <w:rFonts w:ascii="Calibri" w:hAnsi="Calibri" w:cs="Calibri"/>
            <w:b w:val="0"/>
            <w:bCs w:val="0"/>
            <w:color w:val="auto"/>
            <w:sz w:val="24"/>
            <w:szCs w:val="24"/>
            <w:u w:val="none"/>
            <w:bdr w:val="none" w:sz="0" w:space="0" w:color="auto" w:frame="1"/>
          </w:rPr>
          <w:t>Bridgham</w:t>
        </w:r>
        <w:proofErr w:type="spellEnd"/>
        <w:r w:rsidR="00336DF6" w:rsidRPr="00601194">
          <w:rPr>
            <w:rStyle w:val="Hyperlink"/>
            <w:rFonts w:ascii="Calibri" w:hAnsi="Calibri" w:cs="Calibri"/>
            <w:b w:val="0"/>
            <w:bCs w:val="0"/>
            <w:color w:val="auto"/>
            <w:sz w:val="24"/>
            <w:szCs w:val="24"/>
            <w:u w:val="none"/>
            <w:bdr w:val="none" w:sz="0" w:space="0" w:color="auto" w:frame="1"/>
          </w:rPr>
          <w:t xml:space="preserve"> S.D</w:t>
        </w:r>
      </w:hyperlink>
      <w:r w:rsidR="00336DF6" w:rsidRPr="00601194">
        <w:rPr>
          <w:rFonts w:ascii="Calibri" w:hAnsi="Calibri" w:cs="Calibri"/>
          <w:b w:val="0"/>
          <w:bCs w:val="0"/>
          <w:sz w:val="24"/>
          <w:szCs w:val="24"/>
        </w:rPr>
        <w:t>.</w:t>
      </w:r>
      <w:r w:rsidR="00336DF6" w:rsidRPr="00BD054F">
        <w:rPr>
          <w:rFonts w:ascii="Calibri" w:hAnsi="Calibri" w:cs="Calibri"/>
          <w:b w:val="0"/>
          <w:bCs w:val="0"/>
          <w:sz w:val="24"/>
          <w:szCs w:val="24"/>
        </w:rPr>
        <w:t xml:space="preserve"> 2006. Dissolved organic matter concentration and quality influences upon structure and function of freshwater microbial communities. Microbial Ecology, 52:378-88</w:t>
      </w:r>
    </w:p>
    <w:p w:rsidR="00336DF6" w:rsidRDefault="00336DF6" w:rsidP="000910E3">
      <w:pPr>
        <w:rPr>
          <w:rFonts w:cs="Times New Roman"/>
          <w:sz w:val="24"/>
          <w:szCs w:val="24"/>
        </w:rPr>
      </w:pPr>
      <w:r>
        <w:rPr>
          <w:sz w:val="24"/>
          <w:szCs w:val="24"/>
        </w:rPr>
        <w:t xml:space="preserve">Downing, J. A., Cole, J.J., Middelburg, J.J., </w:t>
      </w:r>
      <w:proofErr w:type="spellStart"/>
      <w:r>
        <w:rPr>
          <w:sz w:val="24"/>
          <w:szCs w:val="24"/>
        </w:rPr>
        <w:t>Striegel</w:t>
      </w:r>
      <w:proofErr w:type="spellEnd"/>
      <w:r>
        <w:rPr>
          <w:sz w:val="24"/>
          <w:szCs w:val="24"/>
        </w:rPr>
        <w:t xml:space="preserve">, R.G., Duarte, C.M., </w:t>
      </w:r>
      <w:proofErr w:type="spellStart"/>
      <w:r>
        <w:rPr>
          <w:sz w:val="24"/>
          <w:szCs w:val="24"/>
        </w:rPr>
        <w:t>Kortelainen</w:t>
      </w:r>
      <w:proofErr w:type="spellEnd"/>
      <w:r>
        <w:rPr>
          <w:sz w:val="24"/>
          <w:szCs w:val="24"/>
        </w:rPr>
        <w:t xml:space="preserve">, P., Prairie, Y.T. and </w:t>
      </w:r>
      <w:proofErr w:type="spellStart"/>
      <w:r>
        <w:rPr>
          <w:sz w:val="24"/>
          <w:szCs w:val="24"/>
        </w:rPr>
        <w:t>Laube</w:t>
      </w:r>
      <w:proofErr w:type="spellEnd"/>
      <w:r>
        <w:rPr>
          <w:sz w:val="24"/>
          <w:szCs w:val="24"/>
        </w:rPr>
        <w:t xml:space="preserve">, K.A. </w:t>
      </w:r>
      <w:r w:rsidRPr="000C1106">
        <w:rPr>
          <w:sz w:val="24"/>
          <w:szCs w:val="24"/>
        </w:rPr>
        <w:t>2008. Sediment organic carbon burial in agriculturally eutrophic impoundments over the last century. Global Biogeochemical Cycles 22.</w:t>
      </w:r>
    </w:p>
    <w:p w:rsidR="00336DF6" w:rsidRPr="00601194" w:rsidRDefault="00336DF6" w:rsidP="00601194">
      <w:pPr>
        <w:rPr>
          <w:rFonts w:cs="Times New Roman"/>
          <w:sz w:val="24"/>
          <w:szCs w:val="24"/>
        </w:rPr>
      </w:pPr>
      <w:r w:rsidRPr="00601194">
        <w:rPr>
          <w:sz w:val="24"/>
          <w:szCs w:val="24"/>
        </w:rPr>
        <w:t>Dunn</w:t>
      </w:r>
      <w:r>
        <w:rPr>
          <w:sz w:val="24"/>
          <w:szCs w:val="24"/>
        </w:rPr>
        <w:t>,</w:t>
      </w:r>
      <w:r w:rsidRPr="00601194">
        <w:rPr>
          <w:sz w:val="24"/>
          <w:szCs w:val="24"/>
        </w:rPr>
        <w:t xml:space="preserve"> C.</w:t>
      </w:r>
      <w:r>
        <w:rPr>
          <w:sz w:val="24"/>
          <w:szCs w:val="24"/>
        </w:rPr>
        <w:t xml:space="preserve"> and</w:t>
      </w:r>
      <w:r w:rsidRPr="00601194">
        <w:rPr>
          <w:sz w:val="24"/>
          <w:szCs w:val="24"/>
        </w:rPr>
        <w:t xml:space="preserve"> Freeman</w:t>
      </w:r>
      <w:r>
        <w:rPr>
          <w:sz w:val="24"/>
          <w:szCs w:val="24"/>
        </w:rPr>
        <w:t>,</w:t>
      </w:r>
      <w:r w:rsidRPr="00601194">
        <w:rPr>
          <w:sz w:val="24"/>
          <w:szCs w:val="24"/>
        </w:rPr>
        <w:t xml:space="preserve"> C. 2011 </w:t>
      </w:r>
      <w:hyperlink r:id="rId62" w:history="1">
        <w:r>
          <w:rPr>
            <w:rStyle w:val="Hyperlink"/>
            <w:rFonts w:cs="Calibri"/>
            <w:color w:val="auto"/>
            <w:sz w:val="24"/>
            <w:szCs w:val="24"/>
            <w:u w:val="none"/>
          </w:rPr>
          <w:t>Peatlands: our greatest source of carbon</w:t>
        </w:r>
        <w:r w:rsidRPr="00601194">
          <w:rPr>
            <w:rStyle w:val="Hyperlink"/>
            <w:rFonts w:cs="Calibri"/>
            <w:color w:val="auto"/>
            <w:sz w:val="24"/>
            <w:szCs w:val="24"/>
            <w:u w:val="none"/>
          </w:rPr>
          <w:t xml:space="preserve"> credits? </w:t>
        </w:r>
      </w:hyperlink>
      <w:r w:rsidRPr="00601194">
        <w:rPr>
          <w:sz w:val="24"/>
          <w:szCs w:val="24"/>
        </w:rPr>
        <w:t>Carbon Management  </w:t>
      </w:r>
      <w:r w:rsidRPr="00601194">
        <w:rPr>
          <w:rStyle w:val="label2"/>
          <w:rFonts w:cs="Calibri"/>
          <w:sz w:val="24"/>
          <w:szCs w:val="24"/>
        </w:rPr>
        <w:t xml:space="preserve"> </w:t>
      </w:r>
      <w:r w:rsidRPr="00601194">
        <w:rPr>
          <w:rStyle w:val="databold1"/>
          <w:rFonts w:cs="Calibri"/>
          <w:b w:val="0"/>
          <w:bCs w:val="0"/>
          <w:sz w:val="24"/>
          <w:szCs w:val="24"/>
        </w:rPr>
        <w:t>2</w:t>
      </w:r>
      <w:r w:rsidRPr="00601194">
        <w:rPr>
          <w:rStyle w:val="label2"/>
          <w:rFonts w:cs="Calibri"/>
          <w:b/>
          <w:bCs/>
          <w:sz w:val="24"/>
          <w:szCs w:val="24"/>
        </w:rPr>
        <w:t>:</w:t>
      </w:r>
      <w:r w:rsidRPr="00601194">
        <w:rPr>
          <w:rStyle w:val="databold1"/>
          <w:rFonts w:cs="Calibri"/>
          <w:b w:val="0"/>
          <w:bCs w:val="0"/>
          <w:sz w:val="24"/>
          <w:szCs w:val="24"/>
        </w:rPr>
        <w:t>289-301</w:t>
      </w:r>
      <w:r w:rsidRPr="00601194">
        <w:rPr>
          <w:sz w:val="24"/>
          <w:szCs w:val="24"/>
        </w:rPr>
        <w:t xml:space="preserve">   </w:t>
      </w:r>
      <w:r w:rsidRPr="00601194">
        <w:rPr>
          <w:rStyle w:val="label2"/>
          <w:rFonts w:cs="Calibri"/>
          <w:sz w:val="24"/>
          <w:szCs w:val="24"/>
        </w:rPr>
        <w:t xml:space="preserve"> </w:t>
      </w:r>
    </w:p>
    <w:p w:rsidR="00336DF6" w:rsidRPr="000C1106" w:rsidRDefault="00336DF6" w:rsidP="000910E3">
      <w:pPr>
        <w:rPr>
          <w:sz w:val="24"/>
          <w:szCs w:val="24"/>
        </w:rPr>
      </w:pPr>
      <w:r w:rsidRPr="000C1106">
        <w:rPr>
          <w:sz w:val="24"/>
          <w:szCs w:val="24"/>
        </w:rPr>
        <w:t>Dykes, A. P</w:t>
      </w:r>
      <w:r w:rsidRPr="00A47EBF">
        <w:rPr>
          <w:sz w:val="24"/>
          <w:szCs w:val="24"/>
        </w:rPr>
        <w:t>.</w:t>
      </w:r>
      <w:r w:rsidRPr="000C1106">
        <w:rPr>
          <w:sz w:val="24"/>
          <w:szCs w:val="24"/>
        </w:rPr>
        <w:t xml:space="preserve"> and P. Jennings. 2011. Peat slope failures and other mass movements in western Ireland, August 2008. Quarterly Journal of Engineering Geology and Hydrogeology 44: 5-16.</w:t>
      </w:r>
    </w:p>
    <w:p w:rsidR="00336DF6" w:rsidRPr="000C1106" w:rsidRDefault="00336DF6" w:rsidP="000910E3">
      <w:pPr>
        <w:rPr>
          <w:sz w:val="24"/>
          <w:szCs w:val="24"/>
        </w:rPr>
      </w:pPr>
      <w:proofErr w:type="spellStart"/>
      <w:r w:rsidRPr="000C1106">
        <w:rPr>
          <w:sz w:val="24"/>
          <w:szCs w:val="24"/>
        </w:rPr>
        <w:t>Dise</w:t>
      </w:r>
      <w:proofErr w:type="spellEnd"/>
      <w:r w:rsidRPr="000C1106">
        <w:rPr>
          <w:sz w:val="24"/>
          <w:szCs w:val="24"/>
        </w:rPr>
        <w:t>, N. B. 2009. Peatland Response to Global Change. Science 326: 810-811.</w:t>
      </w:r>
    </w:p>
    <w:p w:rsidR="00336DF6" w:rsidRPr="000C1106" w:rsidRDefault="00336DF6" w:rsidP="000910E3">
      <w:pPr>
        <w:rPr>
          <w:sz w:val="24"/>
          <w:szCs w:val="24"/>
        </w:rPr>
      </w:pPr>
      <w:r w:rsidRPr="000C1106">
        <w:rPr>
          <w:sz w:val="24"/>
          <w:szCs w:val="24"/>
        </w:rPr>
        <w:t>Edwards, N. T</w:t>
      </w:r>
      <w:r w:rsidRPr="00A47EBF">
        <w:rPr>
          <w:sz w:val="24"/>
          <w:szCs w:val="24"/>
        </w:rPr>
        <w:t>.</w:t>
      </w:r>
      <w:r w:rsidRPr="000C1106">
        <w:rPr>
          <w:sz w:val="24"/>
          <w:szCs w:val="24"/>
        </w:rPr>
        <w:t xml:space="preserve"> and W. F. Harris. 1977. Carbon cycling in a mixed deciduous forest floor. Ecology 58: 431-437.</w:t>
      </w:r>
    </w:p>
    <w:p w:rsidR="00336DF6" w:rsidRPr="000C1106" w:rsidRDefault="00336DF6" w:rsidP="000910E3">
      <w:pPr>
        <w:rPr>
          <w:sz w:val="24"/>
          <w:szCs w:val="24"/>
        </w:rPr>
      </w:pPr>
      <w:proofErr w:type="spellStart"/>
      <w:r w:rsidRPr="000C1106">
        <w:rPr>
          <w:sz w:val="24"/>
          <w:szCs w:val="24"/>
        </w:rPr>
        <w:t>Einsele</w:t>
      </w:r>
      <w:proofErr w:type="spellEnd"/>
      <w:r w:rsidRPr="000C1106">
        <w:rPr>
          <w:sz w:val="24"/>
          <w:szCs w:val="24"/>
        </w:rPr>
        <w:t>, G</w:t>
      </w:r>
      <w:r w:rsidRPr="00A47EBF">
        <w:rPr>
          <w:sz w:val="24"/>
          <w:szCs w:val="24"/>
        </w:rPr>
        <w:t>.</w:t>
      </w:r>
      <w:r w:rsidRPr="000C1106">
        <w:rPr>
          <w:sz w:val="24"/>
          <w:szCs w:val="24"/>
        </w:rPr>
        <w:t xml:space="preserve"> J. P. Yan, and M. Hinderer. 2001. Atmospheric carbon burial in modern lake basins and its significance for the global carbon budget. Global and Planetary Change 30: 167-195.</w:t>
      </w:r>
    </w:p>
    <w:p w:rsidR="00336DF6" w:rsidRPr="000C1106" w:rsidRDefault="00336DF6" w:rsidP="000910E3">
      <w:pPr>
        <w:rPr>
          <w:sz w:val="24"/>
          <w:szCs w:val="24"/>
        </w:rPr>
      </w:pPr>
      <w:r w:rsidRPr="000C1106">
        <w:rPr>
          <w:sz w:val="24"/>
          <w:szCs w:val="24"/>
        </w:rPr>
        <w:t>Elder, D. J. E</w:t>
      </w:r>
      <w:r w:rsidRPr="00A47EBF">
        <w:rPr>
          <w:sz w:val="24"/>
          <w:szCs w:val="24"/>
        </w:rPr>
        <w:t>.</w:t>
      </w:r>
      <w:r w:rsidRPr="000C1106">
        <w:rPr>
          <w:sz w:val="24"/>
          <w:szCs w:val="24"/>
        </w:rPr>
        <w:t xml:space="preserve"> and D. J. Kelly. 1994. The bacterial </w:t>
      </w:r>
      <w:proofErr w:type="spellStart"/>
      <w:r w:rsidRPr="000C1106">
        <w:rPr>
          <w:sz w:val="24"/>
          <w:szCs w:val="24"/>
        </w:rPr>
        <w:t>degredation</w:t>
      </w:r>
      <w:proofErr w:type="spellEnd"/>
      <w:r w:rsidRPr="000C1106">
        <w:rPr>
          <w:sz w:val="24"/>
          <w:szCs w:val="24"/>
        </w:rPr>
        <w:t xml:space="preserve"> of benzoic-acid and </w:t>
      </w:r>
      <w:proofErr w:type="spellStart"/>
      <w:r w:rsidRPr="000C1106">
        <w:rPr>
          <w:sz w:val="24"/>
          <w:szCs w:val="24"/>
        </w:rPr>
        <w:t>benzenoid</w:t>
      </w:r>
      <w:proofErr w:type="spellEnd"/>
      <w:r w:rsidRPr="000C1106">
        <w:rPr>
          <w:sz w:val="24"/>
          <w:szCs w:val="24"/>
        </w:rPr>
        <w:t xml:space="preserve"> compounds under anaerobic conditions unifying trends and new perspectives. </w:t>
      </w:r>
      <w:proofErr w:type="spellStart"/>
      <w:r w:rsidRPr="000C1106">
        <w:rPr>
          <w:sz w:val="24"/>
          <w:szCs w:val="24"/>
        </w:rPr>
        <w:t>Fems</w:t>
      </w:r>
      <w:proofErr w:type="spellEnd"/>
      <w:r w:rsidRPr="000C1106">
        <w:rPr>
          <w:sz w:val="24"/>
          <w:szCs w:val="24"/>
        </w:rPr>
        <w:t xml:space="preserve"> Microbiology Reviews 13: 441-468.</w:t>
      </w:r>
    </w:p>
    <w:p w:rsidR="00336DF6" w:rsidRDefault="00336DF6" w:rsidP="000910E3">
      <w:pPr>
        <w:rPr>
          <w:rFonts w:cs="Times New Roman"/>
          <w:sz w:val="24"/>
          <w:szCs w:val="24"/>
        </w:rPr>
      </w:pPr>
      <w:proofErr w:type="spellStart"/>
      <w:r w:rsidRPr="000C1106">
        <w:rPr>
          <w:sz w:val="24"/>
          <w:szCs w:val="24"/>
        </w:rPr>
        <w:t>Erlandsson</w:t>
      </w:r>
      <w:proofErr w:type="spellEnd"/>
      <w:r w:rsidRPr="000C1106">
        <w:rPr>
          <w:sz w:val="24"/>
          <w:szCs w:val="24"/>
        </w:rPr>
        <w:t>, M. and others 2011. Increasing Dissolved Organic Carbon Redefines the Extent of Surface Water Acidification and Helps Resolve a Classic Controversy. Bioscience 61: 614-618.</w:t>
      </w:r>
    </w:p>
    <w:p w:rsidR="00336DF6" w:rsidRDefault="00336DF6" w:rsidP="00F20EA4">
      <w:pPr>
        <w:rPr>
          <w:sz w:val="24"/>
          <w:szCs w:val="24"/>
        </w:rPr>
      </w:pPr>
      <w:r>
        <w:rPr>
          <w:sz w:val="24"/>
          <w:szCs w:val="24"/>
        </w:rPr>
        <w:t xml:space="preserve">EPA: Environmental Protection Agency 2000. Standard Operating Procedure for the Sampling of Particulate-Phase and Dissolved-Phase Organic Carbon in Great Lakes Waters. </w:t>
      </w:r>
      <w:hyperlink r:id="rId63" w:history="1">
        <w:r>
          <w:rPr>
            <w:rStyle w:val="Hyperlink"/>
            <w:rFonts w:cs="Calibri"/>
            <w:sz w:val="24"/>
            <w:szCs w:val="24"/>
          </w:rPr>
          <w:t>http://www.epa.gov/greatlakes/monitoring/sop/chapter_2/LG210.pdf</w:t>
        </w:r>
      </w:hyperlink>
      <w:r>
        <w:rPr>
          <w:sz w:val="24"/>
          <w:szCs w:val="24"/>
        </w:rPr>
        <w:t xml:space="preserve"> (accessed Aug 2012)</w:t>
      </w:r>
    </w:p>
    <w:p w:rsidR="00336DF6" w:rsidRPr="000C1106" w:rsidRDefault="00336DF6" w:rsidP="000910E3">
      <w:pPr>
        <w:rPr>
          <w:sz w:val="24"/>
          <w:szCs w:val="24"/>
        </w:rPr>
      </w:pPr>
      <w:r w:rsidRPr="000C1106">
        <w:rPr>
          <w:sz w:val="24"/>
          <w:szCs w:val="24"/>
        </w:rPr>
        <w:t>Evans, C. D</w:t>
      </w:r>
      <w:r w:rsidRPr="00A47EBF">
        <w:rPr>
          <w:sz w:val="24"/>
          <w:szCs w:val="24"/>
        </w:rPr>
        <w:t>.</w:t>
      </w:r>
      <w:r w:rsidRPr="000C1106">
        <w:rPr>
          <w:sz w:val="24"/>
          <w:szCs w:val="24"/>
        </w:rPr>
        <w:t xml:space="preserve"> P. J. Chapman, J. M. Clark, D. T. Monteith, and M. S. </w:t>
      </w:r>
      <w:proofErr w:type="spellStart"/>
      <w:r w:rsidRPr="000C1106">
        <w:rPr>
          <w:sz w:val="24"/>
          <w:szCs w:val="24"/>
        </w:rPr>
        <w:t>Cresser</w:t>
      </w:r>
      <w:proofErr w:type="spellEnd"/>
      <w:r w:rsidRPr="000C1106">
        <w:rPr>
          <w:sz w:val="24"/>
          <w:szCs w:val="24"/>
        </w:rPr>
        <w:t>. 2006. Alternative explanations for rising dissolved organic carbon export from organic soils. Global Change Biology 12: 2044-2053.</w:t>
      </w:r>
    </w:p>
    <w:p w:rsidR="00336DF6" w:rsidRDefault="00336DF6" w:rsidP="000910E3">
      <w:pPr>
        <w:rPr>
          <w:rFonts w:cs="Times New Roman"/>
          <w:sz w:val="24"/>
          <w:szCs w:val="24"/>
        </w:rPr>
      </w:pPr>
      <w:r w:rsidRPr="000C1106">
        <w:rPr>
          <w:sz w:val="24"/>
          <w:szCs w:val="24"/>
        </w:rPr>
        <w:lastRenderedPageBreak/>
        <w:t>Evans, M. G</w:t>
      </w:r>
      <w:r w:rsidRPr="00A47EBF">
        <w:rPr>
          <w:sz w:val="24"/>
          <w:szCs w:val="24"/>
        </w:rPr>
        <w:t>.</w:t>
      </w:r>
      <w:r w:rsidRPr="000C1106">
        <w:rPr>
          <w:sz w:val="24"/>
          <w:szCs w:val="24"/>
        </w:rPr>
        <w:t xml:space="preserve"> T. P. Burt, J. Holden, and J. K. Adamson. 1999. Runoff generation and water table fluctuations in blanket peat: evidence from UK data spanning the dry summer of 1995. Journal of Hydrology 221: 141-160.</w:t>
      </w:r>
    </w:p>
    <w:p w:rsidR="00336DF6" w:rsidRPr="001F34F3" w:rsidRDefault="00336DF6" w:rsidP="001F34F3">
      <w:pPr>
        <w:rPr>
          <w:rFonts w:cs="Times New Roman"/>
          <w:sz w:val="24"/>
          <w:szCs w:val="24"/>
        </w:rPr>
      </w:pPr>
      <w:r w:rsidRPr="001F34F3">
        <w:rPr>
          <w:color w:val="000000"/>
          <w:sz w:val="24"/>
          <w:szCs w:val="24"/>
        </w:rPr>
        <w:t>Evans M. and Warburton J. 2011. Transport and dispersal of organic debris (peat blocks) in upland fluvial systems. Earth Surface Processes and Landforms. 26:1087-1102</w:t>
      </w:r>
    </w:p>
    <w:p w:rsidR="00336DF6" w:rsidRPr="000C1106" w:rsidRDefault="00336DF6" w:rsidP="000910E3">
      <w:pPr>
        <w:rPr>
          <w:sz w:val="24"/>
          <w:szCs w:val="24"/>
        </w:rPr>
      </w:pPr>
      <w:r w:rsidRPr="000C1106">
        <w:rPr>
          <w:sz w:val="24"/>
          <w:szCs w:val="24"/>
        </w:rPr>
        <w:t>Evans, M</w:t>
      </w:r>
      <w:r w:rsidRPr="00A47EBF">
        <w:rPr>
          <w:sz w:val="24"/>
          <w:szCs w:val="24"/>
        </w:rPr>
        <w:t>.</w:t>
      </w:r>
      <w:r w:rsidRPr="000C1106">
        <w:rPr>
          <w:sz w:val="24"/>
          <w:szCs w:val="24"/>
        </w:rPr>
        <w:t xml:space="preserve"> and J. Warburton. 2005. Sediment budget for an eroding peat-moorland catchment in northern England. Earth Surface Processes and Landforms 30: 557-577.</w:t>
      </w:r>
    </w:p>
    <w:p w:rsidR="00336DF6" w:rsidRPr="000C1106" w:rsidRDefault="00336DF6" w:rsidP="000910E3">
      <w:pPr>
        <w:rPr>
          <w:sz w:val="24"/>
          <w:szCs w:val="24"/>
        </w:rPr>
      </w:pPr>
      <w:r w:rsidRPr="000C1106">
        <w:rPr>
          <w:sz w:val="24"/>
          <w:szCs w:val="24"/>
        </w:rPr>
        <w:t>Evans, R</w:t>
      </w:r>
      <w:r w:rsidRPr="00A47EBF">
        <w:rPr>
          <w:sz w:val="24"/>
          <w:szCs w:val="24"/>
        </w:rPr>
        <w:t>.</w:t>
      </w:r>
      <w:r w:rsidRPr="000C1106">
        <w:rPr>
          <w:sz w:val="24"/>
          <w:szCs w:val="24"/>
        </w:rPr>
        <w:t xml:space="preserve"> and R. Brazier. 2005. Evaluation of modelled spatially distributed predictions of soil erosion by water versus field-based assessments. Environmental Science &amp; Policy 8: 493-501.</w:t>
      </w:r>
    </w:p>
    <w:p w:rsidR="00336DF6" w:rsidRPr="000C1106" w:rsidRDefault="00336DF6" w:rsidP="000910E3">
      <w:pPr>
        <w:rPr>
          <w:sz w:val="24"/>
          <w:szCs w:val="24"/>
        </w:rPr>
      </w:pPr>
      <w:r w:rsidRPr="000C1106">
        <w:rPr>
          <w:sz w:val="24"/>
          <w:szCs w:val="24"/>
        </w:rPr>
        <w:t>Evans, M</w:t>
      </w:r>
      <w:r w:rsidRPr="00A47EBF">
        <w:rPr>
          <w:sz w:val="24"/>
          <w:szCs w:val="24"/>
        </w:rPr>
        <w:t>.</w:t>
      </w:r>
      <w:r w:rsidRPr="000C1106">
        <w:rPr>
          <w:sz w:val="24"/>
          <w:szCs w:val="24"/>
        </w:rPr>
        <w:t xml:space="preserve"> J. Warburton, and J. Yang. 2006. Eroding blanket peat catchments: Global and local implications of upland organic sediment budgets. Geomorphology 79: 45-57.</w:t>
      </w:r>
    </w:p>
    <w:p w:rsidR="00336DF6" w:rsidRDefault="00336DF6" w:rsidP="000910E3">
      <w:pPr>
        <w:rPr>
          <w:rFonts w:cs="Times New Roman"/>
          <w:sz w:val="24"/>
          <w:szCs w:val="24"/>
        </w:rPr>
      </w:pPr>
      <w:r w:rsidRPr="000C1106">
        <w:rPr>
          <w:sz w:val="24"/>
          <w:szCs w:val="24"/>
        </w:rPr>
        <w:t>Evans, M</w:t>
      </w:r>
      <w:r w:rsidRPr="00A47EBF">
        <w:rPr>
          <w:sz w:val="24"/>
          <w:szCs w:val="24"/>
        </w:rPr>
        <w:t>.</w:t>
      </w:r>
      <w:r w:rsidRPr="000C1106">
        <w:rPr>
          <w:sz w:val="24"/>
          <w:szCs w:val="24"/>
        </w:rPr>
        <w:t xml:space="preserve"> and J. Lindsay. 2006 Impact of gully erosion on carbon sequestration in blanket peatlands. Climate Research 45:31–41</w:t>
      </w:r>
    </w:p>
    <w:p w:rsidR="00336DF6" w:rsidRPr="00A960C6" w:rsidRDefault="00336DF6" w:rsidP="00A960C6">
      <w:pPr>
        <w:spacing w:before="100" w:beforeAutospacing="1" w:after="100" w:afterAutospacing="1" w:line="240" w:lineRule="auto"/>
        <w:outlineLvl w:val="0"/>
        <w:rPr>
          <w:rFonts w:cs="Times New Roman"/>
          <w:kern w:val="36"/>
          <w:sz w:val="24"/>
          <w:szCs w:val="24"/>
        </w:rPr>
      </w:pPr>
      <w:r w:rsidRPr="00A960C6">
        <w:rPr>
          <w:sz w:val="24"/>
          <w:szCs w:val="24"/>
        </w:rPr>
        <w:t>Evans</w:t>
      </w:r>
      <w:r>
        <w:rPr>
          <w:sz w:val="24"/>
          <w:szCs w:val="24"/>
        </w:rPr>
        <w:t>,</w:t>
      </w:r>
      <w:r>
        <w:rPr>
          <w:sz w:val="24"/>
          <w:szCs w:val="24"/>
          <w:vertAlign w:val="superscript"/>
        </w:rPr>
        <w:t xml:space="preserve"> </w:t>
      </w:r>
      <w:r>
        <w:rPr>
          <w:sz w:val="24"/>
          <w:szCs w:val="24"/>
        </w:rPr>
        <w:t>C.D,</w:t>
      </w:r>
      <w:r w:rsidRPr="00A960C6">
        <w:rPr>
          <w:sz w:val="24"/>
          <w:szCs w:val="24"/>
        </w:rPr>
        <w:t xml:space="preserve"> Jones</w:t>
      </w:r>
      <w:r>
        <w:rPr>
          <w:sz w:val="24"/>
          <w:szCs w:val="24"/>
        </w:rPr>
        <w:t>,</w:t>
      </w:r>
      <w:r>
        <w:rPr>
          <w:sz w:val="24"/>
          <w:szCs w:val="24"/>
          <w:vertAlign w:val="superscript"/>
        </w:rPr>
        <w:t xml:space="preserve"> </w:t>
      </w:r>
      <w:r>
        <w:rPr>
          <w:sz w:val="24"/>
          <w:szCs w:val="24"/>
        </w:rPr>
        <w:t>T.G</w:t>
      </w:r>
      <w:r w:rsidRPr="00A47EBF">
        <w:rPr>
          <w:sz w:val="24"/>
          <w:szCs w:val="24"/>
        </w:rPr>
        <w:t>.</w:t>
      </w:r>
      <w:r w:rsidRPr="00A960C6">
        <w:rPr>
          <w:sz w:val="24"/>
          <w:szCs w:val="24"/>
        </w:rPr>
        <w:t xml:space="preserve"> Burden</w:t>
      </w:r>
      <w:r>
        <w:rPr>
          <w:sz w:val="24"/>
          <w:szCs w:val="24"/>
        </w:rPr>
        <w:t>,</w:t>
      </w:r>
      <w:r>
        <w:rPr>
          <w:sz w:val="24"/>
          <w:szCs w:val="24"/>
          <w:vertAlign w:val="superscript"/>
        </w:rPr>
        <w:t xml:space="preserve"> </w:t>
      </w:r>
      <w:r>
        <w:rPr>
          <w:sz w:val="24"/>
          <w:szCs w:val="24"/>
        </w:rPr>
        <w:t>A</w:t>
      </w:r>
      <w:r w:rsidRPr="00A47EBF">
        <w:rPr>
          <w:sz w:val="24"/>
          <w:szCs w:val="24"/>
        </w:rPr>
        <w:t>.</w:t>
      </w:r>
      <w:r w:rsidRPr="00A960C6">
        <w:rPr>
          <w:sz w:val="24"/>
          <w:szCs w:val="24"/>
        </w:rPr>
        <w:t xml:space="preserve"> Ostle</w:t>
      </w:r>
      <w:r>
        <w:rPr>
          <w:sz w:val="24"/>
          <w:szCs w:val="24"/>
        </w:rPr>
        <w:t>,</w:t>
      </w:r>
      <w:r>
        <w:rPr>
          <w:sz w:val="24"/>
          <w:szCs w:val="24"/>
          <w:vertAlign w:val="superscript"/>
        </w:rPr>
        <w:t xml:space="preserve"> </w:t>
      </w:r>
      <w:r>
        <w:rPr>
          <w:sz w:val="24"/>
          <w:szCs w:val="24"/>
        </w:rPr>
        <w:t>N</w:t>
      </w:r>
      <w:r w:rsidRPr="00A47EBF">
        <w:rPr>
          <w:sz w:val="24"/>
          <w:szCs w:val="24"/>
        </w:rPr>
        <w:t>.</w:t>
      </w:r>
      <w:r w:rsidRPr="00A960C6">
        <w:rPr>
          <w:sz w:val="24"/>
          <w:szCs w:val="24"/>
        </w:rPr>
        <w:t xml:space="preserve"> </w:t>
      </w:r>
      <w:proofErr w:type="spellStart"/>
      <w:r w:rsidRPr="00A960C6">
        <w:rPr>
          <w:sz w:val="24"/>
          <w:szCs w:val="24"/>
        </w:rPr>
        <w:t>Zieliński</w:t>
      </w:r>
      <w:proofErr w:type="spellEnd"/>
      <w:r>
        <w:rPr>
          <w:sz w:val="24"/>
          <w:szCs w:val="24"/>
        </w:rPr>
        <w:t>,</w:t>
      </w:r>
      <w:r>
        <w:rPr>
          <w:sz w:val="24"/>
          <w:szCs w:val="24"/>
          <w:vertAlign w:val="superscript"/>
        </w:rPr>
        <w:t xml:space="preserve"> </w:t>
      </w:r>
      <w:r>
        <w:rPr>
          <w:sz w:val="24"/>
          <w:szCs w:val="24"/>
        </w:rPr>
        <w:t>P</w:t>
      </w:r>
      <w:r w:rsidRPr="00A47EBF">
        <w:rPr>
          <w:sz w:val="24"/>
          <w:szCs w:val="24"/>
        </w:rPr>
        <w:t>.</w:t>
      </w:r>
      <w:r w:rsidRPr="00A960C6">
        <w:rPr>
          <w:sz w:val="24"/>
          <w:szCs w:val="24"/>
        </w:rPr>
        <w:t xml:space="preserve"> Cooper</w:t>
      </w:r>
      <w:r>
        <w:rPr>
          <w:sz w:val="24"/>
          <w:szCs w:val="24"/>
        </w:rPr>
        <w:t>,</w:t>
      </w:r>
      <w:r>
        <w:rPr>
          <w:sz w:val="24"/>
          <w:szCs w:val="24"/>
          <w:vertAlign w:val="superscript"/>
        </w:rPr>
        <w:t xml:space="preserve"> </w:t>
      </w:r>
      <w:r>
        <w:rPr>
          <w:sz w:val="24"/>
          <w:szCs w:val="24"/>
        </w:rPr>
        <w:t>M.D.A</w:t>
      </w:r>
      <w:r w:rsidRPr="00A47EBF">
        <w:rPr>
          <w:sz w:val="24"/>
          <w:szCs w:val="24"/>
        </w:rPr>
        <w:t>.</w:t>
      </w:r>
      <w:r w:rsidRPr="00A960C6">
        <w:rPr>
          <w:sz w:val="24"/>
          <w:szCs w:val="24"/>
        </w:rPr>
        <w:t xml:space="preserve"> Peacock</w:t>
      </w:r>
      <w:r>
        <w:rPr>
          <w:sz w:val="24"/>
          <w:szCs w:val="24"/>
        </w:rPr>
        <w:t>,</w:t>
      </w:r>
      <w:r>
        <w:rPr>
          <w:sz w:val="24"/>
          <w:szCs w:val="24"/>
          <w:vertAlign w:val="superscript"/>
        </w:rPr>
        <w:t xml:space="preserve"> </w:t>
      </w:r>
      <w:r>
        <w:rPr>
          <w:sz w:val="24"/>
          <w:szCs w:val="24"/>
        </w:rPr>
        <w:t>M</w:t>
      </w:r>
      <w:r w:rsidRPr="00A47EBF">
        <w:rPr>
          <w:sz w:val="24"/>
          <w:szCs w:val="24"/>
        </w:rPr>
        <w:t>.</w:t>
      </w:r>
      <w:r w:rsidRPr="00A960C6">
        <w:rPr>
          <w:sz w:val="24"/>
          <w:szCs w:val="24"/>
        </w:rPr>
        <w:t xml:space="preserve"> Cla</w:t>
      </w:r>
      <w:r>
        <w:rPr>
          <w:sz w:val="24"/>
          <w:szCs w:val="24"/>
        </w:rPr>
        <w:t>rk, J.M</w:t>
      </w:r>
      <w:r w:rsidRPr="00A47EBF">
        <w:rPr>
          <w:sz w:val="24"/>
          <w:szCs w:val="24"/>
        </w:rPr>
        <w:t>.</w:t>
      </w:r>
      <w:r w:rsidRPr="00A960C6">
        <w:rPr>
          <w:sz w:val="24"/>
          <w:szCs w:val="24"/>
        </w:rPr>
        <w:t xml:space="preserve"> </w:t>
      </w:r>
      <w:proofErr w:type="spellStart"/>
      <w:r>
        <w:rPr>
          <w:sz w:val="24"/>
          <w:szCs w:val="24"/>
        </w:rPr>
        <w:t>Oulehle</w:t>
      </w:r>
      <w:proofErr w:type="spellEnd"/>
      <w:r>
        <w:rPr>
          <w:sz w:val="24"/>
          <w:szCs w:val="24"/>
        </w:rPr>
        <w:t>, F, Cooper, D</w:t>
      </w:r>
      <w:r w:rsidRPr="00A47EBF">
        <w:rPr>
          <w:sz w:val="24"/>
          <w:szCs w:val="24"/>
        </w:rPr>
        <w:t>.</w:t>
      </w:r>
      <w:r>
        <w:rPr>
          <w:sz w:val="24"/>
          <w:szCs w:val="24"/>
        </w:rPr>
        <w:t xml:space="preserve"> </w:t>
      </w:r>
      <w:r w:rsidRPr="00A960C6">
        <w:rPr>
          <w:sz w:val="24"/>
          <w:szCs w:val="24"/>
        </w:rPr>
        <w:t xml:space="preserve"> </w:t>
      </w:r>
      <w:r>
        <w:rPr>
          <w:sz w:val="24"/>
          <w:szCs w:val="24"/>
        </w:rPr>
        <w:t>and Freeman, C.</w:t>
      </w:r>
      <w:r w:rsidRPr="00A960C6">
        <w:rPr>
          <w:kern w:val="36"/>
          <w:sz w:val="24"/>
          <w:szCs w:val="24"/>
        </w:rPr>
        <w:t xml:space="preserve"> </w:t>
      </w:r>
      <w:r>
        <w:rPr>
          <w:kern w:val="36"/>
          <w:sz w:val="24"/>
          <w:szCs w:val="24"/>
        </w:rPr>
        <w:t xml:space="preserve">2012 </w:t>
      </w:r>
      <w:r w:rsidRPr="00A960C6">
        <w:rPr>
          <w:kern w:val="36"/>
          <w:sz w:val="24"/>
          <w:szCs w:val="24"/>
        </w:rPr>
        <w:t>Acidity controls on dissolved organic carbon mobility in organic soils</w:t>
      </w:r>
      <w:r>
        <w:rPr>
          <w:kern w:val="36"/>
          <w:sz w:val="24"/>
          <w:szCs w:val="24"/>
        </w:rPr>
        <w:t xml:space="preserve"> Global Change Biology, on-line August 2012. </w:t>
      </w:r>
      <w:r w:rsidRPr="00A960C6">
        <w:rPr>
          <w:sz w:val="24"/>
          <w:szCs w:val="24"/>
        </w:rPr>
        <w:t>DOI: 10.1111/j.1365-2486.2012.02794.x</w:t>
      </w:r>
    </w:p>
    <w:p w:rsidR="00336DF6" w:rsidRDefault="00336DF6" w:rsidP="000910E3">
      <w:pPr>
        <w:rPr>
          <w:rFonts w:cs="Times New Roman"/>
          <w:sz w:val="24"/>
          <w:szCs w:val="24"/>
        </w:rPr>
      </w:pPr>
      <w:r w:rsidRPr="000C1106">
        <w:rPr>
          <w:sz w:val="24"/>
          <w:szCs w:val="24"/>
        </w:rPr>
        <w:t>Fenner, N</w:t>
      </w:r>
      <w:r w:rsidRPr="00A47EBF">
        <w:rPr>
          <w:sz w:val="24"/>
          <w:szCs w:val="24"/>
        </w:rPr>
        <w:t>.</w:t>
      </w:r>
      <w:r w:rsidRPr="000C1106">
        <w:rPr>
          <w:sz w:val="24"/>
          <w:szCs w:val="24"/>
        </w:rPr>
        <w:t xml:space="preserve"> and C. Freeman. 2011. Drought-induced carbon loss in peatlands. Nature Geoscience 4: 895-900</w:t>
      </w:r>
    </w:p>
    <w:p w:rsidR="00336DF6" w:rsidRDefault="00336DF6" w:rsidP="00A646CD">
      <w:pPr>
        <w:rPr>
          <w:rFonts w:cs="Times New Roman"/>
          <w:color w:val="000000"/>
          <w:sz w:val="24"/>
          <w:szCs w:val="24"/>
          <w:shd w:val="clear" w:color="auto" w:fill="F8F8F8"/>
        </w:rPr>
      </w:pPr>
      <w:r w:rsidRPr="00CC535D">
        <w:rPr>
          <w:color w:val="000000"/>
          <w:sz w:val="24"/>
          <w:szCs w:val="24"/>
          <w:shd w:val="clear" w:color="auto" w:fill="F8F8F8"/>
        </w:rPr>
        <w:t>Finlay, J</w:t>
      </w:r>
      <w:r w:rsidRPr="00A47EBF">
        <w:rPr>
          <w:color w:val="000000"/>
          <w:sz w:val="24"/>
          <w:szCs w:val="24"/>
          <w:shd w:val="clear" w:color="auto" w:fill="F8F8F8"/>
        </w:rPr>
        <w:t>.</w:t>
      </w:r>
      <w:r w:rsidRPr="00CC535D">
        <w:rPr>
          <w:color w:val="000000"/>
          <w:sz w:val="24"/>
          <w:szCs w:val="24"/>
          <w:shd w:val="clear" w:color="auto" w:fill="F8F8F8"/>
        </w:rPr>
        <w:t xml:space="preserve"> Neff</w:t>
      </w:r>
      <w:r>
        <w:rPr>
          <w:color w:val="000000"/>
          <w:sz w:val="24"/>
          <w:szCs w:val="24"/>
          <w:shd w:val="clear" w:color="auto" w:fill="F8F8F8"/>
        </w:rPr>
        <w:t xml:space="preserve"> J</w:t>
      </w:r>
      <w:r w:rsidRPr="00A47EBF">
        <w:rPr>
          <w:color w:val="000000"/>
          <w:sz w:val="24"/>
          <w:szCs w:val="24"/>
          <w:shd w:val="clear" w:color="auto" w:fill="F8F8F8"/>
        </w:rPr>
        <w:t>.</w:t>
      </w:r>
      <w:r w:rsidRPr="00CC535D">
        <w:rPr>
          <w:color w:val="000000"/>
          <w:sz w:val="24"/>
          <w:szCs w:val="24"/>
          <w:shd w:val="clear" w:color="auto" w:fill="F8F8F8"/>
        </w:rPr>
        <w:t xml:space="preserve"> </w:t>
      </w:r>
      <w:proofErr w:type="spellStart"/>
      <w:r w:rsidRPr="00CC535D">
        <w:rPr>
          <w:color w:val="000000"/>
          <w:sz w:val="24"/>
          <w:szCs w:val="24"/>
          <w:shd w:val="clear" w:color="auto" w:fill="F8F8F8"/>
        </w:rPr>
        <w:t>Zimov</w:t>
      </w:r>
      <w:proofErr w:type="spellEnd"/>
      <w:r w:rsidRPr="00CC535D">
        <w:rPr>
          <w:color w:val="000000"/>
          <w:sz w:val="24"/>
          <w:szCs w:val="24"/>
          <w:shd w:val="clear" w:color="auto" w:fill="F8F8F8"/>
        </w:rPr>
        <w:t xml:space="preserve"> S</w:t>
      </w:r>
      <w:r w:rsidRPr="00A47EBF">
        <w:rPr>
          <w:color w:val="000000"/>
          <w:sz w:val="24"/>
          <w:szCs w:val="24"/>
          <w:shd w:val="clear" w:color="auto" w:fill="F8F8F8"/>
        </w:rPr>
        <w:t>.</w:t>
      </w:r>
      <w:r w:rsidRPr="00CC535D">
        <w:rPr>
          <w:color w:val="000000"/>
          <w:sz w:val="24"/>
          <w:szCs w:val="24"/>
          <w:shd w:val="clear" w:color="auto" w:fill="F8F8F8"/>
        </w:rPr>
        <w:t xml:space="preserve"> </w:t>
      </w:r>
      <w:proofErr w:type="spellStart"/>
      <w:r w:rsidRPr="00CC535D">
        <w:rPr>
          <w:color w:val="000000"/>
          <w:sz w:val="24"/>
          <w:szCs w:val="24"/>
          <w:shd w:val="clear" w:color="auto" w:fill="F8F8F8"/>
        </w:rPr>
        <w:t>Da</w:t>
      </w:r>
      <w:r>
        <w:rPr>
          <w:color w:val="000000"/>
          <w:sz w:val="24"/>
          <w:szCs w:val="24"/>
          <w:shd w:val="clear" w:color="auto" w:fill="F8F8F8"/>
        </w:rPr>
        <w:t>vydova</w:t>
      </w:r>
      <w:proofErr w:type="spellEnd"/>
      <w:r w:rsidRPr="00CC535D">
        <w:rPr>
          <w:color w:val="000000"/>
          <w:sz w:val="24"/>
          <w:szCs w:val="24"/>
          <w:shd w:val="clear" w:color="auto" w:fill="F8F8F8"/>
        </w:rPr>
        <w:t xml:space="preserve"> A</w:t>
      </w:r>
      <w:r w:rsidRPr="00A47EBF">
        <w:rPr>
          <w:color w:val="000000"/>
          <w:sz w:val="24"/>
          <w:szCs w:val="24"/>
          <w:shd w:val="clear" w:color="auto" w:fill="F8F8F8"/>
        </w:rPr>
        <w:t>.</w:t>
      </w:r>
      <w:r>
        <w:rPr>
          <w:color w:val="000000"/>
          <w:sz w:val="24"/>
          <w:szCs w:val="24"/>
          <w:shd w:val="clear" w:color="auto" w:fill="F8F8F8"/>
        </w:rPr>
        <w:t xml:space="preserve"> and </w:t>
      </w:r>
      <w:proofErr w:type="spellStart"/>
      <w:r w:rsidRPr="00CC535D">
        <w:rPr>
          <w:color w:val="000000"/>
          <w:sz w:val="24"/>
          <w:szCs w:val="24"/>
          <w:shd w:val="clear" w:color="auto" w:fill="F8F8F8"/>
        </w:rPr>
        <w:t>Davydov</w:t>
      </w:r>
      <w:proofErr w:type="spellEnd"/>
      <w:r>
        <w:rPr>
          <w:color w:val="000000"/>
          <w:sz w:val="24"/>
          <w:szCs w:val="24"/>
          <w:shd w:val="clear" w:color="auto" w:fill="F8F8F8"/>
        </w:rPr>
        <w:t>, S.</w:t>
      </w:r>
      <w:r w:rsidRPr="00CC535D">
        <w:rPr>
          <w:rStyle w:val="apple-converted-space"/>
          <w:color w:val="000000"/>
          <w:sz w:val="24"/>
          <w:szCs w:val="24"/>
          <w:shd w:val="clear" w:color="auto" w:fill="F8F8F8"/>
        </w:rPr>
        <w:t> </w:t>
      </w:r>
      <w:r w:rsidRPr="00CC535D">
        <w:rPr>
          <w:color w:val="000000"/>
          <w:sz w:val="24"/>
          <w:szCs w:val="24"/>
          <w:shd w:val="clear" w:color="auto" w:fill="F8F8F8"/>
        </w:rPr>
        <w:t>2006</w:t>
      </w:r>
      <w:r>
        <w:rPr>
          <w:color w:val="000000"/>
          <w:sz w:val="24"/>
          <w:szCs w:val="24"/>
          <w:shd w:val="clear" w:color="auto" w:fill="F8F8F8"/>
        </w:rPr>
        <w:t>.</w:t>
      </w:r>
      <w:r w:rsidRPr="00CC535D">
        <w:rPr>
          <w:rStyle w:val="apple-converted-space"/>
          <w:color w:val="000000"/>
          <w:sz w:val="24"/>
          <w:szCs w:val="24"/>
          <w:shd w:val="clear" w:color="auto" w:fill="F8F8F8"/>
        </w:rPr>
        <w:t> </w:t>
      </w:r>
      <w:r w:rsidRPr="00CC535D">
        <w:rPr>
          <w:rStyle w:val="Title1"/>
          <w:rFonts w:cs="Calibri"/>
          <w:color w:val="000000"/>
          <w:sz w:val="24"/>
          <w:szCs w:val="24"/>
          <w:shd w:val="clear" w:color="auto" w:fill="F8F8F8"/>
        </w:rPr>
        <w:t>Snowmelt dominance of dissolved organic carbon in high-latitude watersheds: Implications for characterization and flux of river DOC</w:t>
      </w:r>
      <w:r>
        <w:rPr>
          <w:color w:val="000000"/>
          <w:sz w:val="24"/>
          <w:szCs w:val="24"/>
          <w:shd w:val="clear" w:color="auto" w:fill="F8F8F8"/>
        </w:rPr>
        <w:t>.</w:t>
      </w:r>
      <w:r w:rsidRPr="00CC535D">
        <w:rPr>
          <w:rStyle w:val="apple-converted-space"/>
          <w:color w:val="000000"/>
          <w:sz w:val="24"/>
          <w:szCs w:val="24"/>
          <w:shd w:val="clear" w:color="auto" w:fill="F8F8F8"/>
        </w:rPr>
        <w:t> </w:t>
      </w:r>
      <w:r w:rsidRPr="00CC535D">
        <w:rPr>
          <w:rStyle w:val="ital"/>
          <w:rFonts w:cs="Calibri"/>
          <w:color w:val="000000"/>
          <w:sz w:val="24"/>
          <w:szCs w:val="24"/>
          <w:shd w:val="clear" w:color="auto" w:fill="F8F8F8"/>
        </w:rPr>
        <w:t>Geophy</w:t>
      </w:r>
      <w:r>
        <w:rPr>
          <w:rStyle w:val="ital"/>
          <w:rFonts w:cs="Calibri"/>
          <w:color w:val="000000"/>
          <w:sz w:val="24"/>
          <w:szCs w:val="24"/>
          <w:shd w:val="clear" w:color="auto" w:fill="F8F8F8"/>
        </w:rPr>
        <w:t>sic</w:t>
      </w:r>
      <w:r w:rsidRPr="00CC535D">
        <w:rPr>
          <w:rStyle w:val="ital"/>
          <w:rFonts w:cs="Calibri"/>
          <w:color w:val="000000"/>
          <w:sz w:val="24"/>
          <w:szCs w:val="24"/>
          <w:shd w:val="clear" w:color="auto" w:fill="F8F8F8"/>
        </w:rPr>
        <w:t>al Research Letters</w:t>
      </w:r>
      <w:r w:rsidRPr="00CC535D">
        <w:rPr>
          <w:color w:val="000000"/>
          <w:sz w:val="24"/>
          <w:szCs w:val="24"/>
          <w:shd w:val="clear" w:color="auto" w:fill="F8F8F8"/>
        </w:rPr>
        <w:t>,</w:t>
      </w:r>
      <w:r w:rsidRPr="00CC535D">
        <w:rPr>
          <w:rStyle w:val="apple-converted-space"/>
          <w:color w:val="000000"/>
          <w:sz w:val="24"/>
          <w:szCs w:val="24"/>
          <w:shd w:val="clear" w:color="auto" w:fill="F8F8F8"/>
        </w:rPr>
        <w:t> </w:t>
      </w:r>
      <w:r w:rsidRPr="00CC535D">
        <w:rPr>
          <w:rStyle w:val="ital"/>
          <w:rFonts w:cs="Calibri"/>
          <w:i/>
          <w:iCs/>
          <w:color w:val="000000"/>
          <w:sz w:val="24"/>
          <w:szCs w:val="24"/>
          <w:shd w:val="clear" w:color="auto" w:fill="F8F8F8"/>
        </w:rPr>
        <w:t>33</w:t>
      </w:r>
      <w:r w:rsidRPr="00CC535D">
        <w:rPr>
          <w:color w:val="000000"/>
          <w:sz w:val="24"/>
          <w:szCs w:val="24"/>
          <w:shd w:val="clear" w:color="auto" w:fill="F8F8F8"/>
        </w:rPr>
        <w:t>, L10401, doi:10.1029/2006GL025754.</w:t>
      </w:r>
    </w:p>
    <w:p w:rsidR="00336DF6" w:rsidRPr="000C1106" w:rsidRDefault="00336DF6" w:rsidP="000910E3">
      <w:pPr>
        <w:rPr>
          <w:sz w:val="24"/>
          <w:szCs w:val="24"/>
        </w:rPr>
      </w:pPr>
      <w:r w:rsidRPr="000C1106">
        <w:rPr>
          <w:sz w:val="24"/>
          <w:szCs w:val="24"/>
        </w:rPr>
        <w:t xml:space="preserve">Forsberg, C. 1992. Will an increased greenhouse impact in Fennoscandia give rise to more </w:t>
      </w:r>
      <w:proofErr w:type="spellStart"/>
      <w:r w:rsidRPr="000C1106">
        <w:rPr>
          <w:sz w:val="24"/>
          <w:szCs w:val="24"/>
        </w:rPr>
        <w:t>humic</w:t>
      </w:r>
      <w:proofErr w:type="spellEnd"/>
      <w:r w:rsidRPr="000C1106">
        <w:rPr>
          <w:sz w:val="24"/>
          <w:szCs w:val="24"/>
        </w:rPr>
        <w:t xml:space="preserve"> and </w:t>
      </w:r>
      <w:proofErr w:type="spellStart"/>
      <w:r w:rsidRPr="000C1106">
        <w:rPr>
          <w:sz w:val="24"/>
          <w:szCs w:val="24"/>
        </w:rPr>
        <w:t>colored</w:t>
      </w:r>
      <w:proofErr w:type="spellEnd"/>
      <w:r w:rsidRPr="000C1106">
        <w:rPr>
          <w:sz w:val="24"/>
          <w:szCs w:val="24"/>
        </w:rPr>
        <w:t xml:space="preserve"> lakes? </w:t>
      </w:r>
      <w:proofErr w:type="spellStart"/>
      <w:r w:rsidRPr="000C1106">
        <w:rPr>
          <w:sz w:val="24"/>
          <w:szCs w:val="24"/>
        </w:rPr>
        <w:t>Hydrobiologia</w:t>
      </w:r>
      <w:proofErr w:type="spellEnd"/>
      <w:r w:rsidRPr="000C1106">
        <w:rPr>
          <w:sz w:val="24"/>
          <w:szCs w:val="24"/>
        </w:rPr>
        <w:t xml:space="preserve"> 229: 51-58.</w:t>
      </w:r>
    </w:p>
    <w:p w:rsidR="00336DF6" w:rsidRPr="000C1106" w:rsidRDefault="00336DF6" w:rsidP="000910E3">
      <w:pPr>
        <w:rPr>
          <w:sz w:val="24"/>
          <w:szCs w:val="24"/>
        </w:rPr>
      </w:pPr>
      <w:r w:rsidRPr="000C1106">
        <w:rPr>
          <w:sz w:val="24"/>
          <w:szCs w:val="24"/>
        </w:rPr>
        <w:t>Freeman, C</w:t>
      </w:r>
      <w:r w:rsidRPr="00A47EBF">
        <w:rPr>
          <w:sz w:val="24"/>
          <w:szCs w:val="24"/>
        </w:rPr>
        <w:t>.</w:t>
      </w:r>
      <w:r w:rsidRPr="000C1106">
        <w:rPr>
          <w:sz w:val="24"/>
          <w:szCs w:val="24"/>
        </w:rPr>
        <w:t xml:space="preserve"> C. D. Evans, D. T. Monteith, B. Reynolds, and N. Fenner. 2001. Export of organic carbon from peat soils. Nature 412: 785-785.</w:t>
      </w:r>
    </w:p>
    <w:p w:rsidR="00336DF6" w:rsidRPr="000C1106" w:rsidRDefault="00336DF6" w:rsidP="000910E3">
      <w:pPr>
        <w:rPr>
          <w:sz w:val="24"/>
          <w:szCs w:val="24"/>
        </w:rPr>
      </w:pPr>
      <w:r w:rsidRPr="000C1106">
        <w:rPr>
          <w:sz w:val="24"/>
          <w:szCs w:val="24"/>
        </w:rPr>
        <w:t xml:space="preserve">Freeman, C. and others 2004. Export of dissolved organic carbon from peatlands under elevated carbon dioxide levels. Nature 430: 195-198. </w:t>
      </w:r>
    </w:p>
    <w:p w:rsidR="00336DF6" w:rsidRPr="00BF5F58" w:rsidRDefault="00336DF6" w:rsidP="00A646CD">
      <w:pPr>
        <w:rPr>
          <w:rFonts w:cs="Times New Roman"/>
          <w:sz w:val="24"/>
          <w:szCs w:val="24"/>
        </w:rPr>
      </w:pPr>
      <w:r w:rsidRPr="00BF5F58">
        <w:rPr>
          <w:sz w:val="24"/>
          <w:szCs w:val="24"/>
        </w:rPr>
        <w:t>Frey</w:t>
      </w:r>
      <w:r>
        <w:rPr>
          <w:sz w:val="24"/>
          <w:szCs w:val="24"/>
        </w:rPr>
        <w:t>,</w:t>
      </w:r>
      <w:r w:rsidRPr="00BF5F58">
        <w:rPr>
          <w:sz w:val="24"/>
          <w:szCs w:val="24"/>
        </w:rPr>
        <w:t xml:space="preserve"> K</w:t>
      </w:r>
      <w:r>
        <w:rPr>
          <w:sz w:val="24"/>
          <w:szCs w:val="24"/>
        </w:rPr>
        <w:t>.</w:t>
      </w:r>
      <w:r w:rsidRPr="00BF5F58">
        <w:rPr>
          <w:sz w:val="24"/>
          <w:szCs w:val="24"/>
        </w:rPr>
        <w:t>E</w:t>
      </w:r>
      <w:r>
        <w:rPr>
          <w:sz w:val="24"/>
          <w:szCs w:val="24"/>
        </w:rPr>
        <w:t>.</w:t>
      </w:r>
      <w:r w:rsidRPr="00BF5F58">
        <w:rPr>
          <w:sz w:val="24"/>
          <w:szCs w:val="24"/>
        </w:rPr>
        <w:t xml:space="preserve">  and Smith L</w:t>
      </w:r>
      <w:r>
        <w:rPr>
          <w:sz w:val="24"/>
          <w:szCs w:val="24"/>
        </w:rPr>
        <w:t>.</w:t>
      </w:r>
      <w:r w:rsidRPr="00BF5F58">
        <w:rPr>
          <w:sz w:val="24"/>
          <w:szCs w:val="24"/>
        </w:rPr>
        <w:t>C</w:t>
      </w:r>
      <w:r>
        <w:rPr>
          <w:sz w:val="24"/>
          <w:szCs w:val="24"/>
        </w:rPr>
        <w:t>. 2005</w:t>
      </w:r>
      <w:r w:rsidRPr="00BF5F58">
        <w:rPr>
          <w:rStyle w:val="label2"/>
          <w:rFonts w:cs="Calibri"/>
          <w:sz w:val="24"/>
          <w:szCs w:val="24"/>
        </w:rPr>
        <w:t xml:space="preserve"> </w:t>
      </w:r>
      <w:hyperlink r:id="rId64" w:history="1">
        <w:r w:rsidRPr="00BF5F58">
          <w:rPr>
            <w:rStyle w:val="Hyperlink"/>
            <w:rFonts w:cs="Calibri"/>
            <w:color w:val="auto"/>
            <w:sz w:val="24"/>
            <w:szCs w:val="24"/>
            <w:u w:val="none"/>
          </w:rPr>
          <w:t xml:space="preserve">Amplified carbon release from vast West Siberian peatlands by 2100 </w:t>
        </w:r>
      </w:hyperlink>
      <w:r w:rsidRPr="00BF5F58">
        <w:rPr>
          <w:sz w:val="24"/>
          <w:szCs w:val="24"/>
        </w:rPr>
        <w:t>Geophysical Research Letters  </w:t>
      </w:r>
      <w:r w:rsidRPr="00BF5F58">
        <w:rPr>
          <w:rStyle w:val="label2"/>
          <w:rFonts w:cs="Calibri"/>
          <w:sz w:val="24"/>
          <w:szCs w:val="24"/>
        </w:rPr>
        <w:t xml:space="preserve">32: </w:t>
      </w:r>
      <w:r w:rsidRPr="00BF5F58">
        <w:rPr>
          <w:rStyle w:val="databold1"/>
          <w:rFonts w:cs="Calibri"/>
          <w:b w:val="0"/>
          <w:bCs w:val="0"/>
          <w:sz w:val="24"/>
          <w:szCs w:val="24"/>
        </w:rPr>
        <w:t>L09401</w:t>
      </w:r>
      <w:r w:rsidRPr="00BF5F58">
        <w:rPr>
          <w:sz w:val="24"/>
          <w:szCs w:val="24"/>
        </w:rPr>
        <w:t xml:space="preserve">   </w:t>
      </w:r>
      <w:r w:rsidRPr="00BF5F58">
        <w:rPr>
          <w:rStyle w:val="label2"/>
          <w:rFonts w:cs="Calibri"/>
          <w:sz w:val="24"/>
          <w:szCs w:val="24"/>
        </w:rPr>
        <w:t xml:space="preserve">DOI: </w:t>
      </w:r>
      <w:r w:rsidRPr="00BF5F58">
        <w:rPr>
          <w:rStyle w:val="databold1"/>
          <w:rFonts w:cs="Calibri"/>
          <w:b w:val="0"/>
          <w:bCs w:val="0"/>
          <w:sz w:val="24"/>
          <w:szCs w:val="24"/>
        </w:rPr>
        <w:t>10.1029/2004GL022025</w:t>
      </w:r>
      <w:r w:rsidRPr="00BF5F58">
        <w:rPr>
          <w:sz w:val="24"/>
          <w:szCs w:val="24"/>
        </w:rPr>
        <w:t xml:space="preserve">   </w:t>
      </w:r>
    </w:p>
    <w:p w:rsidR="00336DF6" w:rsidRPr="00A646CD" w:rsidRDefault="00336DF6" w:rsidP="000910E3">
      <w:pPr>
        <w:rPr>
          <w:rFonts w:cs="Times New Roman"/>
          <w:color w:val="333333"/>
          <w:sz w:val="24"/>
          <w:szCs w:val="24"/>
        </w:rPr>
      </w:pPr>
      <w:proofErr w:type="spellStart"/>
      <w:r w:rsidRPr="00A646CD">
        <w:rPr>
          <w:color w:val="333333"/>
          <w:sz w:val="24"/>
          <w:szCs w:val="24"/>
        </w:rPr>
        <w:t>Frolking</w:t>
      </w:r>
      <w:proofErr w:type="spellEnd"/>
      <w:r w:rsidRPr="00A646CD">
        <w:rPr>
          <w:color w:val="333333"/>
          <w:sz w:val="24"/>
          <w:szCs w:val="24"/>
        </w:rPr>
        <w:t xml:space="preserve">, S </w:t>
      </w:r>
      <w:r w:rsidRPr="00A47EBF">
        <w:rPr>
          <w:color w:val="333333"/>
          <w:sz w:val="24"/>
          <w:szCs w:val="24"/>
        </w:rPr>
        <w:t>.</w:t>
      </w:r>
      <w:r>
        <w:rPr>
          <w:color w:val="333333"/>
          <w:sz w:val="24"/>
          <w:szCs w:val="24"/>
        </w:rPr>
        <w:t xml:space="preserve"> </w:t>
      </w:r>
      <w:r w:rsidRPr="00A646CD">
        <w:rPr>
          <w:color w:val="333333"/>
          <w:sz w:val="24"/>
          <w:szCs w:val="24"/>
        </w:rPr>
        <w:t xml:space="preserve">Talbot, J </w:t>
      </w:r>
      <w:r w:rsidRPr="00A47EBF">
        <w:rPr>
          <w:color w:val="333333"/>
          <w:sz w:val="24"/>
          <w:szCs w:val="24"/>
        </w:rPr>
        <w:t>.</w:t>
      </w:r>
      <w:r>
        <w:rPr>
          <w:color w:val="333333"/>
          <w:sz w:val="24"/>
          <w:szCs w:val="24"/>
        </w:rPr>
        <w:t xml:space="preserve"> </w:t>
      </w:r>
      <w:r w:rsidRPr="00A646CD">
        <w:rPr>
          <w:color w:val="333333"/>
          <w:sz w:val="24"/>
          <w:szCs w:val="24"/>
        </w:rPr>
        <w:t>Jones, M</w:t>
      </w:r>
      <w:r>
        <w:rPr>
          <w:color w:val="333333"/>
          <w:sz w:val="24"/>
          <w:szCs w:val="24"/>
        </w:rPr>
        <w:t>.</w:t>
      </w:r>
      <w:r w:rsidRPr="00A646CD">
        <w:rPr>
          <w:color w:val="333333"/>
          <w:sz w:val="24"/>
          <w:szCs w:val="24"/>
        </w:rPr>
        <w:t xml:space="preserve"> C</w:t>
      </w:r>
      <w:r w:rsidRPr="00A47EBF">
        <w:rPr>
          <w:color w:val="333333"/>
          <w:sz w:val="24"/>
          <w:szCs w:val="24"/>
        </w:rPr>
        <w:t>.</w:t>
      </w:r>
      <w:r>
        <w:rPr>
          <w:color w:val="333333"/>
          <w:sz w:val="24"/>
          <w:szCs w:val="24"/>
        </w:rPr>
        <w:t xml:space="preserve"> </w:t>
      </w:r>
      <w:r w:rsidRPr="00A646CD">
        <w:rPr>
          <w:color w:val="333333"/>
          <w:sz w:val="24"/>
          <w:szCs w:val="24"/>
        </w:rPr>
        <w:t>Treat, C</w:t>
      </w:r>
      <w:r>
        <w:rPr>
          <w:color w:val="333333"/>
          <w:sz w:val="24"/>
          <w:szCs w:val="24"/>
        </w:rPr>
        <w:t>.</w:t>
      </w:r>
      <w:r w:rsidRPr="00A646CD">
        <w:rPr>
          <w:color w:val="333333"/>
          <w:sz w:val="24"/>
          <w:szCs w:val="24"/>
        </w:rPr>
        <w:t xml:space="preserve"> C</w:t>
      </w:r>
      <w:r w:rsidRPr="00A47EBF">
        <w:rPr>
          <w:color w:val="333333"/>
          <w:sz w:val="24"/>
          <w:szCs w:val="24"/>
        </w:rPr>
        <w:t>.</w:t>
      </w:r>
      <w:r>
        <w:rPr>
          <w:color w:val="333333"/>
          <w:sz w:val="24"/>
          <w:szCs w:val="24"/>
        </w:rPr>
        <w:t xml:space="preserve"> </w:t>
      </w:r>
      <w:r w:rsidRPr="00A646CD">
        <w:rPr>
          <w:color w:val="333333"/>
          <w:sz w:val="24"/>
          <w:szCs w:val="24"/>
        </w:rPr>
        <w:t xml:space="preserve">Kauffman, J. </w:t>
      </w:r>
      <w:r>
        <w:rPr>
          <w:color w:val="333333"/>
          <w:sz w:val="24"/>
          <w:szCs w:val="24"/>
        </w:rPr>
        <w:t>B</w:t>
      </w:r>
      <w:r w:rsidRPr="00A47EBF">
        <w:rPr>
          <w:color w:val="333333"/>
          <w:sz w:val="24"/>
          <w:szCs w:val="24"/>
        </w:rPr>
        <w:t>.</w:t>
      </w:r>
      <w:r>
        <w:rPr>
          <w:color w:val="333333"/>
          <w:sz w:val="24"/>
          <w:szCs w:val="24"/>
        </w:rPr>
        <w:t xml:space="preserve"> </w:t>
      </w:r>
      <w:proofErr w:type="spellStart"/>
      <w:r w:rsidRPr="00A646CD">
        <w:rPr>
          <w:color w:val="333333"/>
          <w:sz w:val="24"/>
          <w:szCs w:val="24"/>
        </w:rPr>
        <w:t>Tuittila</w:t>
      </w:r>
      <w:proofErr w:type="spellEnd"/>
      <w:r w:rsidRPr="00A646CD">
        <w:rPr>
          <w:color w:val="333333"/>
          <w:sz w:val="24"/>
          <w:szCs w:val="24"/>
        </w:rPr>
        <w:t xml:space="preserve">, </w:t>
      </w:r>
      <w:r>
        <w:rPr>
          <w:color w:val="333333"/>
          <w:sz w:val="24"/>
          <w:szCs w:val="24"/>
        </w:rPr>
        <w:t>E.S</w:t>
      </w:r>
      <w:r w:rsidRPr="00A47EBF">
        <w:rPr>
          <w:color w:val="333333"/>
          <w:sz w:val="24"/>
          <w:szCs w:val="24"/>
        </w:rPr>
        <w:t>.</w:t>
      </w:r>
      <w:r>
        <w:rPr>
          <w:color w:val="333333"/>
          <w:sz w:val="24"/>
          <w:szCs w:val="24"/>
        </w:rPr>
        <w:t xml:space="preserve"> and </w:t>
      </w:r>
      <w:proofErr w:type="spellStart"/>
      <w:r w:rsidRPr="00A646CD">
        <w:rPr>
          <w:color w:val="333333"/>
          <w:sz w:val="24"/>
          <w:szCs w:val="24"/>
        </w:rPr>
        <w:t>Roulet</w:t>
      </w:r>
      <w:proofErr w:type="spellEnd"/>
      <w:r w:rsidRPr="00A646CD">
        <w:rPr>
          <w:color w:val="333333"/>
          <w:sz w:val="24"/>
          <w:szCs w:val="24"/>
        </w:rPr>
        <w:t xml:space="preserve">, </w:t>
      </w:r>
      <w:r>
        <w:rPr>
          <w:color w:val="333333"/>
          <w:sz w:val="24"/>
          <w:szCs w:val="24"/>
        </w:rPr>
        <w:t>N. 2011</w:t>
      </w:r>
      <w:r w:rsidRPr="00A646CD">
        <w:rPr>
          <w:color w:val="333333"/>
          <w:sz w:val="24"/>
          <w:szCs w:val="24"/>
        </w:rPr>
        <w:t xml:space="preserve"> Peatlands in the Earth's 21st century climate system ENVIRONMENTAL REVIEWS   19</w:t>
      </w:r>
      <w:r>
        <w:rPr>
          <w:rStyle w:val="frlabel1"/>
          <w:rFonts w:cs="Calibri"/>
          <w:color w:val="333333"/>
          <w:sz w:val="24"/>
          <w:szCs w:val="24"/>
        </w:rPr>
        <w:t>:</w:t>
      </w:r>
      <w:r w:rsidRPr="00A646CD">
        <w:rPr>
          <w:color w:val="333333"/>
          <w:sz w:val="24"/>
          <w:szCs w:val="24"/>
        </w:rPr>
        <w:t>371-396  </w:t>
      </w:r>
      <w:r w:rsidRPr="00A646CD">
        <w:rPr>
          <w:rStyle w:val="frlabel1"/>
          <w:rFonts w:cs="Calibri"/>
          <w:b w:val="0"/>
          <w:bCs w:val="0"/>
          <w:color w:val="333333"/>
          <w:sz w:val="24"/>
          <w:szCs w:val="24"/>
        </w:rPr>
        <w:t>DOI:</w:t>
      </w:r>
      <w:r w:rsidRPr="00A646CD">
        <w:rPr>
          <w:b/>
          <w:bCs/>
          <w:color w:val="333333"/>
          <w:sz w:val="24"/>
          <w:szCs w:val="24"/>
        </w:rPr>
        <w:t xml:space="preserve"> </w:t>
      </w:r>
      <w:r w:rsidRPr="00A646CD">
        <w:rPr>
          <w:color w:val="333333"/>
          <w:sz w:val="24"/>
          <w:szCs w:val="24"/>
        </w:rPr>
        <w:t>10.1139/A11-014</w:t>
      </w:r>
      <w:r w:rsidRPr="00A646CD">
        <w:rPr>
          <w:sz w:val="24"/>
          <w:szCs w:val="24"/>
          <w:lang w:val="en-US"/>
        </w:rPr>
        <w:t>.</w:t>
      </w:r>
    </w:p>
    <w:p w:rsidR="00336DF6" w:rsidRPr="003A241B" w:rsidRDefault="00336DF6" w:rsidP="003A241B">
      <w:pPr>
        <w:rPr>
          <w:sz w:val="24"/>
          <w:szCs w:val="24"/>
        </w:rPr>
      </w:pPr>
      <w:proofErr w:type="spellStart"/>
      <w:r w:rsidRPr="000367F7">
        <w:rPr>
          <w:sz w:val="24"/>
          <w:szCs w:val="24"/>
          <w:lang w:val="en-US"/>
        </w:rPr>
        <w:lastRenderedPageBreak/>
        <w:t>Gallego-Sala</w:t>
      </w:r>
      <w:proofErr w:type="spellEnd"/>
      <w:r w:rsidRPr="000367F7">
        <w:rPr>
          <w:sz w:val="24"/>
          <w:szCs w:val="24"/>
          <w:lang w:val="en-US"/>
        </w:rPr>
        <w:t>, A. V</w:t>
      </w:r>
      <w:r w:rsidRPr="00A47EBF">
        <w:rPr>
          <w:sz w:val="24"/>
          <w:szCs w:val="24"/>
          <w:lang w:val="en-US"/>
        </w:rPr>
        <w:t>.</w:t>
      </w:r>
      <w:r w:rsidRPr="000367F7">
        <w:rPr>
          <w:sz w:val="24"/>
          <w:szCs w:val="24"/>
          <w:lang w:val="en-US"/>
        </w:rPr>
        <w:t xml:space="preserve"> Clark J.M</w:t>
      </w:r>
      <w:r w:rsidRPr="00A47EBF">
        <w:rPr>
          <w:sz w:val="24"/>
          <w:szCs w:val="24"/>
          <w:lang w:val="en-US"/>
        </w:rPr>
        <w:t>.</w:t>
      </w:r>
      <w:r w:rsidRPr="000367F7">
        <w:rPr>
          <w:sz w:val="24"/>
          <w:szCs w:val="24"/>
          <w:lang w:val="en-US"/>
        </w:rPr>
        <w:t xml:space="preserve"> House, J.I</w:t>
      </w:r>
      <w:r w:rsidRPr="00A47EBF">
        <w:rPr>
          <w:sz w:val="24"/>
          <w:szCs w:val="24"/>
          <w:lang w:val="en-US"/>
        </w:rPr>
        <w:t>.</w:t>
      </w:r>
      <w:r w:rsidRPr="000367F7">
        <w:rPr>
          <w:sz w:val="24"/>
          <w:szCs w:val="24"/>
          <w:lang w:val="en-US"/>
        </w:rPr>
        <w:t xml:space="preserve"> Orr</w:t>
      </w:r>
      <w:r>
        <w:rPr>
          <w:sz w:val="24"/>
          <w:szCs w:val="24"/>
        </w:rPr>
        <w:t>, H.G</w:t>
      </w:r>
      <w:r w:rsidRPr="00A47EBF">
        <w:rPr>
          <w:sz w:val="24"/>
          <w:szCs w:val="24"/>
        </w:rPr>
        <w:t>.</w:t>
      </w:r>
      <w:r>
        <w:rPr>
          <w:sz w:val="24"/>
          <w:szCs w:val="24"/>
        </w:rPr>
        <w:t xml:space="preserve"> </w:t>
      </w:r>
      <w:r w:rsidRPr="003A241B">
        <w:rPr>
          <w:sz w:val="24"/>
          <w:szCs w:val="24"/>
        </w:rPr>
        <w:t>Prentice</w:t>
      </w:r>
      <w:r>
        <w:rPr>
          <w:sz w:val="24"/>
          <w:szCs w:val="24"/>
        </w:rPr>
        <w:t xml:space="preserve"> I. C</w:t>
      </w:r>
      <w:r w:rsidRPr="00A47EBF">
        <w:rPr>
          <w:sz w:val="24"/>
          <w:szCs w:val="24"/>
        </w:rPr>
        <w:t>.</w:t>
      </w:r>
      <w:r>
        <w:rPr>
          <w:sz w:val="24"/>
          <w:szCs w:val="24"/>
        </w:rPr>
        <w:t xml:space="preserve"> </w:t>
      </w:r>
      <w:r w:rsidRPr="003A241B">
        <w:rPr>
          <w:sz w:val="24"/>
          <w:szCs w:val="24"/>
        </w:rPr>
        <w:t>Smith</w:t>
      </w:r>
      <w:r>
        <w:rPr>
          <w:sz w:val="24"/>
          <w:szCs w:val="24"/>
        </w:rPr>
        <w:t>, P</w:t>
      </w:r>
      <w:r w:rsidRPr="00A47EBF">
        <w:rPr>
          <w:sz w:val="24"/>
          <w:szCs w:val="24"/>
        </w:rPr>
        <w:t>.</w:t>
      </w:r>
      <w:r>
        <w:rPr>
          <w:sz w:val="24"/>
          <w:szCs w:val="24"/>
        </w:rPr>
        <w:t xml:space="preserve"> </w:t>
      </w:r>
      <w:r w:rsidRPr="003A241B">
        <w:rPr>
          <w:sz w:val="24"/>
          <w:szCs w:val="24"/>
        </w:rPr>
        <w:t>Farewell</w:t>
      </w:r>
      <w:r>
        <w:rPr>
          <w:sz w:val="24"/>
          <w:szCs w:val="24"/>
        </w:rPr>
        <w:t>, T. and</w:t>
      </w:r>
      <w:r w:rsidRPr="003A241B">
        <w:rPr>
          <w:sz w:val="24"/>
          <w:szCs w:val="24"/>
        </w:rPr>
        <w:t xml:space="preserve"> Chapman</w:t>
      </w:r>
      <w:r>
        <w:rPr>
          <w:sz w:val="24"/>
          <w:szCs w:val="24"/>
        </w:rPr>
        <w:t>, S.J.</w:t>
      </w:r>
      <w:r w:rsidRPr="003A241B">
        <w:rPr>
          <w:sz w:val="24"/>
          <w:szCs w:val="24"/>
        </w:rPr>
        <w:t xml:space="preserve"> </w:t>
      </w:r>
      <w:r>
        <w:rPr>
          <w:sz w:val="24"/>
          <w:szCs w:val="24"/>
        </w:rPr>
        <w:t xml:space="preserve">2010 </w:t>
      </w:r>
      <w:r w:rsidRPr="003A241B">
        <w:rPr>
          <w:sz w:val="24"/>
          <w:szCs w:val="24"/>
        </w:rPr>
        <w:t>Bioclimatic envelope model of climate change impacts</w:t>
      </w:r>
      <w:r>
        <w:rPr>
          <w:sz w:val="24"/>
          <w:szCs w:val="24"/>
        </w:rPr>
        <w:t xml:space="preserve"> </w:t>
      </w:r>
      <w:r w:rsidRPr="003A241B">
        <w:rPr>
          <w:sz w:val="24"/>
          <w:szCs w:val="24"/>
        </w:rPr>
        <w:t>on blanket peatland distribution in Great Britain</w:t>
      </w:r>
      <w:r>
        <w:rPr>
          <w:sz w:val="24"/>
          <w:szCs w:val="24"/>
        </w:rPr>
        <w:t xml:space="preserve"> Climate Research, 45: 151-162,  </w:t>
      </w:r>
      <w:proofErr w:type="spellStart"/>
      <w:r w:rsidRPr="003A241B">
        <w:rPr>
          <w:sz w:val="24"/>
          <w:szCs w:val="24"/>
        </w:rPr>
        <w:t>doi</w:t>
      </w:r>
      <w:proofErr w:type="spellEnd"/>
      <w:r w:rsidRPr="003A241B">
        <w:rPr>
          <w:sz w:val="24"/>
          <w:szCs w:val="24"/>
        </w:rPr>
        <w:t>: 10.3354/cr00911</w:t>
      </w:r>
    </w:p>
    <w:p w:rsidR="00336DF6" w:rsidRDefault="00336DF6" w:rsidP="000E031B">
      <w:pPr>
        <w:rPr>
          <w:rFonts w:cs="Times New Roman"/>
          <w:sz w:val="24"/>
          <w:szCs w:val="24"/>
        </w:rPr>
      </w:pPr>
      <w:r w:rsidRPr="000C1106">
        <w:rPr>
          <w:sz w:val="24"/>
          <w:szCs w:val="24"/>
        </w:rPr>
        <w:t>Grayson, R</w:t>
      </w:r>
      <w:r w:rsidRPr="00A47EBF">
        <w:rPr>
          <w:sz w:val="24"/>
          <w:szCs w:val="24"/>
        </w:rPr>
        <w:t>.</w:t>
      </w:r>
      <w:r w:rsidRPr="000C1106">
        <w:rPr>
          <w:sz w:val="24"/>
          <w:szCs w:val="24"/>
        </w:rPr>
        <w:t xml:space="preserve"> and J. Holden, (2012) Continuous sampling of spectrophotometric absorbance in peatland </w:t>
      </w:r>
      <w:proofErr w:type="spellStart"/>
      <w:r w:rsidRPr="000C1106">
        <w:rPr>
          <w:sz w:val="24"/>
          <w:szCs w:val="24"/>
        </w:rPr>
        <w:t>streamwater</w:t>
      </w:r>
      <w:proofErr w:type="spellEnd"/>
      <w:r w:rsidRPr="000C1106">
        <w:rPr>
          <w:sz w:val="24"/>
          <w:szCs w:val="24"/>
        </w:rPr>
        <w:t xml:space="preserve"> in northern England: implications for understanding fluvial carbon fluxes. Hydrological Processes, 26, 27- 39, DOI: 10.1002/hyp.8106.</w:t>
      </w:r>
    </w:p>
    <w:p w:rsidR="00336DF6" w:rsidRDefault="00336DF6" w:rsidP="000E031B">
      <w:pPr>
        <w:rPr>
          <w:rFonts w:cs="Times New Roman"/>
        </w:rPr>
      </w:pPr>
      <w:r w:rsidRPr="000C1106">
        <w:t>Gibson, H. S</w:t>
      </w:r>
      <w:r w:rsidRPr="00A47EBF">
        <w:t>.</w:t>
      </w:r>
      <w:r w:rsidRPr="000C1106">
        <w:t xml:space="preserve"> F. Worrall, T. P. Burt, and J. K. Adamson. 2009. DOC budgets of drained peat catchments: implications for DOC production in peat soils. Hydrological Processes 23: 1901-1911.</w:t>
      </w:r>
    </w:p>
    <w:p w:rsidR="00336DF6" w:rsidRPr="000E031B" w:rsidRDefault="00336DF6" w:rsidP="000E031B">
      <w:r w:rsidRPr="000E031B">
        <w:t>Grayson</w:t>
      </w:r>
      <w:r w:rsidRPr="000E031B">
        <w:rPr>
          <w:vertAlign w:val="superscript"/>
        </w:rPr>
        <w:t xml:space="preserve"> </w:t>
      </w:r>
      <w:r w:rsidRPr="000E031B">
        <w:t>R. and Holden J. 2012</w:t>
      </w:r>
      <w:r w:rsidRPr="000E031B">
        <w:rPr>
          <w:rStyle w:val="maintitle"/>
          <w:rFonts w:cs="Calibri"/>
          <w:sz w:val="24"/>
          <w:szCs w:val="24"/>
        </w:rPr>
        <w:t xml:space="preserve"> Continuous measurement of spectrophotometric absorbance in peatland </w:t>
      </w:r>
      <w:proofErr w:type="spellStart"/>
      <w:r w:rsidRPr="000E031B">
        <w:rPr>
          <w:rStyle w:val="maintitle"/>
          <w:rFonts w:cs="Calibri"/>
          <w:sz w:val="24"/>
          <w:szCs w:val="24"/>
        </w:rPr>
        <w:t>streamwater</w:t>
      </w:r>
      <w:proofErr w:type="spellEnd"/>
      <w:r w:rsidRPr="000E031B">
        <w:rPr>
          <w:rStyle w:val="maintitle"/>
          <w:rFonts w:cs="Calibri"/>
          <w:sz w:val="24"/>
          <w:szCs w:val="24"/>
        </w:rPr>
        <w:t xml:space="preserve"> in northern England: implications for understanding fluvial carbon fluxes </w:t>
      </w:r>
      <w:r w:rsidRPr="000E031B">
        <w:t xml:space="preserve">Hydrological Processes </w:t>
      </w:r>
      <w:hyperlink r:id="rId65" w:history="1">
        <w:r w:rsidRPr="000E031B">
          <w:rPr>
            <w:rStyle w:val="Hyperlink"/>
            <w:rFonts w:cs="Calibri"/>
            <w:color w:val="auto"/>
            <w:sz w:val="24"/>
            <w:szCs w:val="24"/>
            <w:u w:val="none"/>
          </w:rPr>
          <w:t xml:space="preserve">26: </w:t>
        </w:r>
      </w:hyperlink>
      <w:r w:rsidRPr="000E031B">
        <w:t>27–39</w:t>
      </w:r>
    </w:p>
    <w:p w:rsidR="00336DF6" w:rsidRPr="000E031B" w:rsidRDefault="00336DF6" w:rsidP="000E031B">
      <w:pPr>
        <w:rPr>
          <w:rFonts w:cs="Times New Roman"/>
          <w:sz w:val="24"/>
          <w:szCs w:val="24"/>
        </w:rPr>
      </w:pPr>
      <w:r w:rsidRPr="002615F0">
        <w:t>Grieve, I. C. 1994. Dissolved organic carbon dynamics on two streams draining forested catchments at Loch Ard, Scotland. Hydrological Processes 8: 457-464.</w:t>
      </w:r>
    </w:p>
    <w:p w:rsidR="00336DF6" w:rsidRPr="000C1106" w:rsidRDefault="00336DF6" w:rsidP="000910E3">
      <w:pPr>
        <w:rPr>
          <w:sz w:val="24"/>
          <w:szCs w:val="24"/>
        </w:rPr>
      </w:pPr>
      <w:r w:rsidRPr="000C1106">
        <w:rPr>
          <w:sz w:val="24"/>
          <w:szCs w:val="24"/>
        </w:rPr>
        <w:t>Gr</w:t>
      </w:r>
      <w:r>
        <w:rPr>
          <w:sz w:val="24"/>
          <w:szCs w:val="24"/>
        </w:rPr>
        <w:t>ie</w:t>
      </w:r>
      <w:r w:rsidRPr="000C1106">
        <w:rPr>
          <w:sz w:val="24"/>
          <w:szCs w:val="24"/>
        </w:rPr>
        <w:t>ve, I</w:t>
      </w:r>
      <w:r w:rsidRPr="00A47EBF">
        <w:rPr>
          <w:sz w:val="24"/>
          <w:szCs w:val="24"/>
        </w:rPr>
        <w:t>.</w:t>
      </w:r>
      <w:r w:rsidRPr="000C1106">
        <w:rPr>
          <w:sz w:val="24"/>
          <w:szCs w:val="24"/>
        </w:rPr>
        <w:t xml:space="preserve"> and D. Gilvear. 2008/9. Effects of wind farm construction on concentrations and fluxes of dissolved organic carbon and suspended sediment from peat catchments at Braes of Doune, central Scotland. Mires and Peat 4: 1-11.</w:t>
      </w:r>
    </w:p>
    <w:p w:rsidR="00336DF6" w:rsidRPr="000C1106" w:rsidRDefault="00336DF6" w:rsidP="000910E3">
      <w:pPr>
        <w:rPr>
          <w:sz w:val="24"/>
          <w:szCs w:val="24"/>
        </w:rPr>
      </w:pPr>
      <w:r w:rsidRPr="000C1106">
        <w:rPr>
          <w:sz w:val="24"/>
          <w:szCs w:val="24"/>
        </w:rPr>
        <w:t>Griffiths, J</w:t>
      </w:r>
      <w:r w:rsidRPr="00A47EBF">
        <w:rPr>
          <w:sz w:val="24"/>
          <w:szCs w:val="24"/>
        </w:rPr>
        <w:t>.</w:t>
      </w:r>
      <w:r w:rsidRPr="000C1106">
        <w:rPr>
          <w:sz w:val="24"/>
          <w:szCs w:val="24"/>
        </w:rPr>
        <w:t xml:space="preserve"> J. Nutter, A. </w:t>
      </w:r>
      <w:proofErr w:type="spellStart"/>
      <w:r w:rsidRPr="000C1106">
        <w:rPr>
          <w:sz w:val="24"/>
          <w:szCs w:val="24"/>
        </w:rPr>
        <w:t>Binley</w:t>
      </w:r>
      <w:proofErr w:type="spellEnd"/>
      <w:r w:rsidRPr="000C1106">
        <w:rPr>
          <w:sz w:val="24"/>
          <w:szCs w:val="24"/>
        </w:rPr>
        <w:t xml:space="preserve">, N. Crook, A. Young, and J. Pates. 2007. Variability of dissolved CO2 in the Pang and </w:t>
      </w:r>
      <w:proofErr w:type="spellStart"/>
      <w:r w:rsidRPr="000C1106">
        <w:rPr>
          <w:sz w:val="24"/>
          <w:szCs w:val="24"/>
        </w:rPr>
        <w:t>Lambourn</w:t>
      </w:r>
      <w:proofErr w:type="spellEnd"/>
      <w:r w:rsidRPr="000C1106">
        <w:rPr>
          <w:sz w:val="24"/>
          <w:szCs w:val="24"/>
        </w:rPr>
        <w:t xml:space="preserve"> Chalk rivers. Hydrology and Earth System Sciences 11: 328-339.</w:t>
      </w:r>
    </w:p>
    <w:p w:rsidR="00336DF6" w:rsidRPr="000C1106" w:rsidRDefault="00336DF6" w:rsidP="000910E3">
      <w:pPr>
        <w:rPr>
          <w:sz w:val="24"/>
          <w:szCs w:val="24"/>
        </w:rPr>
      </w:pPr>
      <w:r w:rsidRPr="000C1106">
        <w:rPr>
          <w:sz w:val="24"/>
          <w:szCs w:val="24"/>
        </w:rPr>
        <w:t>Guasch, H</w:t>
      </w:r>
      <w:r w:rsidRPr="00A47EBF">
        <w:rPr>
          <w:sz w:val="24"/>
          <w:szCs w:val="24"/>
        </w:rPr>
        <w:t>.</w:t>
      </w:r>
      <w:r w:rsidRPr="000C1106">
        <w:rPr>
          <w:sz w:val="24"/>
          <w:szCs w:val="24"/>
        </w:rPr>
        <w:t xml:space="preserve"> J. </w:t>
      </w:r>
      <w:proofErr w:type="spellStart"/>
      <w:r w:rsidRPr="000C1106">
        <w:rPr>
          <w:sz w:val="24"/>
          <w:szCs w:val="24"/>
        </w:rPr>
        <w:t>Armengol</w:t>
      </w:r>
      <w:proofErr w:type="spellEnd"/>
      <w:r w:rsidRPr="000C1106">
        <w:rPr>
          <w:sz w:val="24"/>
          <w:szCs w:val="24"/>
        </w:rPr>
        <w:t xml:space="preserve">, E. Marti, and S. </w:t>
      </w:r>
      <w:proofErr w:type="spellStart"/>
      <w:r w:rsidRPr="000C1106">
        <w:rPr>
          <w:sz w:val="24"/>
          <w:szCs w:val="24"/>
        </w:rPr>
        <w:t>Sabater</w:t>
      </w:r>
      <w:proofErr w:type="spellEnd"/>
      <w:r w:rsidRPr="000C1106">
        <w:rPr>
          <w:sz w:val="24"/>
          <w:szCs w:val="24"/>
        </w:rPr>
        <w:t>. 1998. Diurnal variation in dissolved oxygen and carbon dioxide in two low-order streams. Water Research 32: 1067-1074.</w:t>
      </w:r>
    </w:p>
    <w:p w:rsidR="00336DF6" w:rsidRDefault="00336DF6" w:rsidP="000910E3">
      <w:pPr>
        <w:rPr>
          <w:rFonts w:cs="Times New Roman"/>
          <w:sz w:val="24"/>
          <w:szCs w:val="24"/>
        </w:rPr>
      </w:pPr>
      <w:proofErr w:type="spellStart"/>
      <w:r w:rsidRPr="000C1106">
        <w:rPr>
          <w:sz w:val="24"/>
          <w:szCs w:val="24"/>
        </w:rPr>
        <w:t>Hardie</w:t>
      </w:r>
      <w:proofErr w:type="spellEnd"/>
      <w:r w:rsidRPr="000C1106">
        <w:rPr>
          <w:sz w:val="24"/>
          <w:szCs w:val="24"/>
        </w:rPr>
        <w:t>, S. M. L</w:t>
      </w:r>
      <w:r w:rsidRPr="00A47EBF">
        <w:rPr>
          <w:sz w:val="24"/>
          <w:szCs w:val="24"/>
        </w:rPr>
        <w:t>.</w:t>
      </w:r>
      <w:r w:rsidRPr="000C1106">
        <w:rPr>
          <w:sz w:val="24"/>
          <w:szCs w:val="24"/>
        </w:rPr>
        <w:t xml:space="preserve"> M. H. Garnett, A. E. </w:t>
      </w:r>
      <w:proofErr w:type="spellStart"/>
      <w:r w:rsidRPr="000C1106">
        <w:rPr>
          <w:sz w:val="24"/>
          <w:szCs w:val="24"/>
        </w:rPr>
        <w:t>Fallick</w:t>
      </w:r>
      <w:proofErr w:type="spellEnd"/>
      <w:r w:rsidRPr="000C1106">
        <w:rPr>
          <w:sz w:val="24"/>
          <w:szCs w:val="24"/>
        </w:rPr>
        <w:t>, A. P. Rowland, and N. J. Ostle. 2007. Spatial variability of bomb C-14 in an upland peat bog. Radiocarbon 49: 1055-1063.</w:t>
      </w:r>
    </w:p>
    <w:p w:rsidR="00336DF6" w:rsidRPr="000C1106" w:rsidRDefault="00336DF6" w:rsidP="000910E3">
      <w:pPr>
        <w:rPr>
          <w:rFonts w:cs="Times New Roman"/>
          <w:sz w:val="24"/>
          <w:szCs w:val="24"/>
        </w:rPr>
      </w:pPr>
      <w:r w:rsidRPr="000C1106">
        <w:rPr>
          <w:sz w:val="24"/>
          <w:szCs w:val="24"/>
        </w:rPr>
        <w:t>Hedges, J. I</w:t>
      </w:r>
      <w:r w:rsidRPr="00A47EBF">
        <w:rPr>
          <w:sz w:val="24"/>
          <w:szCs w:val="24"/>
        </w:rPr>
        <w:t>.</w:t>
      </w:r>
      <w:r w:rsidRPr="000C1106">
        <w:rPr>
          <w:sz w:val="24"/>
          <w:szCs w:val="24"/>
        </w:rPr>
        <w:t xml:space="preserve"> R. G. </w:t>
      </w:r>
      <w:proofErr w:type="spellStart"/>
      <w:r w:rsidRPr="000C1106">
        <w:rPr>
          <w:sz w:val="24"/>
          <w:szCs w:val="24"/>
        </w:rPr>
        <w:t>Keil</w:t>
      </w:r>
      <w:proofErr w:type="spellEnd"/>
      <w:r w:rsidRPr="000C1106">
        <w:rPr>
          <w:sz w:val="24"/>
          <w:szCs w:val="24"/>
        </w:rPr>
        <w:t>, and R. Benner. 1997. What happens to terrestrial organic matter in the ocean? Organic Geochemistry 27: 195-212</w:t>
      </w:r>
      <w:r>
        <w:rPr>
          <w:sz w:val="24"/>
          <w:szCs w:val="24"/>
        </w:rPr>
        <w:t>.</w:t>
      </w:r>
    </w:p>
    <w:p w:rsidR="00336DF6" w:rsidRPr="000C1106" w:rsidRDefault="00336DF6" w:rsidP="000910E3">
      <w:pPr>
        <w:rPr>
          <w:sz w:val="24"/>
          <w:szCs w:val="24"/>
        </w:rPr>
      </w:pPr>
      <w:r w:rsidRPr="000C1106">
        <w:rPr>
          <w:sz w:val="24"/>
          <w:szCs w:val="24"/>
        </w:rPr>
        <w:t>Hinton, M. J</w:t>
      </w:r>
      <w:r w:rsidRPr="00A47EBF">
        <w:rPr>
          <w:sz w:val="24"/>
          <w:szCs w:val="24"/>
        </w:rPr>
        <w:t>.</w:t>
      </w:r>
      <w:r w:rsidRPr="000C1106">
        <w:rPr>
          <w:sz w:val="24"/>
          <w:szCs w:val="24"/>
        </w:rPr>
        <w:t xml:space="preserve"> S. L. Schiff, and M. C. English. 1998. Sources and </w:t>
      </w:r>
      <w:proofErr w:type="spellStart"/>
      <w:r w:rsidRPr="000C1106">
        <w:rPr>
          <w:sz w:val="24"/>
          <w:szCs w:val="24"/>
        </w:rPr>
        <w:t>flowpaths</w:t>
      </w:r>
      <w:proofErr w:type="spellEnd"/>
      <w:r w:rsidRPr="000C1106">
        <w:rPr>
          <w:sz w:val="24"/>
          <w:szCs w:val="24"/>
        </w:rPr>
        <w:t xml:space="preserve"> of dissolved organic carbon during storms in two forested watersheds of the Precambrian Shield. Biogeochemistry 41: 175-197.</w:t>
      </w:r>
    </w:p>
    <w:p w:rsidR="00336DF6" w:rsidRPr="000C1106" w:rsidRDefault="00336DF6" w:rsidP="000910E3">
      <w:pPr>
        <w:rPr>
          <w:sz w:val="24"/>
          <w:szCs w:val="24"/>
        </w:rPr>
      </w:pPr>
      <w:r w:rsidRPr="000C1106">
        <w:rPr>
          <w:sz w:val="24"/>
          <w:szCs w:val="24"/>
        </w:rPr>
        <w:t>Holden, J</w:t>
      </w:r>
      <w:r w:rsidRPr="00A47EBF">
        <w:rPr>
          <w:sz w:val="24"/>
          <w:szCs w:val="24"/>
        </w:rPr>
        <w:t>.</w:t>
      </w:r>
      <w:r w:rsidRPr="000C1106">
        <w:rPr>
          <w:sz w:val="24"/>
          <w:szCs w:val="24"/>
        </w:rPr>
        <w:t xml:space="preserve"> and T. P. Burt. 2002. Piping and </w:t>
      </w:r>
      <w:proofErr w:type="spellStart"/>
      <w:r w:rsidRPr="000C1106">
        <w:rPr>
          <w:sz w:val="24"/>
          <w:szCs w:val="24"/>
        </w:rPr>
        <w:t>pipeflow</w:t>
      </w:r>
      <w:proofErr w:type="spellEnd"/>
      <w:r w:rsidRPr="000C1106">
        <w:rPr>
          <w:sz w:val="24"/>
          <w:szCs w:val="24"/>
        </w:rPr>
        <w:t xml:space="preserve"> in a deep peat catchment. Catena 48: 163-199.</w:t>
      </w:r>
    </w:p>
    <w:p w:rsidR="00336DF6" w:rsidRPr="000C1106" w:rsidRDefault="00336DF6" w:rsidP="000910E3">
      <w:pPr>
        <w:rPr>
          <w:sz w:val="24"/>
          <w:szCs w:val="24"/>
        </w:rPr>
      </w:pPr>
      <w:r w:rsidRPr="000C1106">
        <w:rPr>
          <w:sz w:val="24"/>
          <w:szCs w:val="24"/>
        </w:rPr>
        <w:t>Holden, J. and Burt, T. P. 2003. Hydrological studies on blanket peat: the significance of the acrotelm-catotelm model. Journal of Ecology 91: 86-102.</w:t>
      </w:r>
    </w:p>
    <w:p w:rsidR="00336DF6" w:rsidRPr="000C1106" w:rsidRDefault="00336DF6" w:rsidP="000910E3">
      <w:pPr>
        <w:rPr>
          <w:sz w:val="24"/>
          <w:szCs w:val="24"/>
        </w:rPr>
      </w:pPr>
      <w:r w:rsidRPr="000C1106">
        <w:rPr>
          <w:sz w:val="24"/>
          <w:szCs w:val="24"/>
        </w:rPr>
        <w:t>Holden, J. 2005. Peatland hydrology and carbon release: why small-scale process matters. Philosophical Transactions of the Royal Society a-Mathematical Physical and Engineering Sciences 363: 2891-2913.</w:t>
      </w:r>
    </w:p>
    <w:p w:rsidR="00336DF6" w:rsidRPr="000C1106" w:rsidRDefault="00336DF6" w:rsidP="000910E3">
      <w:pPr>
        <w:rPr>
          <w:sz w:val="24"/>
          <w:szCs w:val="24"/>
        </w:rPr>
      </w:pPr>
      <w:r w:rsidRPr="000C1106">
        <w:rPr>
          <w:sz w:val="24"/>
          <w:szCs w:val="24"/>
        </w:rPr>
        <w:lastRenderedPageBreak/>
        <w:t>Holden, J. 2006. Sediment and particulate carbon removal by pipe erosion increase over time in blanket peatlands as a consequence of land drainage. Journal of Geophysical Research-Earth Surface 111.</w:t>
      </w:r>
    </w:p>
    <w:p w:rsidR="00336DF6" w:rsidRPr="000C1106" w:rsidRDefault="00336DF6" w:rsidP="000910E3">
      <w:pPr>
        <w:rPr>
          <w:sz w:val="24"/>
          <w:szCs w:val="24"/>
        </w:rPr>
      </w:pPr>
      <w:r w:rsidRPr="000C1106">
        <w:rPr>
          <w:sz w:val="24"/>
          <w:szCs w:val="24"/>
        </w:rPr>
        <w:t>Holden, J</w:t>
      </w:r>
      <w:r w:rsidRPr="00A47EBF">
        <w:rPr>
          <w:sz w:val="24"/>
          <w:szCs w:val="24"/>
        </w:rPr>
        <w:t>.</w:t>
      </w:r>
      <w:r w:rsidRPr="000C1106">
        <w:rPr>
          <w:sz w:val="24"/>
          <w:szCs w:val="24"/>
        </w:rPr>
        <w:t xml:space="preserve"> </w:t>
      </w:r>
      <w:proofErr w:type="spellStart"/>
      <w:r w:rsidRPr="000C1106">
        <w:rPr>
          <w:sz w:val="24"/>
          <w:szCs w:val="24"/>
        </w:rPr>
        <w:t>Shotbolt</w:t>
      </w:r>
      <w:proofErr w:type="spellEnd"/>
      <w:r w:rsidRPr="000C1106">
        <w:rPr>
          <w:sz w:val="24"/>
          <w:szCs w:val="24"/>
        </w:rPr>
        <w:t xml:space="preserve">, L. Bonn, C. Burt, T. P Chapman, P. J. </w:t>
      </w:r>
      <w:proofErr w:type="spellStart"/>
      <w:r w:rsidRPr="000C1106">
        <w:rPr>
          <w:sz w:val="24"/>
          <w:szCs w:val="24"/>
        </w:rPr>
        <w:t>Dougill</w:t>
      </w:r>
      <w:proofErr w:type="spellEnd"/>
      <w:r w:rsidRPr="000C1106">
        <w:rPr>
          <w:sz w:val="24"/>
          <w:szCs w:val="24"/>
        </w:rPr>
        <w:t xml:space="preserve">, A. J. Fraser e, E. D. G. </w:t>
      </w:r>
      <w:proofErr w:type="spellStart"/>
      <w:r w:rsidRPr="000C1106">
        <w:rPr>
          <w:sz w:val="24"/>
          <w:szCs w:val="24"/>
        </w:rPr>
        <w:t>Hubacek</w:t>
      </w:r>
      <w:proofErr w:type="spellEnd"/>
      <w:r w:rsidRPr="000C1106">
        <w:rPr>
          <w:sz w:val="24"/>
          <w:szCs w:val="24"/>
        </w:rPr>
        <w:t xml:space="preserve">, K. Irvine, B. Kirkby, M. J. Reed, M. S. </w:t>
      </w:r>
      <w:proofErr w:type="spellStart"/>
      <w:r w:rsidRPr="000C1106">
        <w:rPr>
          <w:sz w:val="24"/>
          <w:szCs w:val="24"/>
        </w:rPr>
        <w:t>Prell</w:t>
      </w:r>
      <w:proofErr w:type="spellEnd"/>
      <w:r w:rsidRPr="000C1106">
        <w:rPr>
          <w:sz w:val="24"/>
          <w:szCs w:val="24"/>
        </w:rPr>
        <w:t xml:space="preserve">, C. </w:t>
      </w:r>
      <w:proofErr w:type="spellStart"/>
      <w:r w:rsidRPr="000C1106">
        <w:rPr>
          <w:sz w:val="24"/>
          <w:szCs w:val="24"/>
        </w:rPr>
        <w:t>Stagl</w:t>
      </w:r>
      <w:proofErr w:type="spellEnd"/>
      <w:r w:rsidRPr="000C1106">
        <w:rPr>
          <w:sz w:val="24"/>
          <w:szCs w:val="24"/>
        </w:rPr>
        <w:t>, S. Stringer, L. C. Turner, A. and Worrall, F. 2007. Environmental change in moorland landscapes. Earth-Science Reviews 82: 75-100.</w:t>
      </w:r>
    </w:p>
    <w:p w:rsidR="00336DF6" w:rsidRPr="000C1106" w:rsidRDefault="00336DF6" w:rsidP="000910E3">
      <w:pPr>
        <w:rPr>
          <w:sz w:val="24"/>
          <w:szCs w:val="24"/>
        </w:rPr>
      </w:pPr>
      <w:r w:rsidRPr="000C1106">
        <w:rPr>
          <w:sz w:val="24"/>
          <w:szCs w:val="24"/>
        </w:rPr>
        <w:t xml:space="preserve">Holden, J,. Gascoigne, M. and Bosanko, N. R. 2007. Erosion and natural </w:t>
      </w:r>
      <w:proofErr w:type="spellStart"/>
      <w:r w:rsidRPr="000C1106">
        <w:rPr>
          <w:sz w:val="24"/>
          <w:szCs w:val="24"/>
        </w:rPr>
        <w:t>revegetation</w:t>
      </w:r>
      <w:proofErr w:type="spellEnd"/>
      <w:r w:rsidRPr="000C1106">
        <w:rPr>
          <w:sz w:val="24"/>
          <w:szCs w:val="24"/>
        </w:rPr>
        <w:t xml:space="preserve"> associated with surface land drains in upland peatlands. Earth Surface Processes and Landforms 32: 1547-1557.</w:t>
      </w:r>
    </w:p>
    <w:p w:rsidR="00336DF6" w:rsidRDefault="00336DF6" w:rsidP="000910E3">
      <w:pPr>
        <w:rPr>
          <w:rFonts w:cs="Times New Roman"/>
          <w:sz w:val="24"/>
          <w:szCs w:val="24"/>
        </w:rPr>
      </w:pPr>
      <w:r>
        <w:rPr>
          <w:sz w:val="24"/>
          <w:szCs w:val="24"/>
        </w:rPr>
        <w:t>Holden, J</w:t>
      </w:r>
      <w:r w:rsidRPr="000C1106">
        <w:rPr>
          <w:sz w:val="24"/>
          <w:szCs w:val="24"/>
        </w:rPr>
        <w:t>.</w:t>
      </w:r>
      <w:r>
        <w:rPr>
          <w:sz w:val="24"/>
          <w:szCs w:val="24"/>
        </w:rPr>
        <w:t>,</w:t>
      </w:r>
      <w:r w:rsidRPr="000C1106">
        <w:rPr>
          <w:sz w:val="24"/>
          <w:szCs w:val="24"/>
        </w:rPr>
        <w:t xml:space="preserve"> Kirkby, M. J.</w:t>
      </w:r>
      <w:r>
        <w:rPr>
          <w:sz w:val="24"/>
          <w:szCs w:val="24"/>
        </w:rPr>
        <w:t>,</w:t>
      </w:r>
      <w:r w:rsidRPr="000C1106">
        <w:rPr>
          <w:sz w:val="24"/>
          <w:szCs w:val="24"/>
        </w:rPr>
        <w:t xml:space="preserve"> Lane, S. N.</w:t>
      </w:r>
      <w:r>
        <w:rPr>
          <w:sz w:val="24"/>
          <w:szCs w:val="24"/>
        </w:rPr>
        <w:t>,</w:t>
      </w:r>
      <w:r w:rsidRPr="000C1106">
        <w:rPr>
          <w:sz w:val="24"/>
          <w:szCs w:val="24"/>
        </w:rPr>
        <w:t xml:space="preserve"> </w:t>
      </w:r>
      <w:proofErr w:type="spellStart"/>
      <w:r w:rsidRPr="000C1106">
        <w:rPr>
          <w:sz w:val="24"/>
          <w:szCs w:val="24"/>
        </w:rPr>
        <w:t>Milledge</w:t>
      </w:r>
      <w:proofErr w:type="spellEnd"/>
      <w:r w:rsidRPr="00EE2790">
        <w:rPr>
          <w:sz w:val="24"/>
          <w:szCs w:val="24"/>
        </w:rPr>
        <w:t xml:space="preserve"> </w:t>
      </w:r>
      <w:r w:rsidRPr="000C1106">
        <w:rPr>
          <w:sz w:val="24"/>
          <w:szCs w:val="24"/>
        </w:rPr>
        <w:t>D. G., Brookes</w:t>
      </w:r>
      <w:r w:rsidRPr="00EE2790">
        <w:rPr>
          <w:sz w:val="24"/>
          <w:szCs w:val="24"/>
        </w:rPr>
        <w:t xml:space="preserve"> </w:t>
      </w:r>
      <w:r w:rsidRPr="000C1106">
        <w:rPr>
          <w:sz w:val="24"/>
          <w:szCs w:val="24"/>
        </w:rPr>
        <w:t>C. J., Holden</w:t>
      </w:r>
      <w:r w:rsidRPr="00EE2790">
        <w:rPr>
          <w:sz w:val="24"/>
          <w:szCs w:val="24"/>
        </w:rPr>
        <w:t xml:space="preserve"> </w:t>
      </w:r>
      <w:r w:rsidRPr="000C1106">
        <w:rPr>
          <w:sz w:val="24"/>
          <w:szCs w:val="24"/>
        </w:rPr>
        <w:t xml:space="preserve">V., and </w:t>
      </w:r>
      <w:r>
        <w:rPr>
          <w:sz w:val="24"/>
          <w:szCs w:val="24"/>
        </w:rPr>
        <w:t xml:space="preserve">McDonald, </w:t>
      </w:r>
      <w:r w:rsidRPr="000C1106">
        <w:rPr>
          <w:sz w:val="24"/>
          <w:szCs w:val="24"/>
        </w:rPr>
        <w:t>A. T. 2008. Overland flow velocity and roughness properties in peatlands. Water Resources Research 44: 11.</w:t>
      </w:r>
    </w:p>
    <w:p w:rsidR="00336DF6" w:rsidRPr="002360FB" w:rsidRDefault="00336DF6" w:rsidP="002360FB">
      <w:pPr>
        <w:pStyle w:val="Heading2"/>
        <w:shd w:val="clear" w:color="auto" w:fill="FFFFFF"/>
        <w:spacing w:before="0" w:after="200" w:line="288" w:lineRule="atLeast"/>
        <w:textAlignment w:val="baseline"/>
        <w:rPr>
          <w:rFonts w:ascii="Calibri" w:hAnsi="Calibri" w:cs="Calibri"/>
          <w:b w:val="0"/>
          <w:bCs w:val="0"/>
          <w:i w:val="0"/>
          <w:iCs w:val="0"/>
          <w:sz w:val="24"/>
          <w:szCs w:val="24"/>
        </w:rPr>
      </w:pPr>
      <w:r w:rsidRPr="002360FB">
        <w:rPr>
          <w:rFonts w:ascii="Calibri" w:hAnsi="Calibri" w:cs="Calibri"/>
          <w:b w:val="0"/>
          <w:bCs w:val="0"/>
          <w:i w:val="0"/>
          <w:iCs w:val="0"/>
          <w:sz w:val="24"/>
          <w:szCs w:val="24"/>
        </w:rPr>
        <w:t>Holden,</w:t>
      </w:r>
      <w:r w:rsidRPr="002360FB">
        <w:rPr>
          <w:rFonts w:ascii="Calibri" w:hAnsi="Calibri" w:cs="Calibri"/>
          <w:b w:val="0"/>
          <w:bCs w:val="0"/>
          <w:i w:val="0"/>
          <w:iCs w:val="0"/>
          <w:sz w:val="24"/>
          <w:szCs w:val="24"/>
          <w:bdr w:val="none" w:sz="0" w:space="0" w:color="auto" w:frame="1"/>
          <w:vertAlign w:val="superscript"/>
        </w:rPr>
        <w:t xml:space="preserve"> </w:t>
      </w:r>
      <w:r w:rsidRPr="002360FB">
        <w:rPr>
          <w:rFonts w:ascii="Calibri" w:hAnsi="Calibri" w:cs="Calibri"/>
          <w:b w:val="0"/>
          <w:bCs w:val="0"/>
          <w:i w:val="0"/>
          <w:iCs w:val="0"/>
          <w:sz w:val="24"/>
          <w:szCs w:val="24"/>
        </w:rPr>
        <w:t>J</w:t>
      </w:r>
      <w:r w:rsidRPr="00A47EBF">
        <w:rPr>
          <w:rFonts w:ascii="Calibri" w:hAnsi="Calibri" w:cs="Calibri"/>
          <w:b w:val="0"/>
          <w:bCs w:val="0"/>
          <w:i w:val="0"/>
          <w:iCs w:val="0"/>
          <w:sz w:val="24"/>
          <w:szCs w:val="24"/>
        </w:rPr>
        <w:t>.</w:t>
      </w:r>
      <w:r>
        <w:rPr>
          <w:rFonts w:ascii="Calibri" w:hAnsi="Calibri" w:cs="Calibri"/>
          <w:b w:val="0"/>
          <w:bCs w:val="0"/>
          <w:i w:val="0"/>
          <w:iCs w:val="0"/>
          <w:sz w:val="24"/>
          <w:szCs w:val="24"/>
        </w:rPr>
        <w:t>,</w:t>
      </w:r>
      <w:r w:rsidRPr="002360FB">
        <w:rPr>
          <w:rFonts w:ascii="Calibri" w:hAnsi="Calibri" w:cs="Calibri"/>
          <w:b w:val="0"/>
          <w:bCs w:val="0"/>
          <w:i w:val="0"/>
          <w:iCs w:val="0"/>
          <w:sz w:val="24"/>
          <w:szCs w:val="24"/>
        </w:rPr>
        <w:t xml:space="preserve"> Smart R. P</w:t>
      </w:r>
      <w:r w:rsidRPr="00A47EBF">
        <w:rPr>
          <w:rFonts w:ascii="Calibri" w:hAnsi="Calibri" w:cs="Calibri"/>
          <w:b w:val="0"/>
          <w:bCs w:val="0"/>
          <w:i w:val="0"/>
          <w:iCs w:val="0"/>
          <w:sz w:val="24"/>
          <w:szCs w:val="24"/>
        </w:rPr>
        <w:t>.</w:t>
      </w:r>
      <w:r>
        <w:rPr>
          <w:rFonts w:ascii="Calibri" w:hAnsi="Calibri" w:cs="Calibri"/>
          <w:b w:val="0"/>
          <w:bCs w:val="0"/>
          <w:i w:val="0"/>
          <w:iCs w:val="0"/>
          <w:sz w:val="24"/>
          <w:szCs w:val="24"/>
        </w:rPr>
        <w:t>,</w:t>
      </w:r>
      <w:r w:rsidRPr="002360FB">
        <w:rPr>
          <w:rFonts w:ascii="Calibri" w:hAnsi="Calibri" w:cs="Calibri"/>
          <w:b w:val="0"/>
          <w:bCs w:val="0"/>
          <w:i w:val="0"/>
          <w:iCs w:val="0"/>
          <w:sz w:val="24"/>
          <w:szCs w:val="24"/>
        </w:rPr>
        <w:t> </w:t>
      </w:r>
      <w:proofErr w:type="spellStart"/>
      <w:r w:rsidRPr="002360FB">
        <w:rPr>
          <w:rFonts w:ascii="Calibri" w:hAnsi="Calibri" w:cs="Calibri"/>
          <w:b w:val="0"/>
          <w:bCs w:val="0"/>
          <w:i w:val="0"/>
          <w:iCs w:val="0"/>
          <w:sz w:val="24"/>
          <w:szCs w:val="24"/>
        </w:rPr>
        <w:t>Dinsmore</w:t>
      </w:r>
      <w:proofErr w:type="spellEnd"/>
      <w:r w:rsidRPr="002360FB">
        <w:rPr>
          <w:rFonts w:ascii="Calibri" w:hAnsi="Calibri" w:cs="Calibri"/>
          <w:b w:val="0"/>
          <w:bCs w:val="0"/>
          <w:i w:val="0"/>
          <w:iCs w:val="0"/>
          <w:sz w:val="24"/>
          <w:szCs w:val="24"/>
        </w:rPr>
        <w:t>, K. J</w:t>
      </w:r>
      <w:r w:rsidRPr="00A47EBF">
        <w:rPr>
          <w:rFonts w:ascii="Calibri" w:hAnsi="Calibri" w:cs="Calibri"/>
          <w:b w:val="0"/>
          <w:bCs w:val="0"/>
          <w:i w:val="0"/>
          <w:iCs w:val="0"/>
          <w:sz w:val="24"/>
          <w:szCs w:val="24"/>
        </w:rPr>
        <w:t>.</w:t>
      </w:r>
      <w:r>
        <w:rPr>
          <w:rFonts w:ascii="Calibri" w:hAnsi="Calibri" w:cs="Calibri"/>
          <w:b w:val="0"/>
          <w:bCs w:val="0"/>
          <w:i w:val="0"/>
          <w:iCs w:val="0"/>
          <w:sz w:val="24"/>
          <w:szCs w:val="24"/>
        </w:rPr>
        <w:t>,</w:t>
      </w:r>
      <w:r w:rsidRPr="002360FB">
        <w:rPr>
          <w:rFonts w:ascii="Calibri" w:hAnsi="Calibri" w:cs="Calibri"/>
          <w:b w:val="0"/>
          <w:bCs w:val="0"/>
          <w:i w:val="0"/>
          <w:iCs w:val="0"/>
          <w:sz w:val="24"/>
          <w:szCs w:val="24"/>
        </w:rPr>
        <w:t xml:space="preserve"> Baird, A. J</w:t>
      </w:r>
      <w:r w:rsidRPr="00A47EBF">
        <w:rPr>
          <w:rFonts w:ascii="Calibri" w:hAnsi="Calibri" w:cs="Calibri"/>
          <w:b w:val="0"/>
          <w:bCs w:val="0"/>
          <w:i w:val="0"/>
          <w:iCs w:val="0"/>
          <w:sz w:val="24"/>
          <w:szCs w:val="24"/>
        </w:rPr>
        <w:t>.</w:t>
      </w:r>
      <w:r>
        <w:rPr>
          <w:rFonts w:ascii="Calibri" w:hAnsi="Calibri" w:cs="Calibri"/>
          <w:b w:val="0"/>
          <w:bCs w:val="0"/>
          <w:i w:val="0"/>
          <w:iCs w:val="0"/>
          <w:sz w:val="24"/>
          <w:szCs w:val="24"/>
        </w:rPr>
        <w:t>,</w:t>
      </w:r>
      <w:r w:rsidRPr="002360FB">
        <w:rPr>
          <w:rFonts w:ascii="Calibri" w:hAnsi="Calibri" w:cs="Calibri"/>
          <w:b w:val="0"/>
          <w:bCs w:val="0"/>
          <w:i w:val="0"/>
          <w:iCs w:val="0"/>
          <w:sz w:val="24"/>
          <w:szCs w:val="24"/>
        </w:rPr>
        <w:t xml:space="preserve"> Billett, M. F. and Chapman P. J.</w:t>
      </w:r>
      <w:r w:rsidRPr="002360FB">
        <w:rPr>
          <w:rFonts w:ascii="Calibri" w:hAnsi="Calibri" w:cs="Calibri"/>
          <w:b w:val="0"/>
          <w:bCs w:val="0"/>
          <w:i w:val="0"/>
          <w:iCs w:val="0"/>
          <w:kern w:val="36"/>
          <w:sz w:val="24"/>
          <w:szCs w:val="24"/>
        </w:rPr>
        <w:t xml:space="preserve"> 2012 Morphological change of natural pipe outlets in blanket peat </w:t>
      </w:r>
      <w:r w:rsidRPr="002360FB">
        <w:rPr>
          <w:rFonts w:ascii="Calibri" w:hAnsi="Calibri" w:cs="Calibri"/>
          <w:b w:val="0"/>
          <w:bCs w:val="0"/>
          <w:i w:val="0"/>
          <w:iCs w:val="0"/>
          <w:sz w:val="24"/>
          <w:szCs w:val="24"/>
        </w:rPr>
        <w:t>Earth Surface Processes and Landforms</w:t>
      </w:r>
      <w:hyperlink r:id="rId66" w:history="1">
        <w:r w:rsidRPr="002360FB">
          <w:rPr>
            <w:rStyle w:val="Hyperlink"/>
            <w:rFonts w:ascii="Calibri" w:hAnsi="Calibri" w:cs="Calibri"/>
            <w:b w:val="0"/>
            <w:bCs w:val="0"/>
            <w:i w:val="0"/>
            <w:iCs w:val="0"/>
            <w:color w:val="auto"/>
            <w:sz w:val="24"/>
            <w:szCs w:val="24"/>
            <w:u w:val="none"/>
            <w:bdr w:val="none" w:sz="0" w:space="0" w:color="auto" w:frame="1"/>
          </w:rPr>
          <w:t>37:</w:t>
        </w:r>
        <w:r w:rsidRPr="002360FB">
          <w:rPr>
            <w:rStyle w:val="apple-converted-space"/>
            <w:rFonts w:ascii="Calibri" w:hAnsi="Calibri" w:cs="Calibri"/>
            <w:b w:val="0"/>
            <w:bCs w:val="0"/>
            <w:i w:val="0"/>
            <w:iCs w:val="0"/>
            <w:sz w:val="24"/>
            <w:szCs w:val="24"/>
            <w:bdr w:val="none" w:sz="0" w:space="0" w:color="auto" w:frame="1"/>
          </w:rPr>
          <w:t> </w:t>
        </w:r>
      </w:hyperlink>
      <w:r w:rsidRPr="002360FB">
        <w:rPr>
          <w:rFonts w:ascii="Calibri" w:hAnsi="Calibri" w:cs="Calibri"/>
          <w:b w:val="0"/>
          <w:bCs w:val="0"/>
          <w:i w:val="0"/>
          <w:iCs w:val="0"/>
          <w:sz w:val="24"/>
          <w:szCs w:val="24"/>
          <w:bdr w:val="none" w:sz="0" w:space="0" w:color="auto" w:frame="1"/>
        </w:rPr>
        <w:t xml:space="preserve"> 109–118 </w:t>
      </w:r>
      <w:r w:rsidRPr="002360FB">
        <w:rPr>
          <w:rFonts w:ascii="Calibri" w:hAnsi="Calibri" w:cs="Calibri"/>
          <w:b w:val="0"/>
          <w:bCs w:val="0"/>
          <w:i w:val="0"/>
          <w:iCs w:val="0"/>
          <w:color w:val="000000"/>
          <w:sz w:val="24"/>
          <w:szCs w:val="24"/>
          <w:lang w:val="en-US"/>
        </w:rPr>
        <w:t>DOI: 10.1002/esp.2239</w:t>
      </w:r>
    </w:p>
    <w:p w:rsidR="00336DF6" w:rsidRPr="000C1106" w:rsidRDefault="00336DF6" w:rsidP="000910E3">
      <w:pPr>
        <w:rPr>
          <w:sz w:val="24"/>
          <w:szCs w:val="24"/>
        </w:rPr>
      </w:pPr>
      <w:r w:rsidRPr="000C1106">
        <w:rPr>
          <w:sz w:val="24"/>
          <w:szCs w:val="24"/>
        </w:rPr>
        <w:t>Hope, D</w:t>
      </w:r>
      <w:r w:rsidRPr="00A47EBF">
        <w:rPr>
          <w:sz w:val="24"/>
          <w:szCs w:val="24"/>
        </w:rPr>
        <w:t>.</w:t>
      </w:r>
      <w:r w:rsidRPr="000C1106">
        <w:rPr>
          <w:sz w:val="24"/>
          <w:szCs w:val="24"/>
        </w:rPr>
        <w:t xml:space="preserve"> Billett, M.F. and </w:t>
      </w:r>
      <w:proofErr w:type="spellStart"/>
      <w:r w:rsidRPr="000C1106">
        <w:rPr>
          <w:sz w:val="24"/>
          <w:szCs w:val="24"/>
        </w:rPr>
        <w:t>Cresser</w:t>
      </w:r>
      <w:proofErr w:type="spellEnd"/>
      <w:r w:rsidRPr="00EE2790">
        <w:rPr>
          <w:sz w:val="24"/>
          <w:szCs w:val="24"/>
        </w:rPr>
        <w:t xml:space="preserve"> </w:t>
      </w:r>
      <w:r>
        <w:rPr>
          <w:sz w:val="24"/>
          <w:szCs w:val="24"/>
        </w:rPr>
        <w:t>M.</w:t>
      </w:r>
      <w:r w:rsidRPr="000C1106">
        <w:rPr>
          <w:sz w:val="24"/>
          <w:szCs w:val="24"/>
        </w:rPr>
        <w:t>S.. 1994 A review of the export of carbon in river water – fluxes and processes. Environmental Pollution 84: 301-324.</w:t>
      </w:r>
    </w:p>
    <w:p w:rsidR="00336DF6" w:rsidRPr="000C1106" w:rsidRDefault="00336DF6" w:rsidP="000910E3">
      <w:pPr>
        <w:rPr>
          <w:sz w:val="24"/>
          <w:szCs w:val="24"/>
        </w:rPr>
      </w:pPr>
      <w:r w:rsidRPr="000C1106">
        <w:rPr>
          <w:sz w:val="24"/>
          <w:szCs w:val="24"/>
        </w:rPr>
        <w:t>Hope, D</w:t>
      </w:r>
      <w:r w:rsidRPr="00A47EBF">
        <w:rPr>
          <w:sz w:val="24"/>
          <w:szCs w:val="24"/>
        </w:rPr>
        <w:t>.</w:t>
      </w:r>
      <w:r w:rsidRPr="000C1106">
        <w:rPr>
          <w:sz w:val="24"/>
          <w:szCs w:val="24"/>
        </w:rPr>
        <w:t xml:space="preserve"> Palmer</w:t>
      </w:r>
      <w:r>
        <w:rPr>
          <w:sz w:val="24"/>
          <w:szCs w:val="24"/>
        </w:rPr>
        <w:t>,</w:t>
      </w:r>
      <w:r w:rsidRPr="00EE2790">
        <w:rPr>
          <w:sz w:val="24"/>
          <w:szCs w:val="24"/>
        </w:rPr>
        <w:t xml:space="preserve"> </w:t>
      </w:r>
      <w:r>
        <w:rPr>
          <w:sz w:val="24"/>
          <w:szCs w:val="24"/>
        </w:rPr>
        <w:t>S.</w:t>
      </w:r>
      <w:r w:rsidRPr="000C1106">
        <w:rPr>
          <w:sz w:val="24"/>
          <w:szCs w:val="24"/>
        </w:rPr>
        <w:t xml:space="preserve">M., </w:t>
      </w:r>
      <w:proofErr w:type="spellStart"/>
      <w:r w:rsidRPr="000C1106">
        <w:rPr>
          <w:sz w:val="24"/>
          <w:szCs w:val="24"/>
        </w:rPr>
        <w:t>Billet</w:t>
      </w:r>
      <w:r>
        <w:rPr>
          <w:sz w:val="24"/>
          <w:szCs w:val="24"/>
        </w:rPr>
        <w:t>,</w:t>
      </w:r>
      <w:r w:rsidRPr="000C1106">
        <w:rPr>
          <w:sz w:val="24"/>
          <w:szCs w:val="24"/>
        </w:rPr>
        <w:t>t</w:t>
      </w:r>
      <w:proofErr w:type="spellEnd"/>
      <w:r w:rsidRPr="00EE2790">
        <w:rPr>
          <w:sz w:val="24"/>
          <w:szCs w:val="24"/>
        </w:rPr>
        <w:t xml:space="preserve"> </w:t>
      </w:r>
      <w:r>
        <w:rPr>
          <w:sz w:val="24"/>
          <w:szCs w:val="24"/>
        </w:rPr>
        <w:t>M.</w:t>
      </w:r>
      <w:r w:rsidRPr="000C1106">
        <w:rPr>
          <w:sz w:val="24"/>
          <w:szCs w:val="24"/>
        </w:rPr>
        <w:t>F., and Dawson</w:t>
      </w:r>
      <w:r w:rsidRPr="00EE2790">
        <w:rPr>
          <w:sz w:val="24"/>
          <w:szCs w:val="24"/>
        </w:rPr>
        <w:t xml:space="preserve"> </w:t>
      </w:r>
      <w:r>
        <w:rPr>
          <w:sz w:val="24"/>
          <w:szCs w:val="24"/>
        </w:rPr>
        <w:t>J.J.</w:t>
      </w:r>
      <w:r w:rsidRPr="000C1106">
        <w:rPr>
          <w:sz w:val="24"/>
          <w:szCs w:val="24"/>
        </w:rPr>
        <w:t>C. 2001. Carbon dioxide and methane evasion from a temperate peatland stream. Limnology and Oceanography 46: 847-857.</w:t>
      </w:r>
    </w:p>
    <w:p w:rsidR="00336DF6" w:rsidRDefault="00336DF6" w:rsidP="000910E3">
      <w:pPr>
        <w:rPr>
          <w:sz w:val="24"/>
          <w:szCs w:val="24"/>
        </w:rPr>
      </w:pPr>
      <w:r w:rsidRPr="000C1106">
        <w:rPr>
          <w:sz w:val="24"/>
          <w:szCs w:val="24"/>
        </w:rPr>
        <w:t>Hulme, M</w:t>
      </w:r>
      <w:r w:rsidRPr="00A47EBF">
        <w:rPr>
          <w:sz w:val="24"/>
          <w:szCs w:val="24"/>
        </w:rPr>
        <w:t>.</w:t>
      </w:r>
      <w:r w:rsidRPr="000C1106">
        <w:rPr>
          <w:sz w:val="24"/>
          <w:szCs w:val="24"/>
        </w:rPr>
        <w:t xml:space="preserve"> Jenkins, G.L. Lu, X. </w:t>
      </w:r>
      <w:proofErr w:type="spellStart"/>
      <w:r w:rsidRPr="000C1106">
        <w:rPr>
          <w:sz w:val="24"/>
          <w:szCs w:val="24"/>
        </w:rPr>
        <w:t>Turnpenny</w:t>
      </w:r>
      <w:proofErr w:type="spellEnd"/>
      <w:r w:rsidRPr="000C1106">
        <w:rPr>
          <w:sz w:val="24"/>
          <w:szCs w:val="24"/>
        </w:rPr>
        <w:t xml:space="preserve">, J.R. Mitchell, T.D. Jones, R.G. Lowe, J. and J.M. Murphy, D. </w:t>
      </w:r>
      <w:proofErr w:type="spellStart"/>
      <w:r w:rsidRPr="000C1106">
        <w:rPr>
          <w:sz w:val="24"/>
          <w:szCs w:val="24"/>
        </w:rPr>
        <w:t>Hassell</w:t>
      </w:r>
      <w:proofErr w:type="spellEnd"/>
      <w:r w:rsidRPr="000C1106">
        <w:rPr>
          <w:sz w:val="24"/>
          <w:szCs w:val="24"/>
        </w:rPr>
        <w:t xml:space="preserve">, D. </w:t>
      </w:r>
      <w:proofErr w:type="spellStart"/>
      <w:r w:rsidRPr="000C1106">
        <w:rPr>
          <w:sz w:val="24"/>
          <w:szCs w:val="24"/>
        </w:rPr>
        <w:t>Boorman</w:t>
      </w:r>
      <w:proofErr w:type="spellEnd"/>
      <w:r w:rsidRPr="000C1106">
        <w:rPr>
          <w:sz w:val="24"/>
          <w:szCs w:val="24"/>
        </w:rPr>
        <w:t>, P. McDonald, R. and S. Hill (2002) Climate change scenarios for the United Kingdom: the UKCIP02 Scientific Report. Tyndall Centre for Climate Change Research, School of Environmental Sciences, University of East Anglia, Norwich.</w:t>
      </w:r>
    </w:p>
    <w:p w:rsidR="00336DF6" w:rsidRPr="00950898" w:rsidRDefault="00336DF6" w:rsidP="00950898">
      <w:pPr>
        <w:pStyle w:val="NormalWeb"/>
        <w:rPr>
          <w:rFonts w:ascii="Calibri" w:hAnsi="Calibri" w:cs="Arial"/>
        </w:rPr>
      </w:pPr>
      <w:r w:rsidRPr="00950898">
        <w:rPr>
          <w:rFonts w:ascii="Calibri" w:hAnsi="Calibri"/>
        </w:rPr>
        <w:t>IPCC 2000 Special Report: Emission Scenarios</w:t>
      </w:r>
      <w:r>
        <w:rPr>
          <w:rFonts w:ascii="Calibri" w:hAnsi="Calibri"/>
        </w:rPr>
        <w:t>,</w:t>
      </w:r>
      <w:r w:rsidRPr="00950898">
        <w:rPr>
          <w:rFonts w:ascii="Calibri" w:hAnsi="Calibri"/>
        </w:rPr>
        <w:t xml:space="preserve">  </w:t>
      </w:r>
      <w:proofErr w:type="spellStart"/>
      <w:r w:rsidRPr="00950898">
        <w:rPr>
          <w:rFonts w:ascii="Calibri" w:hAnsi="Calibri" w:cs="Arial"/>
        </w:rPr>
        <w:t>Nebojsa</w:t>
      </w:r>
      <w:proofErr w:type="spellEnd"/>
      <w:r w:rsidRPr="00950898">
        <w:rPr>
          <w:rFonts w:ascii="Calibri" w:hAnsi="Calibri" w:cs="Arial"/>
        </w:rPr>
        <w:t xml:space="preserve"> </w:t>
      </w:r>
      <w:proofErr w:type="spellStart"/>
      <w:r w:rsidRPr="00950898">
        <w:rPr>
          <w:rFonts w:ascii="Calibri" w:hAnsi="Calibri" w:cs="Arial"/>
        </w:rPr>
        <w:t>Nakicenovic</w:t>
      </w:r>
      <w:proofErr w:type="spellEnd"/>
      <w:r w:rsidRPr="00950898">
        <w:rPr>
          <w:rFonts w:ascii="Calibri" w:hAnsi="Calibri" w:cs="Arial"/>
        </w:rPr>
        <w:t xml:space="preserve"> and Rob Swart (Eds.)</w:t>
      </w:r>
    </w:p>
    <w:p w:rsidR="00336DF6" w:rsidRPr="00950898" w:rsidRDefault="00122E29" w:rsidP="000910E3">
      <w:pPr>
        <w:rPr>
          <w:sz w:val="24"/>
          <w:szCs w:val="24"/>
        </w:rPr>
      </w:pPr>
      <w:hyperlink r:id="rId67" w:history="1">
        <w:r w:rsidR="00336DF6" w:rsidRPr="00950898">
          <w:rPr>
            <w:rStyle w:val="Hyperlink"/>
            <w:rFonts w:cs="Calibri"/>
            <w:sz w:val="24"/>
            <w:szCs w:val="24"/>
          </w:rPr>
          <w:t>www.ipcc.ch</w:t>
        </w:r>
      </w:hyperlink>
      <w:r w:rsidR="00336DF6" w:rsidRPr="00950898">
        <w:rPr>
          <w:sz w:val="24"/>
          <w:szCs w:val="24"/>
        </w:rPr>
        <w:t xml:space="preserve"> </w:t>
      </w:r>
      <w:r w:rsidR="00336DF6">
        <w:rPr>
          <w:sz w:val="24"/>
          <w:szCs w:val="24"/>
        </w:rPr>
        <w:t>(last accessed August 2012)</w:t>
      </w:r>
    </w:p>
    <w:p w:rsidR="00336DF6" w:rsidRDefault="00336DF6" w:rsidP="00136B4F">
      <w:pPr>
        <w:rPr>
          <w:rFonts w:cs="Times New Roman"/>
          <w:sz w:val="24"/>
          <w:szCs w:val="24"/>
        </w:rPr>
      </w:pPr>
      <w:r w:rsidRPr="000C1106">
        <w:rPr>
          <w:sz w:val="24"/>
          <w:szCs w:val="24"/>
        </w:rPr>
        <w:t>Jenkins</w:t>
      </w:r>
      <w:r>
        <w:rPr>
          <w:sz w:val="24"/>
          <w:szCs w:val="24"/>
        </w:rPr>
        <w:t>, G.</w:t>
      </w:r>
      <w:r w:rsidRPr="000C1106">
        <w:rPr>
          <w:sz w:val="24"/>
          <w:szCs w:val="24"/>
        </w:rPr>
        <w:t>J.</w:t>
      </w:r>
      <w:r>
        <w:rPr>
          <w:sz w:val="24"/>
          <w:szCs w:val="24"/>
        </w:rPr>
        <w:t>,</w:t>
      </w:r>
      <w:r w:rsidRPr="000C1106">
        <w:rPr>
          <w:sz w:val="24"/>
          <w:szCs w:val="24"/>
        </w:rPr>
        <w:t xml:space="preserve"> Murphy, J</w:t>
      </w:r>
      <w:r>
        <w:rPr>
          <w:sz w:val="24"/>
          <w:szCs w:val="24"/>
        </w:rPr>
        <w:t>.</w:t>
      </w:r>
      <w:r w:rsidRPr="000C1106">
        <w:rPr>
          <w:sz w:val="24"/>
          <w:szCs w:val="24"/>
        </w:rPr>
        <w:t>M</w:t>
      </w:r>
      <w:r>
        <w:rPr>
          <w:sz w:val="24"/>
          <w:szCs w:val="24"/>
        </w:rPr>
        <w:t>., Sexton, D.</w:t>
      </w:r>
      <w:r w:rsidRPr="000C1106">
        <w:rPr>
          <w:sz w:val="24"/>
          <w:szCs w:val="24"/>
        </w:rPr>
        <w:t>S.</w:t>
      </w:r>
      <w:r>
        <w:rPr>
          <w:sz w:val="24"/>
          <w:szCs w:val="24"/>
        </w:rPr>
        <w:t>. Lowe, J.</w:t>
      </w:r>
      <w:r w:rsidRPr="000C1106">
        <w:rPr>
          <w:sz w:val="24"/>
          <w:szCs w:val="24"/>
        </w:rPr>
        <w:t>A.</w:t>
      </w:r>
      <w:r>
        <w:rPr>
          <w:sz w:val="24"/>
          <w:szCs w:val="24"/>
        </w:rPr>
        <w:t>.</w:t>
      </w:r>
      <w:r w:rsidRPr="000C1106">
        <w:rPr>
          <w:sz w:val="24"/>
          <w:szCs w:val="24"/>
        </w:rPr>
        <w:t xml:space="preserve"> Jones, P. and. </w:t>
      </w:r>
      <w:proofErr w:type="spellStart"/>
      <w:r w:rsidRPr="000C1106">
        <w:rPr>
          <w:sz w:val="24"/>
          <w:szCs w:val="24"/>
        </w:rPr>
        <w:t>Kilsby</w:t>
      </w:r>
      <w:proofErr w:type="spellEnd"/>
      <w:r w:rsidRPr="000C1106">
        <w:rPr>
          <w:sz w:val="24"/>
          <w:szCs w:val="24"/>
        </w:rPr>
        <w:t xml:space="preserve"> C. G </w:t>
      </w:r>
      <w:r>
        <w:rPr>
          <w:sz w:val="24"/>
          <w:szCs w:val="24"/>
        </w:rPr>
        <w:t>2009</w:t>
      </w:r>
      <w:r w:rsidRPr="000C1106">
        <w:rPr>
          <w:sz w:val="24"/>
          <w:szCs w:val="24"/>
        </w:rPr>
        <w:t xml:space="preserve"> UK climate projections: briefing report. Met Office Hadley Centre, Exeter.</w:t>
      </w:r>
    </w:p>
    <w:p w:rsidR="00336DF6" w:rsidRPr="00A646CD" w:rsidRDefault="00336DF6" w:rsidP="00F112D5">
      <w:pPr>
        <w:rPr>
          <w:rFonts w:cs="Times New Roman"/>
          <w:sz w:val="24"/>
          <w:szCs w:val="24"/>
        </w:rPr>
      </w:pPr>
      <w:proofErr w:type="spellStart"/>
      <w:r w:rsidRPr="00A646CD">
        <w:rPr>
          <w:sz w:val="24"/>
          <w:szCs w:val="24"/>
        </w:rPr>
        <w:t>Jianghua</w:t>
      </w:r>
      <w:proofErr w:type="spellEnd"/>
      <w:r>
        <w:rPr>
          <w:sz w:val="24"/>
          <w:szCs w:val="24"/>
        </w:rPr>
        <w:t>,</w:t>
      </w:r>
      <w:r w:rsidRPr="00A646CD">
        <w:rPr>
          <w:sz w:val="24"/>
          <w:szCs w:val="24"/>
        </w:rPr>
        <w:t xml:space="preserve"> W. 2012 Response of peatland development and carbon cycling to climate change: a dynamic system </w:t>
      </w:r>
      <w:proofErr w:type="spellStart"/>
      <w:r w:rsidRPr="00A646CD">
        <w:rPr>
          <w:sz w:val="24"/>
          <w:szCs w:val="24"/>
        </w:rPr>
        <w:t>modeling</w:t>
      </w:r>
      <w:proofErr w:type="spellEnd"/>
      <w:r w:rsidRPr="00A646CD">
        <w:rPr>
          <w:sz w:val="24"/>
          <w:szCs w:val="24"/>
        </w:rPr>
        <w:t xml:space="preserve"> approach. Environmental Earth Sciences  </w:t>
      </w:r>
      <w:r w:rsidRPr="00A646CD">
        <w:rPr>
          <w:rStyle w:val="label2"/>
          <w:rFonts w:cs="Calibri"/>
          <w:sz w:val="24"/>
          <w:szCs w:val="24"/>
        </w:rPr>
        <w:t>65:</w:t>
      </w:r>
      <w:r w:rsidRPr="00A646CD">
        <w:rPr>
          <w:rStyle w:val="databold1"/>
          <w:rFonts w:cs="Calibri"/>
          <w:b w:val="0"/>
          <w:bCs w:val="0"/>
          <w:sz w:val="24"/>
          <w:szCs w:val="24"/>
        </w:rPr>
        <w:t>141-151</w:t>
      </w:r>
      <w:r w:rsidRPr="00A646CD">
        <w:rPr>
          <w:sz w:val="24"/>
          <w:szCs w:val="24"/>
        </w:rPr>
        <w:t xml:space="preserve">   </w:t>
      </w:r>
      <w:r w:rsidRPr="00A646CD">
        <w:rPr>
          <w:rStyle w:val="label2"/>
          <w:rFonts w:cs="Calibri"/>
          <w:sz w:val="24"/>
          <w:szCs w:val="24"/>
        </w:rPr>
        <w:t xml:space="preserve">DOI: </w:t>
      </w:r>
      <w:r w:rsidRPr="00A646CD">
        <w:rPr>
          <w:rStyle w:val="databold1"/>
          <w:rFonts w:cs="Calibri"/>
          <w:b w:val="0"/>
          <w:bCs w:val="0"/>
          <w:sz w:val="24"/>
          <w:szCs w:val="24"/>
        </w:rPr>
        <w:t>10.1007/s12665-011-1073-1</w:t>
      </w:r>
      <w:r w:rsidRPr="00A646CD">
        <w:rPr>
          <w:sz w:val="24"/>
          <w:szCs w:val="24"/>
        </w:rPr>
        <w:t xml:space="preserve">   </w:t>
      </w:r>
    </w:p>
    <w:p w:rsidR="00336DF6" w:rsidRPr="000C1106" w:rsidRDefault="00336DF6" w:rsidP="000910E3">
      <w:pPr>
        <w:rPr>
          <w:sz w:val="24"/>
          <w:szCs w:val="24"/>
        </w:rPr>
      </w:pPr>
      <w:proofErr w:type="spellStart"/>
      <w:r w:rsidRPr="000C1106">
        <w:rPr>
          <w:sz w:val="24"/>
          <w:szCs w:val="24"/>
        </w:rPr>
        <w:t>Jonczyk</w:t>
      </w:r>
      <w:proofErr w:type="spellEnd"/>
      <w:r w:rsidRPr="000C1106">
        <w:rPr>
          <w:sz w:val="24"/>
          <w:szCs w:val="24"/>
        </w:rPr>
        <w:t>, J</w:t>
      </w:r>
      <w:r w:rsidRPr="00A47EBF">
        <w:rPr>
          <w:sz w:val="24"/>
          <w:szCs w:val="24"/>
        </w:rPr>
        <w:t>.</w:t>
      </w:r>
      <w:r w:rsidRPr="000C1106">
        <w:rPr>
          <w:sz w:val="24"/>
          <w:szCs w:val="24"/>
        </w:rPr>
        <w:t xml:space="preserve"> </w:t>
      </w:r>
      <w:proofErr w:type="spellStart"/>
      <w:r w:rsidRPr="000C1106">
        <w:rPr>
          <w:sz w:val="24"/>
          <w:szCs w:val="24"/>
        </w:rPr>
        <w:t>Rimmer</w:t>
      </w:r>
      <w:proofErr w:type="spellEnd"/>
      <w:r w:rsidRPr="000C1106">
        <w:rPr>
          <w:sz w:val="24"/>
          <w:szCs w:val="24"/>
        </w:rPr>
        <w:t xml:space="preserve">, D. and Quinn, P. 2009. </w:t>
      </w:r>
      <w:proofErr w:type="spellStart"/>
      <w:r w:rsidRPr="000C1106">
        <w:rPr>
          <w:sz w:val="24"/>
          <w:szCs w:val="24"/>
        </w:rPr>
        <w:t>Geltsdale</w:t>
      </w:r>
      <w:proofErr w:type="spellEnd"/>
      <w:r w:rsidRPr="000C1106">
        <w:rPr>
          <w:sz w:val="24"/>
          <w:szCs w:val="24"/>
        </w:rPr>
        <w:t xml:space="preserve"> grip block monitoring report. </w:t>
      </w:r>
      <w:proofErr w:type="spellStart"/>
      <w:r w:rsidRPr="000C1106">
        <w:rPr>
          <w:sz w:val="24"/>
          <w:szCs w:val="24"/>
        </w:rPr>
        <w:t>Peatscapes</w:t>
      </w:r>
      <w:proofErr w:type="spellEnd"/>
      <w:r w:rsidRPr="000C1106">
        <w:rPr>
          <w:sz w:val="24"/>
          <w:szCs w:val="24"/>
        </w:rPr>
        <w:t xml:space="preserve"> project final report.</w:t>
      </w:r>
    </w:p>
    <w:p w:rsidR="00336DF6" w:rsidRPr="000C1106" w:rsidRDefault="00336DF6" w:rsidP="000910E3">
      <w:pPr>
        <w:rPr>
          <w:sz w:val="24"/>
          <w:szCs w:val="24"/>
        </w:rPr>
      </w:pPr>
      <w:r w:rsidRPr="000C1106">
        <w:rPr>
          <w:sz w:val="24"/>
          <w:szCs w:val="24"/>
        </w:rPr>
        <w:t xml:space="preserve">Joosten, H. and </w:t>
      </w:r>
      <w:proofErr w:type="spellStart"/>
      <w:r w:rsidRPr="000C1106">
        <w:rPr>
          <w:sz w:val="24"/>
          <w:szCs w:val="24"/>
        </w:rPr>
        <w:t>Cowenberg</w:t>
      </w:r>
      <w:proofErr w:type="spellEnd"/>
      <w:r w:rsidRPr="000C1106">
        <w:rPr>
          <w:sz w:val="24"/>
          <w:szCs w:val="24"/>
        </w:rPr>
        <w:t>, J. [Eds.]. 2008. Peatlands and carbon. Global Environment Centre.</w:t>
      </w:r>
    </w:p>
    <w:p w:rsidR="00336DF6" w:rsidRDefault="00336DF6" w:rsidP="000910E3">
      <w:pPr>
        <w:rPr>
          <w:rFonts w:cs="Times New Roman"/>
          <w:sz w:val="24"/>
          <w:szCs w:val="24"/>
        </w:rPr>
      </w:pPr>
      <w:r w:rsidRPr="000C1106">
        <w:rPr>
          <w:sz w:val="24"/>
          <w:szCs w:val="24"/>
        </w:rPr>
        <w:lastRenderedPageBreak/>
        <w:t xml:space="preserve">Kay, P. Armstrong, </w:t>
      </w:r>
      <w:proofErr w:type="spellStart"/>
      <w:r w:rsidRPr="000C1106">
        <w:rPr>
          <w:sz w:val="24"/>
          <w:szCs w:val="24"/>
        </w:rPr>
        <w:t>A.McDonald</w:t>
      </w:r>
      <w:proofErr w:type="spellEnd"/>
      <w:r w:rsidRPr="000C1106">
        <w:rPr>
          <w:sz w:val="24"/>
          <w:szCs w:val="24"/>
        </w:rPr>
        <w:t xml:space="preserve">, A. Parsons, D. Best, J. </w:t>
      </w:r>
      <w:proofErr w:type="spellStart"/>
      <w:r w:rsidRPr="000C1106">
        <w:rPr>
          <w:sz w:val="24"/>
          <w:szCs w:val="24"/>
        </w:rPr>
        <w:t>Peakall</w:t>
      </w:r>
      <w:proofErr w:type="spellEnd"/>
      <w:r w:rsidRPr="000C1106">
        <w:rPr>
          <w:sz w:val="24"/>
          <w:szCs w:val="24"/>
        </w:rPr>
        <w:t xml:space="preserve">, J. Walker, A. </w:t>
      </w:r>
      <w:proofErr w:type="spellStart"/>
      <w:r w:rsidRPr="000C1106">
        <w:rPr>
          <w:sz w:val="24"/>
          <w:szCs w:val="24"/>
        </w:rPr>
        <w:t>Foulger</w:t>
      </w:r>
      <w:proofErr w:type="spellEnd"/>
      <w:r w:rsidRPr="000C1106">
        <w:rPr>
          <w:sz w:val="24"/>
          <w:szCs w:val="24"/>
        </w:rPr>
        <w:t xml:space="preserve">, M. Gledhill, and </w:t>
      </w:r>
      <w:proofErr w:type="spellStart"/>
      <w:r w:rsidRPr="000C1106">
        <w:rPr>
          <w:sz w:val="24"/>
          <w:szCs w:val="24"/>
        </w:rPr>
        <w:t>Tillotson</w:t>
      </w:r>
      <w:proofErr w:type="spellEnd"/>
      <w:r w:rsidRPr="000C1106">
        <w:rPr>
          <w:sz w:val="24"/>
          <w:szCs w:val="24"/>
        </w:rPr>
        <w:t>, M. 2009. A pilot study of the efficacy of residuum lodges for managing sediment delivery to impoundment reservoirs. Water and Environment Journal 23: 52-62.</w:t>
      </w:r>
    </w:p>
    <w:p w:rsidR="00336DF6" w:rsidRDefault="00336DF6" w:rsidP="00624E70">
      <w:pPr>
        <w:rPr>
          <w:sz w:val="24"/>
          <w:szCs w:val="24"/>
          <w:lang w:val="de-DE"/>
        </w:rPr>
      </w:pPr>
      <w:proofErr w:type="spellStart"/>
      <w:r>
        <w:rPr>
          <w:sz w:val="24"/>
          <w:szCs w:val="24"/>
        </w:rPr>
        <w:t>Kempe</w:t>
      </w:r>
      <w:proofErr w:type="spellEnd"/>
      <w:r>
        <w:rPr>
          <w:sz w:val="24"/>
          <w:szCs w:val="24"/>
        </w:rPr>
        <w:t xml:space="preserve">, S. 1985 Compilation of carbon and nutrient discharge from major World rivers. </w:t>
      </w:r>
      <w:r>
        <w:rPr>
          <w:sz w:val="24"/>
          <w:szCs w:val="24"/>
          <w:lang w:val="de-DE"/>
        </w:rPr>
        <w:t>Mitt Geol-Paläont Inst Univ Hamburg SCOPE/UNEP Sonderband 58: 29–32.</w:t>
      </w:r>
    </w:p>
    <w:p w:rsidR="00336DF6" w:rsidRDefault="00336DF6" w:rsidP="000910E3">
      <w:pPr>
        <w:rPr>
          <w:rFonts w:cs="Times New Roman"/>
          <w:sz w:val="24"/>
          <w:szCs w:val="24"/>
        </w:rPr>
      </w:pPr>
      <w:r w:rsidRPr="00624E70">
        <w:rPr>
          <w:sz w:val="24"/>
          <w:szCs w:val="24"/>
          <w:lang w:val="de-DE"/>
        </w:rPr>
        <w:t>Kling, G. W</w:t>
      </w:r>
      <w:r w:rsidRPr="00A47EBF">
        <w:rPr>
          <w:sz w:val="24"/>
          <w:szCs w:val="24"/>
          <w:lang w:val="de-DE"/>
        </w:rPr>
        <w:t>.</w:t>
      </w:r>
      <w:r w:rsidRPr="00624E70">
        <w:rPr>
          <w:sz w:val="24"/>
          <w:szCs w:val="24"/>
          <w:lang w:val="de-DE"/>
        </w:rPr>
        <w:t xml:space="preserve"> G. W. Kipphut, and Miller, M. C. 1991. </w:t>
      </w:r>
      <w:r w:rsidRPr="000C1106">
        <w:rPr>
          <w:sz w:val="24"/>
          <w:szCs w:val="24"/>
        </w:rPr>
        <w:t>Arctic lakes and streams as gas conduits to the atmosphere- implications for tundra carbon budgets. Science 251: 298-301.</w:t>
      </w:r>
    </w:p>
    <w:p w:rsidR="00336DF6" w:rsidRPr="00C001B4" w:rsidRDefault="00336DF6" w:rsidP="00C001B4">
      <w:pPr>
        <w:rPr>
          <w:sz w:val="24"/>
          <w:szCs w:val="24"/>
        </w:rPr>
      </w:pPr>
      <w:proofErr w:type="spellStart"/>
      <w:r w:rsidRPr="00C001B4">
        <w:rPr>
          <w:sz w:val="24"/>
          <w:szCs w:val="24"/>
        </w:rPr>
        <w:t>Kortelainen</w:t>
      </w:r>
      <w:proofErr w:type="spellEnd"/>
      <w:r w:rsidRPr="00C001B4">
        <w:rPr>
          <w:sz w:val="24"/>
          <w:szCs w:val="24"/>
        </w:rPr>
        <w:t>, P</w:t>
      </w:r>
      <w:r w:rsidRPr="00A47EBF">
        <w:rPr>
          <w:sz w:val="24"/>
          <w:szCs w:val="24"/>
        </w:rPr>
        <w:t>.</w:t>
      </w:r>
      <w:r w:rsidRPr="00C001B4">
        <w:rPr>
          <w:sz w:val="24"/>
          <w:szCs w:val="24"/>
        </w:rPr>
        <w:t xml:space="preserve"> </w:t>
      </w:r>
      <w:proofErr w:type="spellStart"/>
      <w:r w:rsidRPr="00C001B4">
        <w:rPr>
          <w:sz w:val="24"/>
          <w:szCs w:val="24"/>
        </w:rPr>
        <w:t>Mattsson</w:t>
      </w:r>
      <w:proofErr w:type="spellEnd"/>
      <w:r w:rsidRPr="00C001B4">
        <w:rPr>
          <w:sz w:val="24"/>
          <w:szCs w:val="24"/>
        </w:rPr>
        <w:t>, T</w:t>
      </w:r>
      <w:r w:rsidRPr="00A47EBF">
        <w:rPr>
          <w:sz w:val="24"/>
          <w:szCs w:val="24"/>
        </w:rPr>
        <w:t>.</w:t>
      </w:r>
      <w:r w:rsidRPr="00C001B4">
        <w:rPr>
          <w:sz w:val="24"/>
          <w:szCs w:val="24"/>
        </w:rPr>
        <w:t xml:space="preserve"> Finer</w:t>
      </w:r>
      <w:r>
        <w:rPr>
          <w:sz w:val="24"/>
          <w:szCs w:val="24"/>
        </w:rPr>
        <w:t>, L</w:t>
      </w:r>
      <w:r w:rsidRPr="00A47EBF">
        <w:rPr>
          <w:sz w:val="24"/>
          <w:szCs w:val="24"/>
        </w:rPr>
        <w:t>.</w:t>
      </w:r>
      <w:r>
        <w:rPr>
          <w:sz w:val="24"/>
          <w:szCs w:val="24"/>
        </w:rPr>
        <w:t xml:space="preserve"> </w:t>
      </w:r>
      <w:proofErr w:type="spellStart"/>
      <w:r>
        <w:rPr>
          <w:sz w:val="24"/>
          <w:szCs w:val="24"/>
        </w:rPr>
        <w:t>Ahtiainen</w:t>
      </w:r>
      <w:proofErr w:type="spellEnd"/>
      <w:r>
        <w:rPr>
          <w:sz w:val="24"/>
          <w:szCs w:val="24"/>
        </w:rPr>
        <w:t>, M</w:t>
      </w:r>
      <w:r w:rsidRPr="00A47EBF">
        <w:rPr>
          <w:sz w:val="24"/>
          <w:szCs w:val="24"/>
        </w:rPr>
        <w:t>.</w:t>
      </w:r>
      <w:r>
        <w:rPr>
          <w:sz w:val="24"/>
          <w:szCs w:val="24"/>
        </w:rPr>
        <w:t xml:space="preserve"> </w:t>
      </w:r>
      <w:proofErr w:type="spellStart"/>
      <w:r>
        <w:rPr>
          <w:sz w:val="24"/>
          <w:szCs w:val="24"/>
        </w:rPr>
        <w:t>Saukkonen</w:t>
      </w:r>
      <w:proofErr w:type="spellEnd"/>
      <w:r>
        <w:rPr>
          <w:sz w:val="24"/>
          <w:szCs w:val="24"/>
        </w:rPr>
        <w:t xml:space="preserve">, </w:t>
      </w:r>
      <w:r w:rsidRPr="00C001B4">
        <w:rPr>
          <w:sz w:val="24"/>
          <w:szCs w:val="24"/>
        </w:rPr>
        <w:t>S</w:t>
      </w:r>
      <w:r w:rsidRPr="00A47EBF">
        <w:rPr>
          <w:sz w:val="24"/>
          <w:szCs w:val="24"/>
        </w:rPr>
        <w:t>.</w:t>
      </w:r>
      <w:r w:rsidRPr="00C001B4">
        <w:rPr>
          <w:sz w:val="24"/>
          <w:szCs w:val="24"/>
        </w:rPr>
        <w:t xml:space="preserve"> and </w:t>
      </w:r>
      <w:proofErr w:type="spellStart"/>
      <w:r w:rsidRPr="00C001B4">
        <w:rPr>
          <w:sz w:val="24"/>
          <w:szCs w:val="24"/>
        </w:rPr>
        <w:t>Sallantaus</w:t>
      </w:r>
      <w:proofErr w:type="spellEnd"/>
      <w:r w:rsidRPr="00C001B4">
        <w:rPr>
          <w:sz w:val="24"/>
          <w:szCs w:val="24"/>
        </w:rPr>
        <w:t>, T.</w:t>
      </w:r>
      <w:r>
        <w:rPr>
          <w:sz w:val="24"/>
          <w:szCs w:val="24"/>
        </w:rPr>
        <w:t xml:space="preserve"> 2006 </w:t>
      </w:r>
      <w:r w:rsidRPr="00C001B4">
        <w:rPr>
          <w:sz w:val="24"/>
          <w:szCs w:val="24"/>
        </w:rPr>
        <w:t>Controls on the export of C, N, P and</w:t>
      </w:r>
      <w:r>
        <w:rPr>
          <w:sz w:val="24"/>
          <w:szCs w:val="24"/>
        </w:rPr>
        <w:t xml:space="preserve"> </w:t>
      </w:r>
      <w:r w:rsidRPr="00C001B4">
        <w:rPr>
          <w:sz w:val="24"/>
          <w:szCs w:val="24"/>
        </w:rPr>
        <w:t>Fe from undisturbed boreal catchments, Finland, Aqu</w:t>
      </w:r>
      <w:r>
        <w:rPr>
          <w:sz w:val="24"/>
          <w:szCs w:val="24"/>
        </w:rPr>
        <w:t>atic</w:t>
      </w:r>
      <w:r w:rsidRPr="00C001B4">
        <w:rPr>
          <w:sz w:val="24"/>
          <w:szCs w:val="24"/>
        </w:rPr>
        <w:t xml:space="preserve"> Sci</w:t>
      </w:r>
      <w:r>
        <w:rPr>
          <w:sz w:val="24"/>
          <w:szCs w:val="24"/>
        </w:rPr>
        <w:t>ences</w:t>
      </w:r>
      <w:r w:rsidRPr="00C001B4">
        <w:rPr>
          <w:sz w:val="24"/>
          <w:szCs w:val="24"/>
        </w:rPr>
        <w:t>, 68</w:t>
      </w:r>
      <w:r>
        <w:rPr>
          <w:sz w:val="24"/>
          <w:szCs w:val="24"/>
        </w:rPr>
        <w:t xml:space="preserve">: </w:t>
      </w:r>
      <w:r w:rsidRPr="00C001B4">
        <w:rPr>
          <w:sz w:val="24"/>
          <w:szCs w:val="24"/>
        </w:rPr>
        <w:t>453–468.</w:t>
      </w:r>
    </w:p>
    <w:p w:rsidR="00336DF6" w:rsidRDefault="00336DF6" w:rsidP="000910E3">
      <w:pPr>
        <w:rPr>
          <w:rFonts w:cs="Times New Roman"/>
          <w:sz w:val="24"/>
          <w:szCs w:val="24"/>
        </w:rPr>
      </w:pPr>
      <w:proofErr w:type="spellStart"/>
      <w:r w:rsidRPr="000C1106">
        <w:rPr>
          <w:sz w:val="24"/>
          <w:szCs w:val="24"/>
        </w:rPr>
        <w:t>Kuzyakov</w:t>
      </w:r>
      <w:proofErr w:type="spellEnd"/>
      <w:r w:rsidRPr="000C1106">
        <w:rPr>
          <w:sz w:val="24"/>
          <w:szCs w:val="24"/>
        </w:rPr>
        <w:t xml:space="preserve">, Y. 2002. Review: Factors affecting </w:t>
      </w:r>
      <w:proofErr w:type="spellStart"/>
      <w:r w:rsidRPr="000C1106">
        <w:rPr>
          <w:sz w:val="24"/>
          <w:szCs w:val="24"/>
        </w:rPr>
        <w:t>rhizosphere</w:t>
      </w:r>
      <w:proofErr w:type="spellEnd"/>
      <w:r w:rsidRPr="000C1106">
        <w:rPr>
          <w:sz w:val="24"/>
          <w:szCs w:val="24"/>
        </w:rPr>
        <w:t xml:space="preserve"> priming effects. Journal of Plant Nutrition and Soil Science 165: 382-396.</w:t>
      </w:r>
    </w:p>
    <w:p w:rsidR="00336DF6" w:rsidRDefault="00336DF6" w:rsidP="000D39D3">
      <w:pPr>
        <w:rPr>
          <w:rFonts w:cs="Times New Roman"/>
          <w:sz w:val="24"/>
          <w:szCs w:val="24"/>
        </w:rPr>
      </w:pPr>
      <w:proofErr w:type="spellStart"/>
      <w:r w:rsidRPr="000D39D3">
        <w:rPr>
          <w:sz w:val="24"/>
          <w:szCs w:val="24"/>
        </w:rPr>
        <w:t>Lafleur</w:t>
      </w:r>
      <w:proofErr w:type="spellEnd"/>
      <w:r w:rsidRPr="000D39D3">
        <w:rPr>
          <w:sz w:val="24"/>
          <w:szCs w:val="24"/>
        </w:rPr>
        <w:t>, P</w:t>
      </w:r>
      <w:r>
        <w:rPr>
          <w:sz w:val="24"/>
          <w:szCs w:val="24"/>
        </w:rPr>
        <w:t>.</w:t>
      </w:r>
      <w:r w:rsidRPr="000D39D3">
        <w:rPr>
          <w:sz w:val="24"/>
          <w:szCs w:val="24"/>
        </w:rPr>
        <w:t>M</w:t>
      </w:r>
      <w:r>
        <w:rPr>
          <w:sz w:val="24"/>
          <w:szCs w:val="24"/>
        </w:rPr>
        <w:t>.</w:t>
      </w:r>
      <w:r w:rsidRPr="000D39D3">
        <w:rPr>
          <w:sz w:val="24"/>
          <w:szCs w:val="24"/>
        </w:rPr>
        <w:t xml:space="preserve"> </w:t>
      </w:r>
      <w:r>
        <w:rPr>
          <w:sz w:val="24"/>
          <w:szCs w:val="24"/>
        </w:rPr>
        <w:t xml:space="preserve">, </w:t>
      </w:r>
      <w:proofErr w:type="spellStart"/>
      <w:r w:rsidRPr="000D39D3">
        <w:rPr>
          <w:sz w:val="24"/>
          <w:szCs w:val="24"/>
        </w:rPr>
        <w:t>Roulet</w:t>
      </w:r>
      <w:proofErr w:type="spellEnd"/>
      <w:r w:rsidRPr="000D39D3">
        <w:rPr>
          <w:sz w:val="24"/>
          <w:szCs w:val="24"/>
        </w:rPr>
        <w:t>, N</w:t>
      </w:r>
      <w:r>
        <w:rPr>
          <w:sz w:val="24"/>
          <w:szCs w:val="24"/>
        </w:rPr>
        <w:t>.</w:t>
      </w:r>
      <w:r w:rsidRPr="000D39D3">
        <w:rPr>
          <w:sz w:val="24"/>
          <w:szCs w:val="24"/>
        </w:rPr>
        <w:t>T</w:t>
      </w:r>
      <w:r>
        <w:rPr>
          <w:sz w:val="24"/>
          <w:szCs w:val="24"/>
        </w:rPr>
        <w:t>.</w:t>
      </w:r>
      <w:r w:rsidRPr="000D39D3">
        <w:rPr>
          <w:sz w:val="24"/>
          <w:szCs w:val="24"/>
        </w:rPr>
        <w:t xml:space="preserve"> </w:t>
      </w:r>
      <w:r>
        <w:rPr>
          <w:sz w:val="24"/>
          <w:szCs w:val="24"/>
        </w:rPr>
        <w:t xml:space="preserve">, </w:t>
      </w:r>
      <w:r w:rsidRPr="000D39D3">
        <w:rPr>
          <w:sz w:val="24"/>
          <w:szCs w:val="24"/>
        </w:rPr>
        <w:t xml:space="preserve"> </w:t>
      </w:r>
      <w:proofErr w:type="spellStart"/>
      <w:r w:rsidRPr="000D39D3">
        <w:rPr>
          <w:sz w:val="24"/>
          <w:szCs w:val="24"/>
        </w:rPr>
        <w:t>Bubier</w:t>
      </w:r>
      <w:proofErr w:type="spellEnd"/>
      <w:r w:rsidRPr="000D39D3">
        <w:rPr>
          <w:sz w:val="24"/>
          <w:szCs w:val="24"/>
        </w:rPr>
        <w:t>, J</w:t>
      </w:r>
      <w:r>
        <w:rPr>
          <w:sz w:val="24"/>
          <w:szCs w:val="24"/>
        </w:rPr>
        <w:t>.</w:t>
      </w:r>
      <w:r w:rsidRPr="000D39D3">
        <w:rPr>
          <w:sz w:val="24"/>
          <w:szCs w:val="24"/>
        </w:rPr>
        <w:t>L</w:t>
      </w:r>
      <w:r>
        <w:rPr>
          <w:sz w:val="24"/>
          <w:szCs w:val="24"/>
        </w:rPr>
        <w:t>.</w:t>
      </w:r>
      <w:r w:rsidRPr="000D39D3">
        <w:rPr>
          <w:sz w:val="24"/>
          <w:szCs w:val="24"/>
        </w:rPr>
        <w:t xml:space="preserve"> </w:t>
      </w:r>
      <w:r>
        <w:rPr>
          <w:sz w:val="24"/>
          <w:szCs w:val="24"/>
        </w:rPr>
        <w:t xml:space="preserve">, </w:t>
      </w:r>
      <w:proofErr w:type="spellStart"/>
      <w:r w:rsidRPr="000D39D3">
        <w:rPr>
          <w:sz w:val="24"/>
          <w:szCs w:val="24"/>
        </w:rPr>
        <w:t>Frolking</w:t>
      </w:r>
      <w:proofErr w:type="spellEnd"/>
      <w:r w:rsidRPr="000D39D3">
        <w:rPr>
          <w:sz w:val="24"/>
          <w:szCs w:val="24"/>
        </w:rPr>
        <w:t>, S</w:t>
      </w:r>
      <w:r>
        <w:rPr>
          <w:sz w:val="24"/>
          <w:szCs w:val="24"/>
        </w:rPr>
        <w:t>.</w:t>
      </w:r>
      <w:r w:rsidRPr="000D39D3">
        <w:rPr>
          <w:sz w:val="24"/>
          <w:szCs w:val="24"/>
        </w:rPr>
        <w:t xml:space="preserve"> </w:t>
      </w:r>
      <w:r>
        <w:rPr>
          <w:sz w:val="24"/>
          <w:szCs w:val="24"/>
        </w:rPr>
        <w:t xml:space="preserve"> and </w:t>
      </w:r>
      <w:r w:rsidRPr="000D39D3">
        <w:rPr>
          <w:sz w:val="24"/>
          <w:szCs w:val="24"/>
        </w:rPr>
        <w:t>Moore, T</w:t>
      </w:r>
      <w:r>
        <w:rPr>
          <w:sz w:val="24"/>
          <w:szCs w:val="24"/>
        </w:rPr>
        <w:t>.</w:t>
      </w:r>
      <w:r w:rsidRPr="000D39D3">
        <w:rPr>
          <w:sz w:val="24"/>
          <w:szCs w:val="24"/>
        </w:rPr>
        <w:t>R</w:t>
      </w:r>
      <w:r>
        <w:rPr>
          <w:sz w:val="24"/>
          <w:szCs w:val="24"/>
        </w:rPr>
        <w:t>.</w:t>
      </w:r>
      <w:r w:rsidRPr="000D39D3">
        <w:rPr>
          <w:sz w:val="24"/>
          <w:szCs w:val="24"/>
        </w:rPr>
        <w:t xml:space="preserve"> </w:t>
      </w:r>
      <w:r>
        <w:rPr>
          <w:sz w:val="24"/>
          <w:szCs w:val="24"/>
        </w:rPr>
        <w:t xml:space="preserve">2003 </w:t>
      </w:r>
      <w:proofErr w:type="spellStart"/>
      <w:r w:rsidRPr="000D39D3">
        <w:rPr>
          <w:sz w:val="24"/>
          <w:szCs w:val="24"/>
        </w:rPr>
        <w:t>Interannual</w:t>
      </w:r>
      <w:proofErr w:type="spellEnd"/>
      <w:r w:rsidRPr="000D39D3">
        <w:rPr>
          <w:sz w:val="24"/>
          <w:szCs w:val="24"/>
        </w:rPr>
        <w:t xml:space="preserve"> variability in the peatland-atmosphere carbon dioxide ex</w:t>
      </w:r>
      <w:r>
        <w:rPr>
          <w:sz w:val="24"/>
          <w:szCs w:val="24"/>
        </w:rPr>
        <w:t xml:space="preserve">change at an </w:t>
      </w:r>
      <w:proofErr w:type="spellStart"/>
      <w:r>
        <w:rPr>
          <w:sz w:val="24"/>
          <w:szCs w:val="24"/>
        </w:rPr>
        <w:t>ombrotrophic</w:t>
      </w:r>
      <w:proofErr w:type="spellEnd"/>
      <w:r>
        <w:rPr>
          <w:sz w:val="24"/>
          <w:szCs w:val="24"/>
        </w:rPr>
        <w:t xml:space="preserve"> bog  </w:t>
      </w:r>
      <w:r w:rsidRPr="000D39D3">
        <w:rPr>
          <w:sz w:val="24"/>
          <w:szCs w:val="24"/>
        </w:rPr>
        <w:t>Global Biogeochemical Cycles  17</w:t>
      </w:r>
      <w:r>
        <w:rPr>
          <w:sz w:val="24"/>
          <w:szCs w:val="24"/>
        </w:rPr>
        <w:t xml:space="preserve">, </w:t>
      </w:r>
      <w:r w:rsidRPr="000D39D3">
        <w:rPr>
          <w:sz w:val="24"/>
          <w:szCs w:val="24"/>
        </w:rPr>
        <w:t xml:space="preserve">2     Article Number: 1036   DOI: 10.1029/2002GB001983   </w:t>
      </w:r>
    </w:p>
    <w:p w:rsidR="00336DF6" w:rsidRPr="00EC33ED" w:rsidRDefault="00336DF6" w:rsidP="00781D2C">
      <w:pPr>
        <w:rPr>
          <w:rFonts w:cs="Times New Roman"/>
          <w:sz w:val="24"/>
          <w:szCs w:val="24"/>
        </w:rPr>
      </w:pPr>
      <w:r w:rsidRPr="00EC33ED">
        <w:rPr>
          <w:sz w:val="24"/>
          <w:szCs w:val="24"/>
          <w:lang w:val="en-US"/>
        </w:rPr>
        <w:t>L</w:t>
      </w:r>
      <w:r>
        <w:rPr>
          <w:sz w:val="24"/>
          <w:szCs w:val="24"/>
          <w:lang w:val="en-US"/>
        </w:rPr>
        <w:t>i, W</w:t>
      </w:r>
      <w:r w:rsidRPr="00A47EBF">
        <w:rPr>
          <w:sz w:val="24"/>
          <w:szCs w:val="24"/>
          <w:lang w:val="en-US"/>
        </w:rPr>
        <w:t>.</w:t>
      </w:r>
      <w:r>
        <w:rPr>
          <w:sz w:val="24"/>
          <w:szCs w:val="24"/>
          <w:lang w:val="en-US"/>
        </w:rPr>
        <w:t>,</w:t>
      </w:r>
      <w:r w:rsidRPr="00EC33ED">
        <w:rPr>
          <w:sz w:val="24"/>
          <w:szCs w:val="24"/>
          <w:lang w:val="en-US"/>
        </w:rPr>
        <w:t xml:space="preserve"> Dickinson, R.E</w:t>
      </w:r>
      <w:r w:rsidRPr="00A47EBF">
        <w:rPr>
          <w:sz w:val="24"/>
          <w:szCs w:val="24"/>
          <w:lang w:val="en-US"/>
        </w:rPr>
        <w:t>.</w:t>
      </w:r>
      <w:r w:rsidRPr="00EC33ED">
        <w:rPr>
          <w:sz w:val="24"/>
          <w:szCs w:val="24"/>
          <w:lang w:val="en-US"/>
        </w:rPr>
        <w:t xml:space="preserve"> Fu, R</w:t>
      </w:r>
      <w:r w:rsidRPr="00A47EBF">
        <w:rPr>
          <w:sz w:val="24"/>
          <w:szCs w:val="24"/>
          <w:lang w:val="en-US"/>
        </w:rPr>
        <w:t>.</w:t>
      </w:r>
      <w:r w:rsidRPr="00EC33ED">
        <w:rPr>
          <w:sz w:val="24"/>
          <w:szCs w:val="24"/>
          <w:lang w:val="en-US"/>
        </w:rPr>
        <w:t xml:space="preserve"> </w:t>
      </w:r>
      <w:proofErr w:type="spellStart"/>
      <w:r w:rsidRPr="00EC33ED">
        <w:rPr>
          <w:sz w:val="24"/>
          <w:szCs w:val="24"/>
          <w:lang w:val="en-US"/>
        </w:rPr>
        <w:t>Niu</w:t>
      </w:r>
      <w:proofErr w:type="spellEnd"/>
      <w:r w:rsidRPr="00EC33ED">
        <w:rPr>
          <w:sz w:val="24"/>
          <w:szCs w:val="24"/>
          <w:lang w:val="en-US"/>
        </w:rPr>
        <w:t>, G.-Y</w:t>
      </w:r>
      <w:r w:rsidRPr="00A47EBF">
        <w:rPr>
          <w:sz w:val="24"/>
          <w:szCs w:val="24"/>
          <w:lang w:val="en-US"/>
        </w:rPr>
        <w:t>.</w:t>
      </w:r>
      <w:r w:rsidRPr="00EC33ED">
        <w:rPr>
          <w:sz w:val="24"/>
          <w:szCs w:val="24"/>
          <w:lang w:val="en-US"/>
        </w:rPr>
        <w:t xml:space="preserve"> Yang, Z.-L</w:t>
      </w:r>
      <w:r w:rsidRPr="00A47EBF">
        <w:rPr>
          <w:sz w:val="24"/>
          <w:szCs w:val="24"/>
          <w:lang w:val="en-US"/>
        </w:rPr>
        <w:t>.</w:t>
      </w:r>
      <w:r w:rsidRPr="00EC33ED">
        <w:rPr>
          <w:sz w:val="24"/>
          <w:szCs w:val="24"/>
        </w:rPr>
        <w:t xml:space="preserve"> </w:t>
      </w:r>
      <w:proofErr w:type="spellStart"/>
      <w:r w:rsidRPr="00EC33ED">
        <w:rPr>
          <w:sz w:val="24"/>
          <w:szCs w:val="24"/>
        </w:rPr>
        <w:t>Canadell</w:t>
      </w:r>
      <w:proofErr w:type="spellEnd"/>
      <w:r>
        <w:rPr>
          <w:sz w:val="24"/>
          <w:szCs w:val="24"/>
        </w:rPr>
        <w:t xml:space="preserve"> J.G.</w:t>
      </w:r>
      <w:r w:rsidRPr="00EC33ED">
        <w:rPr>
          <w:sz w:val="24"/>
          <w:szCs w:val="24"/>
        </w:rPr>
        <w:t xml:space="preserve"> </w:t>
      </w:r>
      <w:r>
        <w:rPr>
          <w:sz w:val="24"/>
          <w:szCs w:val="24"/>
        </w:rPr>
        <w:t xml:space="preserve">2007 </w:t>
      </w:r>
      <w:r w:rsidRPr="00EC33ED">
        <w:rPr>
          <w:sz w:val="24"/>
          <w:szCs w:val="24"/>
        </w:rPr>
        <w:t>Future precipitation cha</w:t>
      </w:r>
      <w:r>
        <w:rPr>
          <w:sz w:val="24"/>
          <w:szCs w:val="24"/>
        </w:rPr>
        <w:t xml:space="preserve">nges and their implications for </w:t>
      </w:r>
      <w:r w:rsidRPr="00EC33ED">
        <w:rPr>
          <w:sz w:val="24"/>
          <w:szCs w:val="24"/>
        </w:rPr>
        <w:t>tropical peatlands</w:t>
      </w:r>
      <w:r>
        <w:rPr>
          <w:sz w:val="24"/>
          <w:szCs w:val="24"/>
        </w:rPr>
        <w:t xml:space="preserve">. </w:t>
      </w:r>
      <w:r w:rsidRPr="00EC33ED">
        <w:rPr>
          <w:sz w:val="24"/>
          <w:szCs w:val="24"/>
        </w:rPr>
        <w:t>Geophysical Research Letters, 34</w:t>
      </w:r>
      <w:r>
        <w:rPr>
          <w:sz w:val="24"/>
          <w:szCs w:val="24"/>
        </w:rPr>
        <w:t>:</w:t>
      </w:r>
      <w:r w:rsidRPr="00EC33ED">
        <w:rPr>
          <w:sz w:val="24"/>
          <w:szCs w:val="24"/>
        </w:rPr>
        <w:t>L01403, doi:10.1029/2006GL028364</w:t>
      </w:r>
      <w:r>
        <w:rPr>
          <w:sz w:val="24"/>
          <w:szCs w:val="24"/>
        </w:rPr>
        <w:t>.</w:t>
      </w:r>
    </w:p>
    <w:p w:rsidR="00336DF6" w:rsidRDefault="00336DF6" w:rsidP="000910E3">
      <w:pPr>
        <w:rPr>
          <w:rFonts w:cs="Times New Roman"/>
          <w:sz w:val="24"/>
          <w:szCs w:val="24"/>
        </w:rPr>
      </w:pPr>
      <w:r w:rsidRPr="000C1106">
        <w:rPr>
          <w:sz w:val="24"/>
          <w:szCs w:val="24"/>
        </w:rPr>
        <w:t>Lindsay, R. 2010. Peatbogs and carbon: A critical synthesis. RSPB.</w:t>
      </w:r>
    </w:p>
    <w:p w:rsidR="00336DF6" w:rsidRPr="000C1106" w:rsidRDefault="00336DF6" w:rsidP="000910E3">
      <w:pPr>
        <w:rPr>
          <w:sz w:val="24"/>
          <w:szCs w:val="24"/>
        </w:rPr>
      </w:pPr>
      <w:r w:rsidRPr="000C1106">
        <w:rPr>
          <w:sz w:val="24"/>
          <w:szCs w:val="24"/>
        </w:rPr>
        <w:t xml:space="preserve">Luxmoore, R. J. 1981. </w:t>
      </w:r>
      <w:proofErr w:type="spellStart"/>
      <w:r w:rsidRPr="000C1106">
        <w:rPr>
          <w:sz w:val="24"/>
          <w:szCs w:val="24"/>
        </w:rPr>
        <w:t>Microporosity</w:t>
      </w:r>
      <w:proofErr w:type="spellEnd"/>
      <w:r w:rsidRPr="000C1106">
        <w:rPr>
          <w:sz w:val="24"/>
          <w:szCs w:val="24"/>
        </w:rPr>
        <w:t xml:space="preserve">, </w:t>
      </w:r>
      <w:proofErr w:type="spellStart"/>
      <w:r w:rsidRPr="000C1106">
        <w:rPr>
          <w:sz w:val="24"/>
          <w:szCs w:val="24"/>
        </w:rPr>
        <w:t>Mesoporosity</w:t>
      </w:r>
      <w:proofErr w:type="spellEnd"/>
      <w:r w:rsidRPr="000C1106">
        <w:rPr>
          <w:sz w:val="24"/>
          <w:szCs w:val="24"/>
        </w:rPr>
        <w:t xml:space="preserve"> and Macroporosity of soil. Soil Science Society of America Journal 45: 671-672.</w:t>
      </w:r>
    </w:p>
    <w:p w:rsidR="00336DF6" w:rsidRPr="000C1106" w:rsidRDefault="00336DF6" w:rsidP="000910E3">
      <w:pPr>
        <w:rPr>
          <w:sz w:val="24"/>
          <w:szCs w:val="24"/>
        </w:rPr>
      </w:pPr>
      <w:r w:rsidRPr="000C1106">
        <w:rPr>
          <w:sz w:val="24"/>
          <w:szCs w:val="24"/>
        </w:rPr>
        <w:t>Mayfield, B</w:t>
      </w:r>
      <w:r w:rsidRPr="00A47EBF">
        <w:rPr>
          <w:sz w:val="24"/>
          <w:szCs w:val="24"/>
        </w:rPr>
        <w:t>.</w:t>
      </w:r>
      <w:r w:rsidRPr="000C1106">
        <w:rPr>
          <w:sz w:val="24"/>
          <w:szCs w:val="24"/>
        </w:rPr>
        <w:t xml:space="preserve"> and Pearson, M. C. 1972. Human interference with the north Derbyshire blanket peat. East Midlands Geographer 12: 245-251.</w:t>
      </w:r>
    </w:p>
    <w:p w:rsidR="00336DF6" w:rsidRPr="000C1106" w:rsidRDefault="00336DF6" w:rsidP="000910E3">
      <w:pPr>
        <w:rPr>
          <w:sz w:val="24"/>
          <w:szCs w:val="24"/>
        </w:rPr>
      </w:pPr>
      <w:proofErr w:type="spellStart"/>
      <w:r w:rsidRPr="000C1106">
        <w:rPr>
          <w:sz w:val="24"/>
          <w:szCs w:val="24"/>
        </w:rPr>
        <w:t>Makila</w:t>
      </w:r>
      <w:proofErr w:type="spellEnd"/>
      <w:r w:rsidRPr="000C1106">
        <w:rPr>
          <w:sz w:val="24"/>
          <w:szCs w:val="24"/>
        </w:rPr>
        <w:t>, M</w:t>
      </w:r>
      <w:r w:rsidRPr="00A47EBF">
        <w:rPr>
          <w:sz w:val="24"/>
          <w:szCs w:val="24"/>
        </w:rPr>
        <w:t>.</w:t>
      </w:r>
      <w:r w:rsidRPr="000C1106">
        <w:rPr>
          <w:sz w:val="24"/>
          <w:szCs w:val="24"/>
        </w:rPr>
        <w:t xml:space="preserve"> and </w:t>
      </w:r>
      <w:proofErr w:type="spellStart"/>
      <w:r w:rsidRPr="000C1106">
        <w:rPr>
          <w:sz w:val="24"/>
          <w:szCs w:val="24"/>
        </w:rPr>
        <w:t>Moisanen</w:t>
      </w:r>
      <w:proofErr w:type="spellEnd"/>
      <w:r>
        <w:rPr>
          <w:sz w:val="24"/>
          <w:szCs w:val="24"/>
        </w:rPr>
        <w:t>, M.</w:t>
      </w:r>
      <w:r w:rsidRPr="000C1106">
        <w:rPr>
          <w:sz w:val="24"/>
          <w:szCs w:val="24"/>
        </w:rPr>
        <w:t xml:space="preserve">. 2007. Holocene lateral expansion and carbon accumulation of </w:t>
      </w:r>
      <w:proofErr w:type="spellStart"/>
      <w:r w:rsidRPr="000C1106">
        <w:rPr>
          <w:sz w:val="24"/>
          <w:szCs w:val="24"/>
        </w:rPr>
        <w:t>Luovuoma</w:t>
      </w:r>
      <w:proofErr w:type="spellEnd"/>
      <w:r w:rsidRPr="000C1106">
        <w:rPr>
          <w:sz w:val="24"/>
          <w:szCs w:val="24"/>
        </w:rPr>
        <w:t>, a northern fen in Finnish Lapland. Boreas 36: 198-210.</w:t>
      </w:r>
    </w:p>
    <w:p w:rsidR="00336DF6" w:rsidRDefault="00336DF6" w:rsidP="000910E3">
      <w:pPr>
        <w:rPr>
          <w:rFonts w:cs="Times New Roman"/>
          <w:sz w:val="24"/>
          <w:szCs w:val="24"/>
        </w:rPr>
      </w:pPr>
      <w:r>
        <w:rPr>
          <w:sz w:val="24"/>
          <w:szCs w:val="24"/>
        </w:rPr>
        <w:t>Minshall, G.</w:t>
      </w:r>
      <w:r w:rsidRPr="000C1106">
        <w:rPr>
          <w:sz w:val="24"/>
          <w:szCs w:val="24"/>
        </w:rPr>
        <w:t>W.</w:t>
      </w:r>
      <w:r>
        <w:rPr>
          <w:sz w:val="24"/>
          <w:szCs w:val="24"/>
        </w:rPr>
        <w:t>,</w:t>
      </w:r>
      <w:r w:rsidRPr="000C1106">
        <w:rPr>
          <w:sz w:val="24"/>
          <w:szCs w:val="24"/>
        </w:rPr>
        <w:t xml:space="preserve"> Cummins</w:t>
      </w:r>
      <w:r>
        <w:rPr>
          <w:sz w:val="24"/>
          <w:szCs w:val="24"/>
        </w:rPr>
        <w:t>,</w:t>
      </w:r>
      <w:r w:rsidRPr="003C6D10">
        <w:rPr>
          <w:sz w:val="24"/>
          <w:szCs w:val="24"/>
        </w:rPr>
        <w:t xml:space="preserve"> </w:t>
      </w:r>
      <w:r w:rsidRPr="000C1106">
        <w:rPr>
          <w:sz w:val="24"/>
          <w:szCs w:val="24"/>
        </w:rPr>
        <w:t>G</w:t>
      </w:r>
      <w:r w:rsidRPr="00A47EBF">
        <w:rPr>
          <w:sz w:val="24"/>
          <w:szCs w:val="24"/>
        </w:rPr>
        <w:t>.</w:t>
      </w:r>
      <w:r>
        <w:rPr>
          <w:sz w:val="24"/>
          <w:szCs w:val="24"/>
        </w:rPr>
        <w:t>K.</w:t>
      </w:r>
      <w:r w:rsidRPr="000C1106">
        <w:rPr>
          <w:sz w:val="24"/>
          <w:szCs w:val="24"/>
        </w:rPr>
        <w:t>W., Petersen</w:t>
      </w:r>
      <w:r>
        <w:rPr>
          <w:sz w:val="24"/>
          <w:szCs w:val="24"/>
        </w:rPr>
        <w:t>,</w:t>
      </w:r>
      <w:r w:rsidRPr="003C6D10">
        <w:rPr>
          <w:sz w:val="24"/>
          <w:szCs w:val="24"/>
        </w:rPr>
        <w:t xml:space="preserve"> </w:t>
      </w:r>
      <w:r>
        <w:rPr>
          <w:sz w:val="24"/>
          <w:szCs w:val="24"/>
        </w:rPr>
        <w:t>R.</w:t>
      </w:r>
      <w:r w:rsidRPr="000C1106">
        <w:rPr>
          <w:sz w:val="24"/>
          <w:szCs w:val="24"/>
        </w:rPr>
        <w:t>C., Cushing</w:t>
      </w:r>
      <w:r w:rsidRPr="003C6D10">
        <w:rPr>
          <w:sz w:val="24"/>
          <w:szCs w:val="24"/>
        </w:rPr>
        <w:t xml:space="preserve"> </w:t>
      </w:r>
      <w:r>
        <w:rPr>
          <w:sz w:val="24"/>
          <w:szCs w:val="24"/>
        </w:rPr>
        <w:t>C.</w:t>
      </w:r>
      <w:r w:rsidRPr="000C1106">
        <w:rPr>
          <w:sz w:val="24"/>
          <w:szCs w:val="24"/>
        </w:rPr>
        <w:t xml:space="preserve">E., </w:t>
      </w:r>
      <w:proofErr w:type="spellStart"/>
      <w:r w:rsidRPr="000C1106">
        <w:rPr>
          <w:sz w:val="24"/>
          <w:szCs w:val="24"/>
        </w:rPr>
        <w:t>Bruns</w:t>
      </w:r>
      <w:proofErr w:type="spellEnd"/>
      <w:r w:rsidRPr="003C6D10">
        <w:rPr>
          <w:sz w:val="24"/>
          <w:szCs w:val="24"/>
        </w:rPr>
        <w:t xml:space="preserve"> </w:t>
      </w:r>
      <w:r>
        <w:rPr>
          <w:sz w:val="24"/>
          <w:szCs w:val="24"/>
        </w:rPr>
        <w:t>D.</w:t>
      </w:r>
      <w:r w:rsidRPr="000C1106">
        <w:rPr>
          <w:sz w:val="24"/>
          <w:szCs w:val="24"/>
        </w:rPr>
        <w:t xml:space="preserve">A., </w:t>
      </w:r>
      <w:proofErr w:type="spellStart"/>
      <w:r w:rsidRPr="000C1106">
        <w:rPr>
          <w:sz w:val="24"/>
          <w:szCs w:val="24"/>
        </w:rPr>
        <w:t>Sedell</w:t>
      </w:r>
      <w:proofErr w:type="spellEnd"/>
      <w:r>
        <w:rPr>
          <w:sz w:val="24"/>
          <w:szCs w:val="24"/>
        </w:rPr>
        <w:t>,</w:t>
      </w:r>
      <w:r w:rsidRPr="003C6D10">
        <w:rPr>
          <w:sz w:val="24"/>
          <w:szCs w:val="24"/>
        </w:rPr>
        <w:t xml:space="preserve"> </w:t>
      </w:r>
      <w:r>
        <w:rPr>
          <w:sz w:val="24"/>
          <w:szCs w:val="24"/>
        </w:rPr>
        <w:t>J.</w:t>
      </w:r>
      <w:r w:rsidRPr="000C1106">
        <w:rPr>
          <w:sz w:val="24"/>
          <w:szCs w:val="24"/>
        </w:rPr>
        <w:t>R</w:t>
      </w:r>
      <w:r>
        <w:rPr>
          <w:sz w:val="24"/>
          <w:szCs w:val="24"/>
        </w:rPr>
        <w:t>,</w:t>
      </w:r>
      <w:r w:rsidRPr="000C1106">
        <w:rPr>
          <w:sz w:val="24"/>
          <w:szCs w:val="24"/>
        </w:rPr>
        <w:t xml:space="preserve">, and </w:t>
      </w:r>
      <w:proofErr w:type="spellStart"/>
      <w:r w:rsidRPr="000C1106">
        <w:rPr>
          <w:sz w:val="24"/>
          <w:szCs w:val="24"/>
        </w:rPr>
        <w:t>Vannote</w:t>
      </w:r>
      <w:proofErr w:type="spellEnd"/>
      <w:r w:rsidRPr="000C1106">
        <w:rPr>
          <w:sz w:val="24"/>
          <w:szCs w:val="24"/>
        </w:rPr>
        <w:t xml:space="preserve"> R. L. 1985. Developments in stream ecosystem theory. Canadian Journal of Fisheries and Aquatic Sciences 42: 1045-1055.</w:t>
      </w:r>
    </w:p>
    <w:p w:rsidR="00336DF6" w:rsidRPr="00C52BB8" w:rsidRDefault="00336DF6" w:rsidP="00C52BB8">
      <w:pPr>
        <w:rPr>
          <w:sz w:val="24"/>
          <w:szCs w:val="24"/>
        </w:rPr>
      </w:pPr>
      <w:proofErr w:type="spellStart"/>
      <w:r w:rsidRPr="00C52BB8">
        <w:rPr>
          <w:sz w:val="24"/>
          <w:szCs w:val="24"/>
        </w:rPr>
        <w:t>McCallister</w:t>
      </w:r>
      <w:proofErr w:type="spellEnd"/>
      <w:r>
        <w:rPr>
          <w:sz w:val="24"/>
          <w:szCs w:val="24"/>
        </w:rPr>
        <w:t xml:space="preserve">, S.L. and </w:t>
      </w:r>
      <w:r w:rsidRPr="00C52BB8">
        <w:rPr>
          <w:sz w:val="24"/>
          <w:szCs w:val="24"/>
        </w:rPr>
        <w:t>del Giorgio</w:t>
      </w:r>
      <w:r>
        <w:rPr>
          <w:sz w:val="24"/>
          <w:szCs w:val="24"/>
        </w:rPr>
        <w:t>, P.A.  2008 Direct measurement of the δ</w:t>
      </w:r>
      <w:r>
        <w:rPr>
          <w:sz w:val="24"/>
          <w:szCs w:val="24"/>
          <w:vertAlign w:val="superscript"/>
        </w:rPr>
        <w:t>13</w:t>
      </w:r>
      <w:r w:rsidRPr="00C52BB8">
        <w:rPr>
          <w:sz w:val="24"/>
          <w:szCs w:val="24"/>
        </w:rPr>
        <w:t>C signature of carbon respired by bacteria in lakes:</w:t>
      </w:r>
      <w:r>
        <w:rPr>
          <w:sz w:val="24"/>
          <w:szCs w:val="24"/>
        </w:rPr>
        <w:t xml:space="preserve"> </w:t>
      </w:r>
      <w:r w:rsidRPr="00C52BB8">
        <w:rPr>
          <w:sz w:val="24"/>
          <w:szCs w:val="24"/>
        </w:rPr>
        <w:t>Linkages to potential carbon sources, ecosystem baseline metabolism, and CO2 fluxes</w:t>
      </w:r>
      <w:r>
        <w:rPr>
          <w:sz w:val="24"/>
          <w:szCs w:val="24"/>
        </w:rPr>
        <w:t xml:space="preserve"> </w:t>
      </w:r>
      <w:r w:rsidRPr="00C52BB8">
        <w:rPr>
          <w:sz w:val="24"/>
          <w:szCs w:val="24"/>
        </w:rPr>
        <w:t>Limnol</w:t>
      </w:r>
      <w:r>
        <w:rPr>
          <w:sz w:val="24"/>
          <w:szCs w:val="24"/>
        </w:rPr>
        <w:t xml:space="preserve">ogy and </w:t>
      </w:r>
      <w:r w:rsidRPr="00C52BB8">
        <w:rPr>
          <w:sz w:val="24"/>
          <w:szCs w:val="24"/>
        </w:rPr>
        <w:t xml:space="preserve"> Oceanogr</w:t>
      </w:r>
      <w:r>
        <w:rPr>
          <w:sz w:val="24"/>
          <w:szCs w:val="24"/>
        </w:rPr>
        <w:t>aphy</w:t>
      </w:r>
      <w:r w:rsidRPr="00C52BB8">
        <w:rPr>
          <w:sz w:val="24"/>
          <w:szCs w:val="24"/>
        </w:rPr>
        <w:t>, 53</w:t>
      </w:r>
      <w:r>
        <w:rPr>
          <w:sz w:val="24"/>
          <w:szCs w:val="24"/>
        </w:rPr>
        <w:t>:</w:t>
      </w:r>
      <w:r w:rsidRPr="00C52BB8">
        <w:rPr>
          <w:sz w:val="24"/>
          <w:szCs w:val="24"/>
        </w:rPr>
        <w:t>1204–1216</w:t>
      </w:r>
    </w:p>
    <w:p w:rsidR="00336DF6" w:rsidRPr="000C1106" w:rsidRDefault="00336DF6" w:rsidP="00AF115E">
      <w:pPr>
        <w:rPr>
          <w:rFonts w:cs="Times New Roman"/>
          <w:sz w:val="24"/>
          <w:szCs w:val="24"/>
        </w:rPr>
      </w:pPr>
      <w:proofErr w:type="spellStart"/>
      <w:r w:rsidRPr="00AF115E">
        <w:rPr>
          <w:sz w:val="24"/>
          <w:szCs w:val="24"/>
        </w:rPr>
        <w:lastRenderedPageBreak/>
        <w:t>Malmer</w:t>
      </w:r>
      <w:proofErr w:type="spellEnd"/>
      <w:r w:rsidRPr="00AF115E">
        <w:rPr>
          <w:sz w:val="24"/>
          <w:szCs w:val="24"/>
        </w:rPr>
        <w:t>, N</w:t>
      </w:r>
      <w:r>
        <w:rPr>
          <w:sz w:val="24"/>
          <w:szCs w:val="24"/>
        </w:rPr>
        <w:t>.</w:t>
      </w:r>
      <w:r w:rsidRPr="00AF115E">
        <w:rPr>
          <w:sz w:val="24"/>
          <w:szCs w:val="24"/>
        </w:rPr>
        <w:t xml:space="preserve"> </w:t>
      </w:r>
      <w:r>
        <w:rPr>
          <w:sz w:val="24"/>
          <w:szCs w:val="24"/>
        </w:rPr>
        <w:t xml:space="preserve">and </w:t>
      </w:r>
      <w:proofErr w:type="spellStart"/>
      <w:r w:rsidRPr="00AF115E">
        <w:rPr>
          <w:sz w:val="24"/>
          <w:szCs w:val="24"/>
        </w:rPr>
        <w:t>Wallen</w:t>
      </w:r>
      <w:proofErr w:type="spellEnd"/>
      <w:r w:rsidRPr="00AF115E">
        <w:rPr>
          <w:sz w:val="24"/>
          <w:szCs w:val="24"/>
        </w:rPr>
        <w:t>, B</w:t>
      </w:r>
      <w:r>
        <w:rPr>
          <w:sz w:val="24"/>
          <w:szCs w:val="24"/>
        </w:rPr>
        <w:t>.</w:t>
      </w:r>
      <w:r w:rsidRPr="00AF115E">
        <w:rPr>
          <w:sz w:val="24"/>
          <w:szCs w:val="24"/>
        </w:rPr>
        <w:t xml:space="preserve"> </w:t>
      </w:r>
      <w:r>
        <w:rPr>
          <w:sz w:val="24"/>
          <w:szCs w:val="24"/>
        </w:rPr>
        <w:t>2004.</w:t>
      </w:r>
      <w:r w:rsidRPr="00AF115E">
        <w:rPr>
          <w:sz w:val="24"/>
          <w:szCs w:val="24"/>
        </w:rPr>
        <w:t xml:space="preserve"> Input rates, decay losses and accumulation rates of carbon in bogs during the last millennium: internal proce</w:t>
      </w:r>
      <w:r>
        <w:rPr>
          <w:sz w:val="24"/>
          <w:szCs w:val="24"/>
        </w:rPr>
        <w:t xml:space="preserve">sses and environmental changes. </w:t>
      </w:r>
      <w:r w:rsidRPr="00AF115E">
        <w:rPr>
          <w:sz w:val="24"/>
          <w:szCs w:val="24"/>
        </w:rPr>
        <w:t>H</w:t>
      </w:r>
      <w:r>
        <w:rPr>
          <w:sz w:val="24"/>
          <w:szCs w:val="24"/>
        </w:rPr>
        <w:t>olocene</w:t>
      </w:r>
      <w:r w:rsidRPr="00AF115E">
        <w:rPr>
          <w:sz w:val="24"/>
          <w:szCs w:val="24"/>
        </w:rPr>
        <w:t xml:space="preserve">  </w:t>
      </w:r>
      <w:r>
        <w:rPr>
          <w:sz w:val="24"/>
          <w:szCs w:val="24"/>
        </w:rPr>
        <w:t>14</w:t>
      </w:r>
      <w:r w:rsidRPr="00AF115E">
        <w:rPr>
          <w:sz w:val="24"/>
          <w:szCs w:val="24"/>
        </w:rPr>
        <w:t xml:space="preserve">: 111-117   DOI: 10.1191/0959683604h1693rp   </w:t>
      </w:r>
    </w:p>
    <w:p w:rsidR="00336DF6" w:rsidRPr="00D63291" w:rsidRDefault="00122E29" w:rsidP="002E38CB">
      <w:pPr>
        <w:spacing w:line="216" w:lineRule="atLeast"/>
        <w:textAlignment w:val="baseline"/>
        <w:rPr>
          <w:rFonts w:cs="Times New Roman"/>
          <w:caps/>
          <w:sz w:val="24"/>
          <w:szCs w:val="24"/>
        </w:rPr>
      </w:pPr>
      <w:hyperlink r:id="rId68" w:tooltip="View content where Author is T.R. Moore" w:history="1">
        <w:r w:rsidR="00336DF6" w:rsidRPr="00D63291">
          <w:rPr>
            <w:rStyle w:val="Hyperlink"/>
            <w:rFonts w:cs="Calibri"/>
            <w:color w:val="auto"/>
            <w:sz w:val="24"/>
            <w:szCs w:val="24"/>
            <w:u w:val="none"/>
            <w:bdr w:val="none" w:sz="0" w:space="0" w:color="auto" w:frame="1"/>
            <w:shd w:val="clear" w:color="auto" w:fill="FFFFFF"/>
          </w:rPr>
          <w:t>Moore</w:t>
        </w:r>
      </w:hyperlink>
      <w:r w:rsidR="00336DF6">
        <w:rPr>
          <w:sz w:val="24"/>
          <w:szCs w:val="24"/>
        </w:rPr>
        <w:t>,</w:t>
      </w:r>
      <w:r w:rsidR="00336DF6" w:rsidRPr="00D63291">
        <w:t xml:space="preserve"> </w:t>
      </w:r>
      <w:r w:rsidR="00336DF6" w:rsidRPr="00D63291">
        <w:rPr>
          <w:sz w:val="24"/>
          <w:szCs w:val="24"/>
        </w:rPr>
        <w:t>T.R</w:t>
      </w:r>
      <w:r w:rsidR="00336DF6" w:rsidRPr="00A47EBF">
        <w:rPr>
          <w:sz w:val="24"/>
          <w:szCs w:val="24"/>
        </w:rPr>
        <w:t>.</w:t>
      </w:r>
      <w:r w:rsidR="00336DF6" w:rsidRPr="00D63291">
        <w:rPr>
          <w:rStyle w:val="apple-converted-space"/>
          <w:sz w:val="24"/>
          <w:szCs w:val="24"/>
          <w:shd w:val="clear" w:color="auto" w:fill="FFFFFF"/>
        </w:rPr>
        <w:t> </w:t>
      </w:r>
      <w:hyperlink r:id="rId69" w:tooltip="View content where Author is N.T. Roulet" w:history="1">
        <w:r w:rsidR="00336DF6" w:rsidRPr="00D63291">
          <w:rPr>
            <w:rStyle w:val="Hyperlink"/>
            <w:rFonts w:cs="Calibri"/>
            <w:color w:val="auto"/>
            <w:sz w:val="24"/>
            <w:szCs w:val="24"/>
            <w:u w:val="none"/>
            <w:bdr w:val="none" w:sz="0" w:space="0" w:color="auto" w:frame="1"/>
            <w:shd w:val="clear" w:color="auto" w:fill="FFFFFF"/>
          </w:rPr>
          <w:t xml:space="preserve"> </w:t>
        </w:r>
        <w:proofErr w:type="spellStart"/>
        <w:r w:rsidR="00336DF6" w:rsidRPr="00D63291">
          <w:rPr>
            <w:rStyle w:val="Hyperlink"/>
            <w:rFonts w:cs="Calibri"/>
            <w:color w:val="auto"/>
            <w:sz w:val="24"/>
            <w:szCs w:val="24"/>
            <w:u w:val="none"/>
            <w:bdr w:val="none" w:sz="0" w:space="0" w:color="auto" w:frame="1"/>
            <w:shd w:val="clear" w:color="auto" w:fill="FFFFFF"/>
          </w:rPr>
          <w:t>Roulet</w:t>
        </w:r>
        <w:proofErr w:type="spellEnd"/>
      </w:hyperlink>
      <w:r w:rsidR="00336DF6">
        <w:rPr>
          <w:sz w:val="24"/>
          <w:szCs w:val="24"/>
        </w:rPr>
        <w:t>,</w:t>
      </w:r>
      <w:r w:rsidR="00336DF6" w:rsidRPr="00D63291">
        <w:t xml:space="preserve"> </w:t>
      </w:r>
      <w:r w:rsidR="00336DF6" w:rsidRPr="00D63291">
        <w:rPr>
          <w:sz w:val="24"/>
          <w:szCs w:val="24"/>
        </w:rPr>
        <w:t>N.T.</w:t>
      </w:r>
      <w:r w:rsidR="00336DF6" w:rsidRPr="00D63291">
        <w:rPr>
          <w:rStyle w:val="apple-converted-space"/>
          <w:sz w:val="24"/>
          <w:szCs w:val="24"/>
          <w:shd w:val="clear" w:color="auto" w:fill="FFFFFF"/>
        </w:rPr>
        <w:t> </w:t>
      </w:r>
      <w:r w:rsidR="00336DF6" w:rsidRPr="00D63291">
        <w:rPr>
          <w:sz w:val="24"/>
          <w:szCs w:val="24"/>
          <w:shd w:val="clear" w:color="auto" w:fill="FFFFFF"/>
        </w:rPr>
        <w:t>and</w:t>
      </w:r>
      <w:r w:rsidR="00336DF6" w:rsidRPr="00D63291">
        <w:rPr>
          <w:rStyle w:val="apple-converted-space"/>
          <w:sz w:val="24"/>
          <w:szCs w:val="24"/>
          <w:shd w:val="clear" w:color="auto" w:fill="FFFFFF"/>
        </w:rPr>
        <w:t> </w:t>
      </w:r>
      <w:hyperlink r:id="rId70" w:tooltip="View content where Author is J.M. Waddington" w:history="1">
        <w:r w:rsidR="00336DF6" w:rsidRPr="00D63291">
          <w:rPr>
            <w:rStyle w:val="Hyperlink"/>
            <w:rFonts w:cs="Calibri"/>
            <w:color w:val="auto"/>
            <w:sz w:val="24"/>
            <w:szCs w:val="24"/>
            <w:u w:val="none"/>
            <w:bdr w:val="none" w:sz="0" w:space="0" w:color="auto" w:frame="1"/>
            <w:shd w:val="clear" w:color="auto" w:fill="FFFFFF"/>
          </w:rPr>
          <w:t xml:space="preserve"> Waddington</w:t>
        </w:r>
      </w:hyperlink>
      <w:r w:rsidR="00336DF6">
        <w:rPr>
          <w:sz w:val="24"/>
          <w:szCs w:val="24"/>
        </w:rPr>
        <w:t>,</w:t>
      </w:r>
      <w:r w:rsidR="00336DF6" w:rsidRPr="00D63291">
        <w:t xml:space="preserve"> </w:t>
      </w:r>
      <w:r w:rsidR="00336DF6" w:rsidRPr="00D63291">
        <w:rPr>
          <w:sz w:val="24"/>
          <w:szCs w:val="24"/>
        </w:rPr>
        <w:t>J.M.</w:t>
      </w:r>
      <w:r w:rsidR="00336DF6">
        <w:rPr>
          <w:sz w:val="24"/>
          <w:szCs w:val="24"/>
        </w:rPr>
        <w:t xml:space="preserve"> 1998 </w:t>
      </w:r>
      <w:r w:rsidR="00336DF6" w:rsidRPr="00D63291">
        <w:rPr>
          <w:sz w:val="24"/>
          <w:szCs w:val="24"/>
        </w:rPr>
        <w:t xml:space="preserve">Uncertainty in Predicting the Effect of Climatic Change on the Carbon Cycling of Canadian Peatlands </w:t>
      </w:r>
      <w:hyperlink r:id="rId71" w:tooltip="Link to the Journal of this Article" w:history="1">
        <w:r w:rsidR="00336DF6" w:rsidRPr="00D63291">
          <w:rPr>
            <w:rStyle w:val="Hyperlink"/>
            <w:rFonts w:cs="Calibri"/>
            <w:color w:val="auto"/>
            <w:sz w:val="24"/>
            <w:szCs w:val="24"/>
            <w:u w:val="none"/>
            <w:bdr w:val="none" w:sz="0" w:space="0" w:color="auto" w:frame="1"/>
          </w:rPr>
          <w:t>Climatic Change</w:t>
        </w:r>
      </w:hyperlink>
      <w:r w:rsidR="00336DF6">
        <w:rPr>
          <w:caps/>
          <w:sz w:val="24"/>
          <w:szCs w:val="24"/>
        </w:rPr>
        <w:t xml:space="preserve"> </w:t>
      </w:r>
      <w:hyperlink r:id="rId72" w:tooltip="Link to the Issue of this Article" w:history="1">
        <w:r w:rsidR="00336DF6" w:rsidRPr="00D63291">
          <w:rPr>
            <w:rStyle w:val="Hyperlink"/>
            <w:rFonts w:cs="Calibri"/>
            <w:color w:val="auto"/>
            <w:sz w:val="24"/>
            <w:szCs w:val="24"/>
            <w:u w:val="none"/>
            <w:bdr w:val="none" w:sz="0" w:space="0" w:color="auto" w:frame="1"/>
          </w:rPr>
          <w:t>40</w:t>
        </w:r>
        <w:r w:rsidR="00336DF6">
          <w:rPr>
            <w:rStyle w:val="Hyperlink"/>
            <w:rFonts w:cs="Calibri"/>
            <w:color w:val="auto"/>
            <w:sz w:val="24"/>
            <w:szCs w:val="24"/>
            <w:u w:val="none"/>
            <w:bdr w:val="none" w:sz="0" w:space="0" w:color="auto" w:frame="1"/>
          </w:rPr>
          <w:t>:</w:t>
        </w:r>
      </w:hyperlink>
      <w:r w:rsidR="00336DF6" w:rsidRPr="00D63291">
        <w:rPr>
          <w:rStyle w:val="pagination"/>
          <w:rFonts w:cs="Calibri"/>
          <w:sz w:val="24"/>
          <w:szCs w:val="24"/>
          <w:bdr w:val="none" w:sz="0" w:space="0" w:color="auto" w:frame="1"/>
        </w:rPr>
        <w:t>229-245</w:t>
      </w:r>
      <w:r w:rsidR="00336DF6" w:rsidRPr="00D63291">
        <w:rPr>
          <w:rStyle w:val="doi"/>
          <w:rFonts w:cs="Calibri"/>
          <w:sz w:val="24"/>
          <w:szCs w:val="24"/>
          <w:bdr w:val="none" w:sz="0" w:space="0" w:color="auto" w:frame="1"/>
        </w:rPr>
        <w:t>,</w:t>
      </w:r>
      <w:r w:rsidR="00336DF6" w:rsidRPr="00D63291">
        <w:rPr>
          <w:rStyle w:val="apple-converted-space"/>
          <w:sz w:val="24"/>
          <w:szCs w:val="24"/>
          <w:bdr w:val="none" w:sz="0" w:space="0" w:color="auto" w:frame="1"/>
        </w:rPr>
        <w:t> </w:t>
      </w:r>
      <w:r w:rsidR="00336DF6" w:rsidRPr="00D63291">
        <w:rPr>
          <w:rStyle w:val="label"/>
          <w:rFonts w:cs="Calibri"/>
          <w:sz w:val="24"/>
          <w:szCs w:val="24"/>
          <w:bdr w:val="none" w:sz="0" w:space="0" w:color="auto" w:frame="1"/>
        </w:rPr>
        <w:t>DOI:</w:t>
      </w:r>
      <w:r w:rsidR="00336DF6" w:rsidRPr="00D63291">
        <w:rPr>
          <w:rStyle w:val="apple-converted-space"/>
          <w:sz w:val="24"/>
          <w:szCs w:val="24"/>
          <w:bdr w:val="none" w:sz="0" w:space="0" w:color="auto" w:frame="1"/>
        </w:rPr>
        <w:t> </w:t>
      </w:r>
      <w:r w:rsidR="00336DF6" w:rsidRPr="00D63291">
        <w:rPr>
          <w:rStyle w:val="value"/>
          <w:rFonts w:cs="Calibri"/>
          <w:sz w:val="24"/>
          <w:szCs w:val="24"/>
          <w:bdr w:val="none" w:sz="0" w:space="0" w:color="auto" w:frame="1"/>
        </w:rPr>
        <w:t>10.1023/A:1005408719297</w:t>
      </w:r>
    </w:p>
    <w:p w:rsidR="00336DF6" w:rsidRPr="003C6D10" w:rsidRDefault="00336DF6" w:rsidP="003C6D10">
      <w:pPr>
        <w:pStyle w:val="NormalWeb"/>
        <w:shd w:val="clear" w:color="auto" w:fill="FFFFFF"/>
        <w:spacing w:after="200" w:line="320" w:lineRule="exact"/>
        <w:rPr>
          <w:rFonts w:ascii="Calibri" w:hAnsi="Calibri"/>
        </w:rPr>
      </w:pPr>
      <w:r w:rsidRPr="003C6D10">
        <w:rPr>
          <w:rFonts w:ascii="Calibri" w:hAnsi="Calibri"/>
        </w:rPr>
        <w:t>Monteith, D. T. Stoddard, J.L.</w:t>
      </w:r>
      <w:proofErr w:type="gramStart"/>
      <w:r w:rsidRPr="003C6D10">
        <w:rPr>
          <w:rFonts w:ascii="Calibri" w:hAnsi="Calibri"/>
        </w:rPr>
        <w:t>, ,</w:t>
      </w:r>
      <w:proofErr w:type="gramEnd"/>
      <w:r w:rsidRPr="003C6D10">
        <w:rPr>
          <w:rFonts w:ascii="Calibri" w:hAnsi="Calibri"/>
        </w:rPr>
        <w:t xml:space="preserve"> Evans</w:t>
      </w:r>
      <w:hyperlink r:id="rId73" w:anchor="a3#a3" w:tooltip="affiliated with " w:history="1"/>
      <w:r w:rsidRPr="003C6D10">
        <w:rPr>
          <w:rFonts w:ascii="Calibri" w:hAnsi="Calibri"/>
          <w:vertAlign w:val="superscript"/>
        </w:rPr>
        <w:t xml:space="preserve"> </w:t>
      </w:r>
      <w:r w:rsidRPr="003C6D10">
        <w:rPr>
          <w:rFonts w:ascii="Calibri" w:hAnsi="Calibri"/>
        </w:rPr>
        <w:t xml:space="preserve">C.D., Wit, H.A., </w:t>
      </w:r>
      <w:proofErr w:type="spellStart"/>
      <w:r w:rsidRPr="003C6D10">
        <w:rPr>
          <w:rFonts w:ascii="Calibri" w:hAnsi="Calibri"/>
        </w:rPr>
        <w:t>Forsius</w:t>
      </w:r>
      <w:proofErr w:type="spellEnd"/>
      <w:r w:rsidRPr="003C6D10">
        <w:rPr>
          <w:rFonts w:ascii="Calibri" w:hAnsi="Calibri"/>
        </w:rPr>
        <w:t xml:space="preserve">, M., </w:t>
      </w:r>
      <w:proofErr w:type="spellStart"/>
      <w:r w:rsidRPr="003C6D10">
        <w:rPr>
          <w:rFonts w:ascii="Calibri" w:hAnsi="Calibri"/>
        </w:rPr>
        <w:t>Høgåsen</w:t>
      </w:r>
      <w:proofErr w:type="spellEnd"/>
      <w:r w:rsidRPr="003C6D10">
        <w:rPr>
          <w:rFonts w:ascii="Calibri" w:hAnsi="Calibri"/>
        </w:rPr>
        <w:t xml:space="preserve">, T., </w:t>
      </w:r>
      <w:proofErr w:type="spellStart"/>
      <w:r w:rsidRPr="003C6D10">
        <w:rPr>
          <w:rFonts w:ascii="Calibri" w:hAnsi="Calibri"/>
        </w:rPr>
        <w:t>Wilander</w:t>
      </w:r>
      <w:proofErr w:type="spellEnd"/>
      <w:r w:rsidRPr="003C6D10">
        <w:rPr>
          <w:rFonts w:ascii="Calibri" w:hAnsi="Calibri"/>
        </w:rPr>
        <w:t xml:space="preserve">,  A., </w:t>
      </w:r>
      <w:proofErr w:type="spellStart"/>
      <w:r w:rsidRPr="003C6D10">
        <w:rPr>
          <w:rFonts w:ascii="Calibri" w:hAnsi="Calibri"/>
        </w:rPr>
        <w:t>Skjelkvåle</w:t>
      </w:r>
      <w:proofErr w:type="spellEnd"/>
      <w:r w:rsidRPr="003C6D10">
        <w:rPr>
          <w:rFonts w:ascii="Calibri" w:hAnsi="Calibri"/>
        </w:rPr>
        <w:t xml:space="preserve">, </w:t>
      </w:r>
      <w:hyperlink r:id="rId74" w:anchor="a4#a4" w:tooltip="affiliated with " w:history="1"/>
      <w:r w:rsidRPr="003C6D10">
        <w:rPr>
          <w:rFonts w:ascii="Calibri" w:hAnsi="Calibri"/>
          <w:vertAlign w:val="superscript"/>
        </w:rPr>
        <w:t xml:space="preserve"> </w:t>
      </w:r>
      <w:r w:rsidRPr="003C6D10">
        <w:rPr>
          <w:rFonts w:ascii="Calibri" w:hAnsi="Calibri"/>
        </w:rPr>
        <w:t xml:space="preserve">B.L., Jeffries, D.S., </w:t>
      </w:r>
      <w:proofErr w:type="spellStart"/>
      <w:r w:rsidRPr="003C6D10">
        <w:rPr>
          <w:rFonts w:ascii="Calibri" w:hAnsi="Calibri"/>
        </w:rPr>
        <w:t>Vuorenmaa</w:t>
      </w:r>
      <w:proofErr w:type="spellEnd"/>
      <w:r w:rsidRPr="003C6D10">
        <w:rPr>
          <w:rFonts w:ascii="Calibri" w:hAnsi="Calibri"/>
        </w:rPr>
        <w:t xml:space="preserve">, J., Keller, B., </w:t>
      </w:r>
      <w:proofErr w:type="spellStart"/>
      <w:r w:rsidRPr="003C6D10">
        <w:rPr>
          <w:rFonts w:ascii="Calibri" w:hAnsi="Calibri"/>
        </w:rPr>
        <w:t>Kopácek</w:t>
      </w:r>
      <w:proofErr w:type="spellEnd"/>
      <w:r w:rsidRPr="003C6D10">
        <w:rPr>
          <w:rFonts w:ascii="Calibri" w:hAnsi="Calibri"/>
        </w:rPr>
        <w:t xml:space="preserve">, J. and </w:t>
      </w:r>
      <w:proofErr w:type="spellStart"/>
      <w:r w:rsidRPr="003C6D10">
        <w:rPr>
          <w:rFonts w:ascii="Calibri" w:hAnsi="Calibri"/>
        </w:rPr>
        <w:t>Vesely</w:t>
      </w:r>
      <w:proofErr w:type="spellEnd"/>
      <w:r w:rsidRPr="003C6D10">
        <w:rPr>
          <w:rFonts w:ascii="Calibri" w:hAnsi="Calibri"/>
        </w:rPr>
        <w:t>, J. 2007. Dissolved organic carbon trends resulting from changes in atmospheric deposition chemistry. Nature 450: 537-U539.</w:t>
      </w:r>
    </w:p>
    <w:p w:rsidR="00336DF6" w:rsidRPr="000C1106" w:rsidRDefault="00336DF6" w:rsidP="009F012D">
      <w:pPr>
        <w:rPr>
          <w:sz w:val="24"/>
          <w:szCs w:val="24"/>
        </w:rPr>
      </w:pPr>
      <w:proofErr w:type="spellStart"/>
      <w:r w:rsidRPr="000C1106">
        <w:rPr>
          <w:sz w:val="24"/>
          <w:szCs w:val="24"/>
        </w:rPr>
        <w:t>Nayak</w:t>
      </w:r>
      <w:proofErr w:type="spellEnd"/>
      <w:r w:rsidRPr="000C1106">
        <w:rPr>
          <w:sz w:val="24"/>
          <w:szCs w:val="24"/>
        </w:rPr>
        <w:t>, D. R</w:t>
      </w:r>
      <w:r w:rsidRPr="00A47EBF">
        <w:rPr>
          <w:sz w:val="24"/>
          <w:szCs w:val="24"/>
        </w:rPr>
        <w:t>.</w:t>
      </w:r>
      <w:r w:rsidRPr="000C1106">
        <w:rPr>
          <w:sz w:val="24"/>
          <w:szCs w:val="24"/>
        </w:rPr>
        <w:t xml:space="preserve"> Miller, D. Andrew Nolan, A. Smith, P. &amp; Smith, J. U. 2010 'Calculating carbon budgets of wind farms on Scottish peatlands'. Mires and Peat, </w:t>
      </w:r>
      <w:proofErr w:type="spellStart"/>
      <w:r w:rsidRPr="000C1106">
        <w:rPr>
          <w:sz w:val="24"/>
          <w:szCs w:val="24"/>
        </w:rPr>
        <w:t>vol</w:t>
      </w:r>
      <w:proofErr w:type="spellEnd"/>
      <w:r w:rsidRPr="000C1106">
        <w:rPr>
          <w:sz w:val="24"/>
          <w:szCs w:val="24"/>
        </w:rPr>
        <w:t xml:space="preserve"> 4.</w:t>
      </w:r>
    </w:p>
    <w:p w:rsidR="00336DF6" w:rsidRDefault="00336DF6" w:rsidP="000910E3">
      <w:pPr>
        <w:rPr>
          <w:rFonts w:cs="Times New Roman"/>
          <w:sz w:val="24"/>
          <w:szCs w:val="24"/>
        </w:rPr>
      </w:pPr>
      <w:r w:rsidRPr="000C1106">
        <w:rPr>
          <w:sz w:val="24"/>
          <w:szCs w:val="24"/>
        </w:rPr>
        <w:t xml:space="preserve">Neal, C. and others 2004. The water quality of the LOCAR Pang and </w:t>
      </w:r>
      <w:proofErr w:type="spellStart"/>
      <w:r w:rsidRPr="000C1106">
        <w:rPr>
          <w:sz w:val="24"/>
          <w:szCs w:val="24"/>
        </w:rPr>
        <w:t>Lambourn</w:t>
      </w:r>
      <w:proofErr w:type="spellEnd"/>
      <w:r w:rsidRPr="000C1106">
        <w:rPr>
          <w:sz w:val="24"/>
          <w:szCs w:val="24"/>
        </w:rPr>
        <w:t xml:space="preserve"> catchments. Hydrology and Earth System Sciences 8: 614-635.</w:t>
      </w:r>
    </w:p>
    <w:p w:rsidR="00336DF6" w:rsidRPr="00D635CF" w:rsidRDefault="00336DF6" w:rsidP="00D635CF">
      <w:pPr>
        <w:rPr>
          <w:rFonts w:cs="Times New Roman"/>
          <w:sz w:val="24"/>
          <w:szCs w:val="24"/>
        </w:rPr>
      </w:pPr>
      <w:r w:rsidRPr="000367F7">
        <w:rPr>
          <w:sz w:val="24"/>
          <w:szCs w:val="24"/>
          <w:lang w:val="en-US"/>
        </w:rPr>
        <w:t>Nilsson, M</w:t>
      </w:r>
      <w:r w:rsidRPr="00A47EBF">
        <w:rPr>
          <w:sz w:val="24"/>
          <w:szCs w:val="24"/>
          <w:lang w:val="en-US"/>
        </w:rPr>
        <w:t>.</w:t>
      </w:r>
      <w:r w:rsidRPr="000367F7">
        <w:rPr>
          <w:sz w:val="24"/>
          <w:szCs w:val="24"/>
          <w:lang w:val="en-US"/>
        </w:rPr>
        <w:t xml:space="preserve"> </w:t>
      </w:r>
      <w:proofErr w:type="spellStart"/>
      <w:r w:rsidRPr="000367F7">
        <w:rPr>
          <w:sz w:val="24"/>
          <w:szCs w:val="24"/>
          <w:lang w:val="en-US"/>
        </w:rPr>
        <w:t>Sagerfors</w:t>
      </w:r>
      <w:proofErr w:type="spellEnd"/>
      <w:r w:rsidRPr="000367F7">
        <w:rPr>
          <w:sz w:val="24"/>
          <w:szCs w:val="24"/>
          <w:lang w:val="en-US"/>
        </w:rPr>
        <w:t>, J</w:t>
      </w:r>
      <w:r w:rsidRPr="00A47EBF">
        <w:rPr>
          <w:sz w:val="24"/>
          <w:szCs w:val="24"/>
          <w:lang w:val="en-US"/>
        </w:rPr>
        <w:t>.</w:t>
      </w:r>
      <w:r w:rsidRPr="000367F7">
        <w:rPr>
          <w:sz w:val="24"/>
          <w:szCs w:val="24"/>
          <w:lang w:val="en-US"/>
        </w:rPr>
        <w:t xml:space="preserve"> </w:t>
      </w:r>
      <w:proofErr w:type="spellStart"/>
      <w:r w:rsidRPr="000367F7">
        <w:rPr>
          <w:sz w:val="24"/>
          <w:szCs w:val="24"/>
          <w:lang w:val="en-US"/>
        </w:rPr>
        <w:t>Buffam</w:t>
      </w:r>
      <w:proofErr w:type="spellEnd"/>
      <w:r w:rsidRPr="000367F7">
        <w:rPr>
          <w:sz w:val="24"/>
          <w:szCs w:val="24"/>
          <w:lang w:val="en-US"/>
        </w:rPr>
        <w:t>, I</w:t>
      </w:r>
      <w:r w:rsidRPr="00A47EBF">
        <w:rPr>
          <w:sz w:val="24"/>
          <w:szCs w:val="24"/>
          <w:lang w:val="en-US"/>
        </w:rPr>
        <w:t>.</w:t>
      </w:r>
      <w:r w:rsidRPr="000367F7">
        <w:rPr>
          <w:sz w:val="24"/>
          <w:szCs w:val="24"/>
          <w:lang w:val="en-US"/>
        </w:rPr>
        <w:t xml:space="preserve"> </w:t>
      </w:r>
      <w:proofErr w:type="spellStart"/>
      <w:r w:rsidRPr="000367F7">
        <w:rPr>
          <w:sz w:val="24"/>
          <w:szCs w:val="24"/>
          <w:lang w:val="en-US"/>
        </w:rPr>
        <w:t>Laudon</w:t>
      </w:r>
      <w:proofErr w:type="spellEnd"/>
      <w:r w:rsidRPr="000367F7">
        <w:rPr>
          <w:sz w:val="24"/>
          <w:szCs w:val="24"/>
          <w:lang w:val="en-US"/>
        </w:rPr>
        <w:t>, H</w:t>
      </w:r>
      <w:r w:rsidRPr="00A47EBF">
        <w:rPr>
          <w:sz w:val="24"/>
          <w:szCs w:val="24"/>
          <w:lang w:val="en-US"/>
        </w:rPr>
        <w:t>.</w:t>
      </w:r>
      <w:r w:rsidRPr="000367F7">
        <w:rPr>
          <w:sz w:val="24"/>
          <w:szCs w:val="24"/>
          <w:lang w:val="en-US"/>
        </w:rPr>
        <w:t xml:space="preserve"> Eriksson, T. , </w:t>
      </w:r>
      <w:proofErr w:type="spellStart"/>
      <w:r w:rsidRPr="000367F7">
        <w:rPr>
          <w:sz w:val="24"/>
          <w:szCs w:val="24"/>
          <w:lang w:val="en-US"/>
        </w:rPr>
        <w:t>Grelle</w:t>
      </w:r>
      <w:proofErr w:type="spellEnd"/>
      <w:r w:rsidRPr="000367F7">
        <w:rPr>
          <w:sz w:val="24"/>
          <w:szCs w:val="24"/>
          <w:lang w:val="en-US"/>
        </w:rPr>
        <w:t>, A</w:t>
      </w:r>
      <w:r w:rsidRPr="00A47EBF">
        <w:rPr>
          <w:sz w:val="24"/>
          <w:szCs w:val="24"/>
          <w:lang w:val="en-US"/>
        </w:rPr>
        <w:t>.</w:t>
      </w:r>
      <w:r w:rsidRPr="000367F7">
        <w:rPr>
          <w:sz w:val="24"/>
          <w:szCs w:val="24"/>
          <w:lang w:val="en-US"/>
        </w:rPr>
        <w:t xml:space="preserve"> </w:t>
      </w:r>
      <w:proofErr w:type="spellStart"/>
      <w:r w:rsidRPr="000367F7">
        <w:rPr>
          <w:sz w:val="24"/>
          <w:szCs w:val="24"/>
          <w:lang w:val="en-US"/>
        </w:rPr>
        <w:t>Klemedtsson</w:t>
      </w:r>
      <w:proofErr w:type="spellEnd"/>
      <w:r w:rsidRPr="000367F7">
        <w:rPr>
          <w:sz w:val="24"/>
          <w:szCs w:val="24"/>
          <w:lang w:val="en-US"/>
        </w:rPr>
        <w:t>, L</w:t>
      </w:r>
      <w:r w:rsidRPr="00A47EBF">
        <w:rPr>
          <w:sz w:val="24"/>
          <w:szCs w:val="24"/>
          <w:lang w:val="en-US"/>
        </w:rPr>
        <w:t>.</w:t>
      </w:r>
      <w:r w:rsidRPr="000367F7">
        <w:rPr>
          <w:sz w:val="24"/>
          <w:szCs w:val="24"/>
          <w:lang w:val="en-US"/>
        </w:rPr>
        <w:t xml:space="preserve"> </w:t>
      </w:r>
      <w:proofErr w:type="spellStart"/>
      <w:r w:rsidRPr="000367F7">
        <w:rPr>
          <w:sz w:val="24"/>
          <w:szCs w:val="24"/>
          <w:lang w:val="en-US"/>
        </w:rPr>
        <w:t>Weslien</w:t>
      </w:r>
      <w:proofErr w:type="spellEnd"/>
      <w:r w:rsidRPr="000367F7">
        <w:rPr>
          <w:sz w:val="24"/>
          <w:szCs w:val="24"/>
          <w:lang w:val="en-US"/>
        </w:rPr>
        <w:t>, P</w:t>
      </w:r>
      <w:r w:rsidRPr="00A47EBF">
        <w:rPr>
          <w:sz w:val="24"/>
          <w:szCs w:val="24"/>
          <w:lang w:val="en-US"/>
        </w:rPr>
        <w:t>.</w:t>
      </w:r>
      <w:r w:rsidRPr="000367F7">
        <w:rPr>
          <w:sz w:val="24"/>
          <w:szCs w:val="24"/>
          <w:lang w:val="en-US"/>
        </w:rPr>
        <w:t xml:space="preserve"> and </w:t>
      </w:r>
      <w:proofErr w:type="spellStart"/>
      <w:r w:rsidRPr="000367F7">
        <w:rPr>
          <w:sz w:val="24"/>
          <w:szCs w:val="24"/>
          <w:lang w:val="en-US"/>
        </w:rPr>
        <w:t>Lindroth</w:t>
      </w:r>
      <w:proofErr w:type="spellEnd"/>
      <w:r w:rsidRPr="000367F7">
        <w:rPr>
          <w:sz w:val="24"/>
          <w:szCs w:val="24"/>
          <w:lang w:val="en-US"/>
        </w:rPr>
        <w:t xml:space="preserve"> A</w:t>
      </w:r>
      <w:r w:rsidRPr="00A47EBF">
        <w:rPr>
          <w:sz w:val="24"/>
          <w:szCs w:val="24"/>
          <w:lang w:val="en-US"/>
        </w:rPr>
        <w:t>.</w:t>
      </w:r>
      <w:r w:rsidRPr="000367F7">
        <w:rPr>
          <w:sz w:val="24"/>
          <w:szCs w:val="24"/>
          <w:lang w:val="en-US"/>
        </w:rPr>
        <w:t xml:space="preserve"> 2008. </w:t>
      </w:r>
      <w:r w:rsidRPr="00D635CF">
        <w:rPr>
          <w:sz w:val="24"/>
          <w:szCs w:val="24"/>
        </w:rPr>
        <w:t xml:space="preserve">Contemporary carbon accumulation in a boreal oligotrophic </w:t>
      </w:r>
      <w:proofErr w:type="spellStart"/>
      <w:r w:rsidRPr="00D635CF">
        <w:rPr>
          <w:sz w:val="24"/>
          <w:szCs w:val="24"/>
        </w:rPr>
        <w:t>minerogenic</w:t>
      </w:r>
      <w:proofErr w:type="spellEnd"/>
      <w:r w:rsidRPr="00D635CF">
        <w:rPr>
          <w:sz w:val="24"/>
          <w:szCs w:val="24"/>
        </w:rPr>
        <w:t xml:space="preserve"> mire - a significant sink after accounting for all C-fluxes, Global Change Biology, 14</w:t>
      </w:r>
      <w:r>
        <w:rPr>
          <w:sz w:val="24"/>
          <w:szCs w:val="24"/>
        </w:rPr>
        <w:t>:</w:t>
      </w:r>
      <w:r w:rsidRPr="00D635CF">
        <w:rPr>
          <w:sz w:val="24"/>
          <w:szCs w:val="24"/>
        </w:rPr>
        <w:t xml:space="preserve"> 2317</w:t>
      </w:r>
      <w:r>
        <w:rPr>
          <w:sz w:val="24"/>
          <w:szCs w:val="24"/>
        </w:rPr>
        <w:t>-2332</w:t>
      </w:r>
    </w:p>
    <w:p w:rsidR="00336DF6" w:rsidRPr="00CF4DBC" w:rsidRDefault="00336DF6" w:rsidP="000910E3">
      <w:pPr>
        <w:rPr>
          <w:rFonts w:cs="Times New Roman"/>
          <w:sz w:val="24"/>
          <w:szCs w:val="24"/>
        </w:rPr>
      </w:pPr>
      <w:proofErr w:type="spellStart"/>
      <w:r w:rsidRPr="00CF4DBC">
        <w:rPr>
          <w:color w:val="000000"/>
          <w:sz w:val="24"/>
          <w:szCs w:val="24"/>
          <w:shd w:val="clear" w:color="auto" w:fill="FFFFFF"/>
        </w:rPr>
        <w:t>Nimick</w:t>
      </w:r>
      <w:proofErr w:type="spellEnd"/>
      <w:r w:rsidRPr="00CF4DBC">
        <w:rPr>
          <w:color w:val="000000"/>
          <w:sz w:val="24"/>
          <w:szCs w:val="24"/>
          <w:shd w:val="clear" w:color="auto" w:fill="FFFFFF"/>
        </w:rPr>
        <w:t>, D.A</w:t>
      </w:r>
      <w:r w:rsidRPr="00A47EBF">
        <w:rPr>
          <w:color w:val="000000"/>
          <w:sz w:val="24"/>
          <w:szCs w:val="24"/>
          <w:shd w:val="clear" w:color="auto" w:fill="FFFFFF"/>
        </w:rPr>
        <w:t>.</w:t>
      </w:r>
      <w:r w:rsidRPr="00CF4DBC">
        <w:rPr>
          <w:color w:val="000000"/>
          <w:sz w:val="24"/>
          <w:szCs w:val="24"/>
          <w:shd w:val="clear" w:color="auto" w:fill="FFFFFF"/>
        </w:rPr>
        <w:t xml:space="preserve"> Gammons, C.H</w:t>
      </w:r>
      <w:r w:rsidRPr="00A47EBF">
        <w:rPr>
          <w:color w:val="000000"/>
          <w:sz w:val="24"/>
          <w:szCs w:val="24"/>
          <w:shd w:val="clear" w:color="auto" w:fill="FFFFFF"/>
        </w:rPr>
        <w:t>.</w:t>
      </w:r>
      <w:r w:rsidRPr="00CF4DBC">
        <w:rPr>
          <w:color w:val="000000"/>
          <w:sz w:val="24"/>
          <w:szCs w:val="24"/>
          <w:shd w:val="clear" w:color="auto" w:fill="FFFFFF"/>
        </w:rPr>
        <w:t xml:space="preserve"> and Parker, S.R</w:t>
      </w:r>
      <w:r w:rsidRPr="00A47EBF">
        <w:rPr>
          <w:color w:val="000000"/>
          <w:sz w:val="24"/>
          <w:szCs w:val="24"/>
          <w:shd w:val="clear" w:color="auto" w:fill="FFFFFF"/>
        </w:rPr>
        <w:t>.</w:t>
      </w:r>
      <w:r w:rsidRPr="00CF4DBC">
        <w:rPr>
          <w:color w:val="000000"/>
          <w:sz w:val="24"/>
          <w:szCs w:val="24"/>
          <w:shd w:val="clear" w:color="auto" w:fill="FFFFFF"/>
        </w:rPr>
        <w:t xml:space="preserve"> 2011, </w:t>
      </w:r>
      <w:proofErr w:type="spellStart"/>
      <w:r w:rsidRPr="00CF4DBC">
        <w:rPr>
          <w:color w:val="000000"/>
          <w:sz w:val="24"/>
          <w:szCs w:val="24"/>
          <w:shd w:val="clear" w:color="auto" w:fill="FFFFFF"/>
        </w:rPr>
        <w:t>Diel</w:t>
      </w:r>
      <w:proofErr w:type="spellEnd"/>
      <w:r w:rsidRPr="00CF4DBC">
        <w:rPr>
          <w:color w:val="000000"/>
          <w:sz w:val="24"/>
          <w:szCs w:val="24"/>
          <w:shd w:val="clear" w:color="auto" w:fill="FFFFFF"/>
        </w:rPr>
        <w:t xml:space="preserve"> biogeochemical processes and their effect on the aqueous chemistry of streams: A review</w:t>
      </w:r>
      <w:r>
        <w:rPr>
          <w:color w:val="000000"/>
          <w:sz w:val="24"/>
          <w:szCs w:val="24"/>
          <w:shd w:val="clear" w:color="auto" w:fill="FFFFFF"/>
        </w:rPr>
        <w:t xml:space="preserve">. </w:t>
      </w:r>
      <w:r w:rsidRPr="00CF4DBC">
        <w:rPr>
          <w:color w:val="000000"/>
          <w:sz w:val="24"/>
          <w:szCs w:val="24"/>
          <w:shd w:val="clear" w:color="auto" w:fill="FFFFFF"/>
        </w:rPr>
        <w:t>Chemical Geology, 283</w:t>
      </w:r>
      <w:r>
        <w:rPr>
          <w:color w:val="000000"/>
          <w:sz w:val="24"/>
          <w:szCs w:val="24"/>
          <w:shd w:val="clear" w:color="auto" w:fill="FFFFFF"/>
        </w:rPr>
        <w:t>:</w:t>
      </w:r>
      <w:r w:rsidRPr="00CF4DBC">
        <w:rPr>
          <w:color w:val="000000"/>
          <w:sz w:val="24"/>
          <w:szCs w:val="24"/>
          <w:shd w:val="clear" w:color="auto" w:fill="FFFFFF"/>
        </w:rPr>
        <w:t>3-17.</w:t>
      </w:r>
    </w:p>
    <w:p w:rsidR="00336DF6" w:rsidRPr="000C1106" w:rsidRDefault="00336DF6" w:rsidP="000910E3">
      <w:pPr>
        <w:rPr>
          <w:sz w:val="24"/>
          <w:szCs w:val="24"/>
        </w:rPr>
      </w:pPr>
      <w:r w:rsidRPr="000C1106">
        <w:rPr>
          <w:sz w:val="24"/>
          <w:szCs w:val="24"/>
        </w:rPr>
        <w:t>Opsahl, S</w:t>
      </w:r>
      <w:r w:rsidRPr="00A47EBF">
        <w:rPr>
          <w:sz w:val="24"/>
          <w:szCs w:val="24"/>
        </w:rPr>
        <w:t>.</w:t>
      </w:r>
      <w:r w:rsidRPr="000C1106">
        <w:rPr>
          <w:sz w:val="24"/>
          <w:szCs w:val="24"/>
        </w:rPr>
        <w:t xml:space="preserve"> and R. Benner. 1998. Photochemical reactivity of dissolved lignin in river and ocean waters. Limnology and Oceanography 43: 1297-1304.</w:t>
      </w:r>
    </w:p>
    <w:p w:rsidR="00336DF6" w:rsidRPr="000C1106" w:rsidRDefault="00336DF6" w:rsidP="000910E3">
      <w:pPr>
        <w:rPr>
          <w:sz w:val="24"/>
          <w:szCs w:val="24"/>
        </w:rPr>
      </w:pPr>
      <w:r w:rsidRPr="000C1106">
        <w:rPr>
          <w:sz w:val="24"/>
          <w:szCs w:val="24"/>
        </w:rPr>
        <w:t>Osburn, C. L</w:t>
      </w:r>
      <w:r w:rsidRPr="00A47EBF">
        <w:rPr>
          <w:sz w:val="24"/>
          <w:szCs w:val="24"/>
        </w:rPr>
        <w:t>.</w:t>
      </w:r>
      <w:r w:rsidRPr="000C1106">
        <w:rPr>
          <w:sz w:val="24"/>
          <w:szCs w:val="24"/>
        </w:rPr>
        <w:t xml:space="preserve"> D. P. Morris, K. A. Thorn, and R. E. Moeller. 2001. Chemical and optical changes in freshwater dissolved organic matter exposed to solar radiation. Biogeochemistry 54: 251-278.</w:t>
      </w:r>
    </w:p>
    <w:p w:rsidR="00336DF6" w:rsidRPr="000C1106" w:rsidRDefault="00336DF6" w:rsidP="000910E3">
      <w:pPr>
        <w:rPr>
          <w:sz w:val="24"/>
          <w:szCs w:val="24"/>
        </w:rPr>
      </w:pPr>
      <w:r w:rsidRPr="000C1106">
        <w:rPr>
          <w:sz w:val="24"/>
          <w:szCs w:val="24"/>
        </w:rPr>
        <w:t>Ostle, N. J</w:t>
      </w:r>
      <w:r w:rsidRPr="00A47EBF">
        <w:rPr>
          <w:sz w:val="24"/>
          <w:szCs w:val="24"/>
        </w:rPr>
        <w:t>.</w:t>
      </w:r>
      <w:r w:rsidRPr="000C1106">
        <w:rPr>
          <w:sz w:val="24"/>
          <w:szCs w:val="24"/>
        </w:rPr>
        <w:t xml:space="preserve"> P. E. Levy, C. D. Evans, and P. Smith. 2009. UK land use and soil carbon sequestration. Land Use Policy 26: 274-283.</w:t>
      </w:r>
    </w:p>
    <w:p w:rsidR="00336DF6" w:rsidRDefault="00336DF6" w:rsidP="000910E3">
      <w:pPr>
        <w:rPr>
          <w:sz w:val="24"/>
          <w:szCs w:val="24"/>
        </w:rPr>
      </w:pPr>
      <w:r w:rsidRPr="000C1106">
        <w:rPr>
          <w:sz w:val="24"/>
          <w:szCs w:val="24"/>
        </w:rPr>
        <w:t>Pawson, R. R</w:t>
      </w:r>
      <w:r w:rsidRPr="00A47EBF">
        <w:rPr>
          <w:sz w:val="24"/>
          <w:szCs w:val="24"/>
        </w:rPr>
        <w:t>.</w:t>
      </w:r>
      <w:r w:rsidRPr="000C1106">
        <w:rPr>
          <w:sz w:val="24"/>
          <w:szCs w:val="24"/>
        </w:rPr>
        <w:t xml:space="preserve"> D. R. Lord, M. G. Evans, and T. E. H. </w:t>
      </w:r>
      <w:proofErr w:type="spellStart"/>
      <w:r w:rsidRPr="000C1106">
        <w:rPr>
          <w:sz w:val="24"/>
          <w:szCs w:val="24"/>
        </w:rPr>
        <w:t>Allott</w:t>
      </w:r>
      <w:proofErr w:type="spellEnd"/>
      <w:r w:rsidRPr="000C1106">
        <w:rPr>
          <w:sz w:val="24"/>
          <w:szCs w:val="24"/>
        </w:rPr>
        <w:t>. 2008. Fluvial organic carbon flux from an eroding peatland catchment, southern Pennines, UK. Hydrology and Earth System Sciences 12: 625-634.</w:t>
      </w:r>
    </w:p>
    <w:p w:rsidR="00336DF6" w:rsidRPr="00053754" w:rsidRDefault="00336DF6" w:rsidP="00053754">
      <w:pPr>
        <w:autoSpaceDE w:val="0"/>
        <w:autoSpaceDN w:val="0"/>
        <w:adjustRightInd w:val="0"/>
        <w:rPr>
          <w:rFonts w:cs="AdvTT5235d5a9"/>
          <w:sz w:val="24"/>
          <w:szCs w:val="24"/>
          <w:lang w:val="en-US"/>
        </w:rPr>
      </w:pPr>
      <w:proofErr w:type="spellStart"/>
      <w:r w:rsidRPr="00053754">
        <w:rPr>
          <w:rFonts w:cs="AdvTT5235d5a9"/>
          <w:sz w:val="24"/>
          <w:szCs w:val="24"/>
          <w:lang w:val="en-US"/>
        </w:rPr>
        <w:t>Pribyl</w:t>
      </w:r>
      <w:proofErr w:type="spellEnd"/>
      <w:r w:rsidRPr="00053754">
        <w:rPr>
          <w:rFonts w:cs="AdvTT5235d5a9"/>
          <w:sz w:val="24"/>
          <w:szCs w:val="24"/>
          <w:lang w:val="en-US"/>
        </w:rPr>
        <w:t xml:space="preserve"> D.W. 2010 A critical review of the conventional SOC to SOM conversion factor </w:t>
      </w:r>
      <w:proofErr w:type="spellStart"/>
      <w:r w:rsidRPr="00053754">
        <w:rPr>
          <w:rFonts w:cs="AdvTT5235d5a9"/>
          <w:sz w:val="24"/>
          <w:szCs w:val="24"/>
          <w:lang w:val="en-US"/>
        </w:rPr>
        <w:t>Geoderma</w:t>
      </w:r>
      <w:proofErr w:type="spellEnd"/>
      <w:r w:rsidRPr="00053754">
        <w:rPr>
          <w:rFonts w:cs="AdvTT5235d5a9"/>
          <w:sz w:val="24"/>
          <w:szCs w:val="24"/>
          <w:lang w:val="en-US"/>
        </w:rPr>
        <w:t xml:space="preserve"> </w:t>
      </w:r>
      <w:r>
        <w:rPr>
          <w:rFonts w:cs="AdvTT5235d5a9"/>
          <w:sz w:val="24"/>
          <w:szCs w:val="24"/>
          <w:lang w:val="en-US"/>
        </w:rPr>
        <w:t xml:space="preserve"> </w:t>
      </w:r>
      <w:r w:rsidRPr="00053754">
        <w:rPr>
          <w:rStyle w:val="st1"/>
          <w:rFonts w:cs="Arial"/>
          <w:color w:val="222222"/>
          <w:sz w:val="24"/>
          <w:szCs w:val="24"/>
        </w:rPr>
        <w:t>156:75–83.</w:t>
      </w:r>
      <w:r w:rsidRPr="00053754">
        <w:rPr>
          <w:rFonts w:cs="AdvTT5235d5a9"/>
          <w:sz w:val="24"/>
          <w:szCs w:val="24"/>
          <w:lang w:val="en-US"/>
        </w:rPr>
        <w:t>doi:10.1016/j.geoderma.2010.02.003</w:t>
      </w:r>
    </w:p>
    <w:p w:rsidR="00336DF6" w:rsidRDefault="00336DF6" w:rsidP="000910E3">
      <w:pPr>
        <w:rPr>
          <w:rFonts w:cs="Times New Roman"/>
          <w:sz w:val="24"/>
          <w:szCs w:val="24"/>
        </w:rPr>
      </w:pPr>
      <w:r w:rsidRPr="000C1106">
        <w:rPr>
          <w:sz w:val="24"/>
          <w:szCs w:val="24"/>
        </w:rPr>
        <w:t>Robroek, B. J. M</w:t>
      </w:r>
      <w:r w:rsidRPr="00A47EBF">
        <w:rPr>
          <w:sz w:val="24"/>
          <w:szCs w:val="24"/>
        </w:rPr>
        <w:t>.</w:t>
      </w:r>
      <w:r w:rsidRPr="000C1106">
        <w:rPr>
          <w:sz w:val="24"/>
          <w:szCs w:val="24"/>
        </w:rPr>
        <w:t xml:space="preserve"> R. P. Smart, and J. Holden. 2010. Sensitivity of blanket peat vegetation and hydrochemistry to local disturbances. Science of the Total Environment 408: 5028-5034.</w:t>
      </w:r>
    </w:p>
    <w:p w:rsidR="00336DF6" w:rsidRDefault="00336DF6" w:rsidP="000910E3">
      <w:pPr>
        <w:rPr>
          <w:rFonts w:cs="Times New Roman"/>
          <w:sz w:val="24"/>
          <w:szCs w:val="24"/>
        </w:rPr>
      </w:pPr>
      <w:r w:rsidRPr="000367F7">
        <w:rPr>
          <w:sz w:val="24"/>
          <w:szCs w:val="24"/>
          <w:lang w:val="en-US"/>
        </w:rPr>
        <w:lastRenderedPageBreak/>
        <w:t>Rebsdorf, A</w:t>
      </w:r>
      <w:r w:rsidRPr="00A47EBF">
        <w:rPr>
          <w:sz w:val="24"/>
          <w:szCs w:val="24"/>
          <w:lang w:val="en-US"/>
        </w:rPr>
        <w:t>.</w:t>
      </w:r>
      <w:r w:rsidRPr="000367F7">
        <w:rPr>
          <w:sz w:val="24"/>
          <w:szCs w:val="24"/>
          <w:lang w:val="en-US"/>
        </w:rPr>
        <w:t xml:space="preserve"> N. </w:t>
      </w:r>
      <w:proofErr w:type="spellStart"/>
      <w:r w:rsidRPr="000367F7">
        <w:rPr>
          <w:sz w:val="24"/>
          <w:szCs w:val="24"/>
          <w:lang w:val="en-US"/>
        </w:rPr>
        <w:t>Thyssen</w:t>
      </w:r>
      <w:proofErr w:type="spellEnd"/>
      <w:r w:rsidRPr="000367F7">
        <w:rPr>
          <w:sz w:val="24"/>
          <w:szCs w:val="24"/>
          <w:lang w:val="en-US"/>
        </w:rPr>
        <w:t xml:space="preserve">, and M. </w:t>
      </w:r>
      <w:proofErr w:type="spellStart"/>
      <w:r w:rsidRPr="000367F7">
        <w:rPr>
          <w:sz w:val="24"/>
          <w:szCs w:val="24"/>
          <w:lang w:val="en-US"/>
        </w:rPr>
        <w:t>Erlandsen</w:t>
      </w:r>
      <w:proofErr w:type="spellEnd"/>
      <w:r w:rsidRPr="000367F7">
        <w:rPr>
          <w:sz w:val="24"/>
          <w:szCs w:val="24"/>
          <w:lang w:val="en-US"/>
        </w:rPr>
        <w:t xml:space="preserve">. </w:t>
      </w:r>
      <w:r w:rsidRPr="000C1106">
        <w:rPr>
          <w:sz w:val="24"/>
          <w:szCs w:val="24"/>
        </w:rPr>
        <w:t>1991. Regional and temporal variation in pH, alkalinity and carbon-dioxide in Danish streams, related to soil type and land-use. Freshwater Biology 25: 419-435.</w:t>
      </w:r>
    </w:p>
    <w:p w:rsidR="00336DF6" w:rsidRPr="00653FBC" w:rsidRDefault="00336DF6" w:rsidP="008D04E3">
      <w:pPr>
        <w:pStyle w:val="Heading1"/>
        <w:spacing w:line="320" w:lineRule="atLeast"/>
        <w:rPr>
          <w:rStyle w:val="doilink"/>
          <w:rFonts w:ascii="Calibri" w:hAnsi="Calibri" w:cs="Calibri"/>
          <w:b w:val="0"/>
          <w:bCs w:val="0"/>
          <w:sz w:val="24"/>
          <w:szCs w:val="24"/>
        </w:rPr>
      </w:pPr>
      <w:proofErr w:type="spellStart"/>
      <w:r w:rsidRPr="00653FBC">
        <w:rPr>
          <w:rStyle w:val="popupweb"/>
          <w:rFonts w:ascii="Calibri" w:hAnsi="Calibri" w:cs="Calibri"/>
          <w:b w:val="0"/>
          <w:bCs w:val="0"/>
          <w:sz w:val="24"/>
          <w:szCs w:val="24"/>
        </w:rPr>
        <w:t>Sandford</w:t>
      </w:r>
      <w:proofErr w:type="spellEnd"/>
      <w:r w:rsidRPr="00653FBC">
        <w:rPr>
          <w:rStyle w:val="popupweb"/>
          <w:rFonts w:ascii="Calibri" w:hAnsi="Calibri" w:cs="Calibri"/>
          <w:b w:val="0"/>
          <w:bCs w:val="0"/>
          <w:sz w:val="24"/>
          <w:szCs w:val="24"/>
        </w:rPr>
        <w:t xml:space="preserve"> R.C</w:t>
      </w:r>
      <w:r w:rsidRPr="00A47EBF">
        <w:rPr>
          <w:rStyle w:val="popupweb"/>
          <w:rFonts w:ascii="Calibri" w:hAnsi="Calibri" w:cs="Calibri"/>
          <w:b w:val="0"/>
          <w:bCs w:val="0"/>
          <w:sz w:val="24"/>
          <w:szCs w:val="24"/>
        </w:rPr>
        <w:t>.</w:t>
      </w:r>
      <w:r w:rsidRPr="00653FBC">
        <w:rPr>
          <w:rFonts w:ascii="Calibri" w:hAnsi="Calibri"/>
          <w:b w:val="0"/>
          <w:sz w:val="24"/>
          <w:szCs w:val="24"/>
        </w:rPr>
        <w:t> </w:t>
      </w:r>
      <w:r w:rsidRPr="00653FBC">
        <w:rPr>
          <w:rStyle w:val="popupweb"/>
          <w:rFonts w:ascii="Calibri" w:hAnsi="Calibri" w:cs="Calibri"/>
          <w:b w:val="0"/>
          <w:bCs w:val="0"/>
          <w:sz w:val="24"/>
          <w:szCs w:val="24"/>
        </w:rPr>
        <w:t xml:space="preserve"> </w:t>
      </w:r>
      <w:proofErr w:type="spellStart"/>
      <w:r w:rsidRPr="00653FBC">
        <w:rPr>
          <w:rStyle w:val="popupweb"/>
          <w:rFonts w:ascii="Calibri" w:hAnsi="Calibri" w:cs="Calibri"/>
          <w:b w:val="0"/>
          <w:bCs w:val="0"/>
          <w:sz w:val="24"/>
          <w:szCs w:val="24"/>
        </w:rPr>
        <w:t>Bol</w:t>
      </w:r>
      <w:proofErr w:type="spellEnd"/>
      <w:r w:rsidRPr="00653FBC">
        <w:rPr>
          <w:rStyle w:val="popupweb"/>
          <w:rFonts w:ascii="Calibri" w:hAnsi="Calibri" w:cs="Calibri"/>
          <w:b w:val="0"/>
          <w:bCs w:val="0"/>
          <w:sz w:val="24"/>
          <w:szCs w:val="24"/>
        </w:rPr>
        <w:t xml:space="preserve"> R. </w:t>
      </w:r>
      <w:r w:rsidRPr="00653FBC">
        <w:rPr>
          <w:rFonts w:ascii="Calibri" w:hAnsi="Calibri"/>
          <w:b w:val="0"/>
          <w:sz w:val="24"/>
          <w:szCs w:val="24"/>
        </w:rPr>
        <w:t xml:space="preserve">and </w:t>
      </w:r>
      <w:proofErr w:type="spellStart"/>
      <w:r w:rsidRPr="00653FBC">
        <w:rPr>
          <w:rStyle w:val="popupweb"/>
          <w:rFonts w:ascii="Calibri" w:hAnsi="Calibri" w:cs="Calibri"/>
          <w:b w:val="0"/>
          <w:bCs w:val="0"/>
          <w:sz w:val="24"/>
          <w:szCs w:val="24"/>
        </w:rPr>
        <w:t>Worsfold</w:t>
      </w:r>
      <w:proofErr w:type="spellEnd"/>
      <w:r w:rsidRPr="00653FBC">
        <w:rPr>
          <w:rStyle w:val="popupweb"/>
          <w:rFonts w:ascii="Calibri" w:hAnsi="Calibri" w:cs="Calibri"/>
          <w:b w:val="0"/>
          <w:bCs w:val="0"/>
          <w:sz w:val="24"/>
          <w:szCs w:val="24"/>
        </w:rPr>
        <w:t xml:space="preserve"> P.J. 2010</w:t>
      </w:r>
      <w:r w:rsidRPr="00653FBC">
        <w:rPr>
          <w:rStyle w:val="Emphasis"/>
          <w:rFonts w:ascii="Calibri" w:hAnsi="Calibri" w:cs="Calibri"/>
          <w:b w:val="0"/>
          <w:bCs w:val="0"/>
          <w:sz w:val="24"/>
          <w:szCs w:val="24"/>
        </w:rPr>
        <w:t xml:space="preserve"> In situ</w:t>
      </w:r>
      <w:r w:rsidRPr="00653FBC">
        <w:rPr>
          <w:rFonts w:ascii="Calibri" w:hAnsi="Calibri"/>
          <w:b w:val="0"/>
          <w:sz w:val="24"/>
          <w:szCs w:val="24"/>
        </w:rPr>
        <w:t xml:space="preserve"> determination of dissolved organic carbon in freshwaters using a </w:t>
      </w:r>
      <w:proofErr w:type="spellStart"/>
      <w:r w:rsidRPr="00653FBC">
        <w:rPr>
          <w:rFonts w:ascii="Calibri" w:hAnsi="Calibri"/>
          <w:b w:val="0"/>
          <w:sz w:val="24"/>
          <w:szCs w:val="24"/>
        </w:rPr>
        <w:t>reagentless</w:t>
      </w:r>
      <w:proofErr w:type="spellEnd"/>
      <w:r w:rsidRPr="00653FBC">
        <w:rPr>
          <w:rFonts w:ascii="Calibri" w:hAnsi="Calibri"/>
          <w:b w:val="0"/>
          <w:sz w:val="24"/>
          <w:szCs w:val="24"/>
        </w:rPr>
        <w:t xml:space="preserve"> UV sensor </w:t>
      </w:r>
      <w:r w:rsidRPr="00653FBC">
        <w:rPr>
          <w:rStyle w:val="Strong"/>
          <w:rFonts w:ascii="Calibri" w:hAnsi="Calibri" w:cs="Calibri"/>
          <w:vanish/>
          <w:sz w:val="24"/>
          <w:szCs w:val="24"/>
        </w:rPr>
        <w:t xml:space="preserve">Affiliation Information </w:t>
      </w:r>
      <w:r w:rsidRPr="00653FBC">
        <w:rPr>
          <w:rFonts w:ascii="Calibri" w:hAnsi="Calibri"/>
          <w:vanish/>
          <w:sz w:val="24"/>
          <w:szCs w:val="24"/>
        </w:rPr>
        <w:t>1. Biogeochemistry and Environmental Analytical Chemistry (</w:t>
      </w:r>
      <w:proofErr w:type="spellStart"/>
      <w:r w:rsidRPr="00653FBC">
        <w:rPr>
          <w:rFonts w:ascii="Calibri" w:hAnsi="Calibri"/>
          <w:vanish/>
          <w:sz w:val="24"/>
          <w:szCs w:val="24"/>
        </w:rPr>
        <w:t>BEACh</w:t>
      </w:r>
      <w:proofErr w:type="spellEnd"/>
      <w:r w:rsidRPr="00653FBC">
        <w:rPr>
          <w:rFonts w:ascii="Calibri" w:hAnsi="Calibri"/>
          <w:vanish/>
          <w:sz w:val="24"/>
          <w:szCs w:val="24"/>
        </w:rPr>
        <w:t xml:space="preserve">) </w:t>
      </w:r>
      <w:proofErr w:type="spellStart"/>
      <w:r w:rsidRPr="00653FBC">
        <w:rPr>
          <w:rFonts w:ascii="Calibri" w:hAnsi="Calibri"/>
          <w:vanish/>
          <w:sz w:val="24"/>
          <w:szCs w:val="24"/>
        </w:rPr>
        <w:t>Group,School</w:t>
      </w:r>
      <w:proofErr w:type="spellEnd"/>
      <w:r w:rsidRPr="00653FBC">
        <w:rPr>
          <w:rFonts w:ascii="Calibri" w:hAnsi="Calibri"/>
          <w:vanish/>
          <w:sz w:val="24"/>
          <w:szCs w:val="24"/>
        </w:rPr>
        <w:t xml:space="preserve"> of Geography, Earth, and Environmental </w:t>
      </w:r>
      <w:proofErr w:type="spellStart"/>
      <w:r w:rsidRPr="00653FBC">
        <w:rPr>
          <w:rFonts w:ascii="Calibri" w:hAnsi="Calibri"/>
          <w:vanish/>
          <w:sz w:val="24"/>
          <w:szCs w:val="24"/>
        </w:rPr>
        <w:t>Sciences,University</w:t>
      </w:r>
      <w:proofErr w:type="spellEnd"/>
      <w:r w:rsidRPr="00653FBC">
        <w:rPr>
          <w:rFonts w:ascii="Calibri" w:hAnsi="Calibri"/>
          <w:vanish/>
          <w:sz w:val="24"/>
          <w:szCs w:val="24"/>
        </w:rPr>
        <w:t xml:space="preserve"> of Plymouth, Plymouth, England, </w:t>
      </w:r>
      <w:proofErr w:type="spellStart"/>
      <w:r w:rsidRPr="00653FBC">
        <w:rPr>
          <w:rFonts w:ascii="Calibri" w:hAnsi="Calibri"/>
          <w:vanish/>
          <w:sz w:val="24"/>
          <w:szCs w:val="24"/>
        </w:rPr>
        <w:t>UK</w:t>
      </w:r>
      <w:r w:rsidRPr="00653FBC">
        <w:rPr>
          <w:rStyle w:val="Strong"/>
          <w:rFonts w:ascii="Calibri" w:hAnsi="Calibri" w:cs="Calibri"/>
          <w:iCs/>
          <w:sz w:val="24"/>
          <w:szCs w:val="24"/>
        </w:rPr>
        <w:t>J</w:t>
      </w:r>
      <w:r>
        <w:rPr>
          <w:rStyle w:val="Strong"/>
          <w:rFonts w:ascii="Calibri" w:hAnsi="Calibri" w:cs="Calibri"/>
          <w:iCs/>
          <w:sz w:val="24"/>
          <w:szCs w:val="24"/>
        </w:rPr>
        <w:t>ournal</w:t>
      </w:r>
      <w:proofErr w:type="spellEnd"/>
      <w:r>
        <w:rPr>
          <w:rStyle w:val="Strong"/>
          <w:rFonts w:ascii="Calibri" w:hAnsi="Calibri" w:cs="Calibri"/>
          <w:iCs/>
          <w:sz w:val="24"/>
          <w:szCs w:val="24"/>
        </w:rPr>
        <w:t xml:space="preserve"> of</w:t>
      </w:r>
      <w:r w:rsidRPr="00653FBC">
        <w:rPr>
          <w:rStyle w:val="Strong"/>
          <w:rFonts w:ascii="Calibri" w:hAnsi="Calibri" w:cs="Calibri"/>
          <w:iCs/>
          <w:sz w:val="24"/>
          <w:szCs w:val="24"/>
        </w:rPr>
        <w:t xml:space="preserve"> Environ</w:t>
      </w:r>
      <w:r>
        <w:rPr>
          <w:rStyle w:val="Strong"/>
          <w:rFonts w:ascii="Calibri" w:hAnsi="Calibri" w:cs="Calibri"/>
          <w:iCs/>
          <w:sz w:val="24"/>
          <w:szCs w:val="24"/>
        </w:rPr>
        <w:t>mental</w:t>
      </w:r>
      <w:r w:rsidRPr="00653FBC">
        <w:rPr>
          <w:rStyle w:val="Strong"/>
          <w:rFonts w:ascii="Calibri" w:hAnsi="Calibri" w:cs="Calibri"/>
          <w:iCs/>
          <w:sz w:val="24"/>
          <w:szCs w:val="24"/>
        </w:rPr>
        <w:t xml:space="preserve"> Monitoring</w:t>
      </w:r>
      <w:r w:rsidRPr="00653FBC">
        <w:rPr>
          <w:rFonts w:ascii="Calibri" w:hAnsi="Calibri"/>
          <w:b w:val="0"/>
          <w:sz w:val="24"/>
          <w:szCs w:val="24"/>
        </w:rPr>
        <w:t xml:space="preserve">, </w:t>
      </w:r>
      <w:r w:rsidRPr="00653FBC">
        <w:rPr>
          <w:rStyle w:val="Strong"/>
          <w:rFonts w:ascii="Calibri" w:hAnsi="Calibri" w:cs="Calibri"/>
          <w:sz w:val="24"/>
          <w:szCs w:val="24"/>
        </w:rPr>
        <w:t>12</w:t>
      </w:r>
      <w:r w:rsidRPr="00653FBC">
        <w:rPr>
          <w:rFonts w:ascii="Calibri" w:hAnsi="Calibri"/>
          <w:sz w:val="24"/>
          <w:szCs w:val="24"/>
        </w:rPr>
        <w:t>:</w:t>
      </w:r>
      <w:r w:rsidRPr="00653FBC">
        <w:rPr>
          <w:rFonts w:ascii="Calibri" w:hAnsi="Calibri"/>
          <w:b w:val="0"/>
          <w:sz w:val="24"/>
          <w:szCs w:val="24"/>
        </w:rPr>
        <w:t xml:space="preserve">1678-1683 </w:t>
      </w:r>
      <w:r w:rsidRPr="00653FBC">
        <w:rPr>
          <w:rStyle w:val="Strong"/>
          <w:rFonts w:ascii="Calibri" w:hAnsi="Calibri" w:cs="Calibri"/>
          <w:sz w:val="24"/>
          <w:szCs w:val="24"/>
        </w:rPr>
        <w:t>DOI:</w:t>
      </w:r>
      <w:r w:rsidRPr="00653FBC">
        <w:rPr>
          <w:rStyle w:val="Strong"/>
          <w:rFonts w:ascii="Calibri" w:hAnsi="Calibri" w:cs="Calibri"/>
          <w:bCs/>
          <w:sz w:val="24"/>
          <w:szCs w:val="24"/>
        </w:rPr>
        <w:t xml:space="preserve"> </w:t>
      </w:r>
      <w:r w:rsidRPr="00653FBC">
        <w:rPr>
          <w:rStyle w:val="doilink"/>
          <w:rFonts w:ascii="Calibri" w:hAnsi="Calibri" w:cs="Calibri"/>
          <w:b w:val="0"/>
          <w:bCs w:val="0"/>
          <w:sz w:val="24"/>
          <w:szCs w:val="24"/>
        </w:rPr>
        <w:t xml:space="preserve">10.1039/C0EM00060D </w:t>
      </w:r>
    </w:p>
    <w:p w:rsidR="00336DF6" w:rsidRPr="00653FBC" w:rsidRDefault="00336DF6" w:rsidP="00653FBC">
      <w:pPr>
        <w:pStyle w:val="Heading1"/>
        <w:spacing w:line="242" w:lineRule="atLeast"/>
        <w:rPr>
          <w:rFonts w:ascii="Calibri" w:hAnsi="Calibri" w:cs="Calibri"/>
          <w:b w:val="0"/>
          <w:bCs w:val="0"/>
          <w:sz w:val="24"/>
          <w:szCs w:val="24"/>
        </w:rPr>
      </w:pPr>
      <w:proofErr w:type="spellStart"/>
      <w:r w:rsidRPr="00653FBC">
        <w:rPr>
          <w:rFonts w:ascii="Calibri" w:hAnsi="Calibri"/>
          <w:b w:val="0"/>
          <w:sz w:val="24"/>
          <w:szCs w:val="24"/>
        </w:rPr>
        <w:t>Schleppi</w:t>
      </w:r>
      <w:proofErr w:type="spellEnd"/>
      <w:r w:rsidRPr="00653FBC">
        <w:rPr>
          <w:rFonts w:ascii="Calibri" w:hAnsi="Calibri"/>
          <w:b w:val="0"/>
          <w:sz w:val="24"/>
          <w:szCs w:val="24"/>
        </w:rPr>
        <w:t xml:space="preserve"> P</w:t>
      </w:r>
      <w:r w:rsidRPr="00A47EBF">
        <w:rPr>
          <w:rFonts w:ascii="Calibri" w:hAnsi="Calibri"/>
          <w:b w:val="0"/>
          <w:sz w:val="24"/>
          <w:szCs w:val="24"/>
        </w:rPr>
        <w:t>.</w:t>
      </w:r>
      <w:r w:rsidRPr="00653FBC">
        <w:rPr>
          <w:rFonts w:ascii="Calibri" w:hAnsi="Calibri"/>
          <w:b w:val="0"/>
          <w:sz w:val="24"/>
          <w:szCs w:val="24"/>
        </w:rPr>
        <w:t xml:space="preserve"> </w:t>
      </w:r>
      <w:proofErr w:type="spellStart"/>
      <w:r w:rsidRPr="00653FBC">
        <w:rPr>
          <w:rFonts w:ascii="Calibri" w:hAnsi="Calibri"/>
          <w:b w:val="0"/>
          <w:sz w:val="24"/>
          <w:szCs w:val="24"/>
        </w:rPr>
        <w:t>Waldner</w:t>
      </w:r>
      <w:proofErr w:type="spellEnd"/>
      <w:r w:rsidRPr="00653FBC">
        <w:rPr>
          <w:rFonts w:ascii="Calibri" w:hAnsi="Calibri"/>
          <w:b w:val="0"/>
          <w:sz w:val="24"/>
          <w:szCs w:val="24"/>
        </w:rPr>
        <w:t xml:space="preserve">, P. A. and </w:t>
      </w:r>
      <w:proofErr w:type="spellStart"/>
      <w:r w:rsidRPr="00653FBC">
        <w:rPr>
          <w:rFonts w:ascii="Calibri" w:hAnsi="Calibri"/>
          <w:b w:val="0"/>
          <w:sz w:val="24"/>
          <w:szCs w:val="24"/>
        </w:rPr>
        <w:t>Stähli</w:t>
      </w:r>
      <w:proofErr w:type="spellEnd"/>
      <w:r w:rsidRPr="00653FBC">
        <w:rPr>
          <w:rFonts w:ascii="Calibri" w:hAnsi="Calibri"/>
          <w:b w:val="0"/>
          <w:sz w:val="24"/>
          <w:szCs w:val="24"/>
        </w:rPr>
        <w:t xml:space="preserve"> M.</w:t>
      </w:r>
      <w:r>
        <w:rPr>
          <w:rFonts w:ascii="Calibri" w:hAnsi="Calibri"/>
          <w:b w:val="0"/>
          <w:sz w:val="24"/>
          <w:szCs w:val="24"/>
        </w:rPr>
        <w:t xml:space="preserve"> 2006</w:t>
      </w:r>
      <w:r w:rsidRPr="00653FBC">
        <w:rPr>
          <w:rFonts w:ascii="Calibri" w:hAnsi="Calibri"/>
          <w:b w:val="0"/>
          <w:sz w:val="24"/>
          <w:szCs w:val="24"/>
        </w:rPr>
        <w:t xml:space="preserve"> Errors of flux integration methods for solutes in grab samples of runoff </w:t>
      </w:r>
      <w:r w:rsidRPr="00653FBC">
        <w:rPr>
          <w:rStyle w:val="hit"/>
          <w:rFonts w:ascii="Calibri" w:hAnsi="Calibri"/>
          <w:b w:val="0"/>
          <w:bCs w:val="0"/>
        </w:rPr>
        <w:t>water</w:t>
      </w:r>
      <w:r w:rsidRPr="00653FBC">
        <w:rPr>
          <w:rFonts w:ascii="Calibri" w:hAnsi="Calibri"/>
          <w:b w:val="0"/>
          <w:sz w:val="24"/>
          <w:szCs w:val="24"/>
        </w:rPr>
        <w:t>, as compared to flow-proportional sampling</w:t>
      </w:r>
      <w:r>
        <w:rPr>
          <w:rFonts w:ascii="Calibri" w:hAnsi="Calibri"/>
          <w:b w:val="0"/>
          <w:sz w:val="24"/>
          <w:szCs w:val="24"/>
        </w:rPr>
        <w:t xml:space="preserve">. </w:t>
      </w:r>
      <w:hyperlink r:id="rId75" w:tooltip="Go to Journal of Hydrology on SciVerse ScienceDirect" w:history="1">
        <w:r w:rsidRPr="00653FBC">
          <w:rPr>
            <w:rFonts w:ascii="Calibri" w:hAnsi="Calibri"/>
            <w:b w:val="0"/>
            <w:sz w:val="24"/>
            <w:szCs w:val="24"/>
            <w:bdr w:val="none" w:sz="0" w:space="0" w:color="auto" w:frame="1"/>
          </w:rPr>
          <w:t>Journal of Hydrology</w:t>
        </w:r>
      </w:hyperlink>
      <w:r>
        <w:rPr>
          <w:rFonts w:ascii="Calibri" w:hAnsi="Calibri"/>
          <w:b w:val="0"/>
          <w:sz w:val="24"/>
          <w:szCs w:val="24"/>
        </w:rPr>
        <w:t xml:space="preserve">. 319: </w:t>
      </w:r>
      <w:r w:rsidRPr="00653FBC">
        <w:rPr>
          <w:rFonts w:ascii="Calibri" w:hAnsi="Calibri"/>
          <w:b w:val="0"/>
          <w:sz w:val="24"/>
          <w:szCs w:val="24"/>
        </w:rPr>
        <w:t>266–281</w:t>
      </w:r>
    </w:p>
    <w:p w:rsidR="00336DF6" w:rsidRPr="003A6721" w:rsidRDefault="00336DF6" w:rsidP="00E44A12">
      <w:pPr>
        <w:shd w:val="clear" w:color="auto" w:fill="FFFFFF"/>
        <w:spacing w:before="100" w:beforeAutospacing="1" w:after="100" w:afterAutospacing="1" w:line="360" w:lineRule="atLeast"/>
        <w:rPr>
          <w:sz w:val="24"/>
          <w:szCs w:val="24"/>
          <w:lang w:val="de-DE"/>
        </w:rPr>
      </w:pPr>
      <w:r w:rsidRPr="000C1106">
        <w:rPr>
          <w:sz w:val="24"/>
          <w:szCs w:val="24"/>
        </w:rPr>
        <w:t>Schiff, S. L</w:t>
      </w:r>
      <w:r w:rsidRPr="00A47EBF">
        <w:rPr>
          <w:sz w:val="24"/>
          <w:szCs w:val="24"/>
        </w:rPr>
        <w:t>.</w:t>
      </w:r>
      <w:r w:rsidRPr="000C1106">
        <w:rPr>
          <w:sz w:val="24"/>
          <w:szCs w:val="24"/>
        </w:rPr>
        <w:t xml:space="preserve"> R. </w:t>
      </w:r>
      <w:proofErr w:type="spellStart"/>
      <w:r w:rsidRPr="000C1106">
        <w:rPr>
          <w:sz w:val="24"/>
          <w:szCs w:val="24"/>
        </w:rPr>
        <w:t>Aravena</w:t>
      </w:r>
      <w:proofErr w:type="spellEnd"/>
      <w:r w:rsidRPr="000C1106">
        <w:rPr>
          <w:sz w:val="24"/>
          <w:szCs w:val="24"/>
        </w:rPr>
        <w:t xml:space="preserve">, S. E. </w:t>
      </w:r>
      <w:proofErr w:type="spellStart"/>
      <w:r w:rsidRPr="000C1106">
        <w:rPr>
          <w:sz w:val="24"/>
          <w:szCs w:val="24"/>
        </w:rPr>
        <w:t>Trumbore</w:t>
      </w:r>
      <w:proofErr w:type="spellEnd"/>
      <w:r w:rsidRPr="000C1106">
        <w:rPr>
          <w:sz w:val="24"/>
          <w:szCs w:val="24"/>
        </w:rPr>
        <w:t xml:space="preserve">, M. J. Hinton, R. </w:t>
      </w:r>
      <w:proofErr w:type="spellStart"/>
      <w:r w:rsidRPr="000C1106">
        <w:rPr>
          <w:sz w:val="24"/>
          <w:szCs w:val="24"/>
        </w:rPr>
        <w:t>Elgood</w:t>
      </w:r>
      <w:proofErr w:type="spellEnd"/>
      <w:r w:rsidRPr="000C1106">
        <w:rPr>
          <w:sz w:val="24"/>
          <w:szCs w:val="24"/>
        </w:rPr>
        <w:t xml:space="preserve">, and P. J. Dillon. 1997. Export of DOC from forested catchments on the Precambrian Shield of Central Ontario: Clues from C-13 and C-14. </w:t>
      </w:r>
      <w:r w:rsidRPr="000C1106">
        <w:rPr>
          <w:sz w:val="24"/>
          <w:szCs w:val="24"/>
          <w:lang w:val="de-DE"/>
        </w:rPr>
        <w:t>Biogeochemistry 36: 43-65.</w:t>
      </w:r>
    </w:p>
    <w:p w:rsidR="00336DF6" w:rsidRDefault="00336DF6" w:rsidP="000910E3">
      <w:pPr>
        <w:rPr>
          <w:rFonts w:cs="Times New Roman"/>
          <w:sz w:val="24"/>
          <w:szCs w:val="24"/>
        </w:rPr>
      </w:pPr>
      <w:r w:rsidRPr="000C1106">
        <w:rPr>
          <w:sz w:val="24"/>
          <w:szCs w:val="24"/>
          <w:lang w:val="de-DE"/>
        </w:rPr>
        <w:t>Schmitt-Kopplin, P</w:t>
      </w:r>
      <w:r w:rsidRPr="00A47EBF">
        <w:rPr>
          <w:sz w:val="24"/>
          <w:szCs w:val="24"/>
          <w:lang w:val="de-DE"/>
        </w:rPr>
        <w:t>.</w:t>
      </w:r>
      <w:r w:rsidRPr="000C1106">
        <w:rPr>
          <w:sz w:val="24"/>
          <w:szCs w:val="24"/>
          <w:lang w:val="de-DE"/>
        </w:rPr>
        <w:t xml:space="preserve"> N. Hertkorn, H. R. Schulten, and A. Kettrup. </w:t>
      </w:r>
      <w:r w:rsidRPr="000C1106">
        <w:rPr>
          <w:sz w:val="24"/>
          <w:szCs w:val="24"/>
        </w:rPr>
        <w:t xml:space="preserve">1998. Structural changes in a dissolved soil </w:t>
      </w:r>
      <w:proofErr w:type="spellStart"/>
      <w:r w:rsidRPr="000C1106">
        <w:rPr>
          <w:sz w:val="24"/>
          <w:szCs w:val="24"/>
        </w:rPr>
        <w:t>humic</w:t>
      </w:r>
      <w:proofErr w:type="spellEnd"/>
      <w:r w:rsidRPr="000C1106">
        <w:rPr>
          <w:sz w:val="24"/>
          <w:szCs w:val="24"/>
        </w:rPr>
        <w:t xml:space="preserve"> acid during photochemical degradation processes under O-2 and N-2 atmosphere. Environmental Science &amp; Technology 32: 2531-2541.</w:t>
      </w:r>
    </w:p>
    <w:p w:rsidR="00336DF6" w:rsidRPr="0074293F" w:rsidRDefault="00122E29" w:rsidP="000910E3">
      <w:pPr>
        <w:rPr>
          <w:sz w:val="24"/>
          <w:szCs w:val="24"/>
        </w:rPr>
      </w:pPr>
      <w:hyperlink r:id="rId76" w:tooltip="Find more records by this author" w:history="1">
        <w:r w:rsidR="00336DF6" w:rsidRPr="0074293F">
          <w:rPr>
            <w:rStyle w:val="Hyperlink"/>
            <w:rFonts w:cs="Calibri"/>
            <w:color w:val="auto"/>
            <w:sz w:val="24"/>
            <w:szCs w:val="24"/>
            <w:u w:val="none"/>
          </w:rPr>
          <w:t>Smith, P</w:t>
        </w:r>
      </w:hyperlink>
      <w:r w:rsidR="00336DF6" w:rsidRPr="00A47EBF">
        <w:rPr>
          <w:sz w:val="24"/>
          <w:szCs w:val="24"/>
        </w:rPr>
        <w:t>.</w:t>
      </w:r>
      <w:r w:rsidR="00336DF6" w:rsidRPr="0074293F">
        <w:rPr>
          <w:sz w:val="24"/>
          <w:szCs w:val="24"/>
        </w:rPr>
        <w:t xml:space="preserve"> </w:t>
      </w:r>
      <w:hyperlink r:id="rId77" w:tooltip="Find more records by this author" w:history="1">
        <w:r w:rsidR="00336DF6" w:rsidRPr="0074293F">
          <w:rPr>
            <w:rStyle w:val="Hyperlink"/>
            <w:rFonts w:cs="Calibri"/>
            <w:color w:val="auto"/>
            <w:sz w:val="24"/>
            <w:szCs w:val="24"/>
            <w:u w:val="none"/>
          </w:rPr>
          <w:t>Fang, C</w:t>
        </w:r>
        <w:r w:rsidR="00336DF6">
          <w:rPr>
            <w:rStyle w:val="Hyperlink"/>
            <w:rFonts w:cs="Calibri"/>
            <w:color w:val="auto"/>
            <w:sz w:val="24"/>
            <w:szCs w:val="24"/>
            <w:u w:val="none"/>
          </w:rPr>
          <w:t>.</w:t>
        </w:r>
        <w:r w:rsidR="00336DF6" w:rsidRPr="0074293F">
          <w:rPr>
            <w:rStyle w:val="Hyperlink"/>
            <w:rFonts w:cs="Calibri"/>
            <w:color w:val="auto"/>
            <w:sz w:val="24"/>
            <w:szCs w:val="24"/>
            <w:u w:val="none"/>
          </w:rPr>
          <w:t>M</w:t>
        </w:r>
      </w:hyperlink>
      <w:r w:rsidR="00336DF6" w:rsidRPr="00A47EBF">
        <w:rPr>
          <w:sz w:val="24"/>
          <w:szCs w:val="24"/>
        </w:rPr>
        <w:t>.</w:t>
      </w:r>
      <w:r w:rsidR="00336DF6" w:rsidRPr="0074293F">
        <w:rPr>
          <w:sz w:val="24"/>
          <w:szCs w:val="24"/>
        </w:rPr>
        <w:t xml:space="preserve"> </w:t>
      </w:r>
      <w:hyperlink r:id="rId78" w:tooltip="Find more records by this author" w:history="1">
        <w:r w:rsidR="00336DF6" w:rsidRPr="0074293F">
          <w:rPr>
            <w:rStyle w:val="Hyperlink"/>
            <w:rFonts w:cs="Calibri"/>
            <w:color w:val="auto"/>
            <w:sz w:val="24"/>
            <w:szCs w:val="24"/>
            <w:u w:val="none"/>
          </w:rPr>
          <w:t>Dawson, J</w:t>
        </w:r>
        <w:r w:rsidR="00336DF6">
          <w:rPr>
            <w:rStyle w:val="Hyperlink"/>
            <w:rFonts w:cs="Calibri"/>
            <w:color w:val="auto"/>
            <w:sz w:val="24"/>
            <w:szCs w:val="24"/>
            <w:u w:val="none"/>
          </w:rPr>
          <w:t>.</w:t>
        </w:r>
        <w:r w:rsidR="00336DF6" w:rsidRPr="0074293F">
          <w:rPr>
            <w:rStyle w:val="Hyperlink"/>
            <w:rFonts w:cs="Calibri"/>
            <w:color w:val="auto"/>
            <w:sz w:val="24"/>
            <w:szCs w:val="24"/>
            <w:u w:val="none"/>
          </w:rPr>
          <w:t>J</w:t>
        </w:r>
        <w:r w:rsidR="00336DF6">
          <w:rPr>
            <w:rStyle w:val="Hyperlink"/>
            <w:rFonts w:cs="Calibri"/>
            <w:color w:val="auto"/>
            <w:sz w:val="24"/>
            <w:szCs w:val="24"/>
            <w:u w:val="none"/>
          </w:rPr>
          <w:t>.</w:t>
        </w:r>
        <w:r w:rsidR="00336DF6" w:rsidRPr="0074293F">
          <w:rPr>
            <w:rStyle w:val="Hyperlink"/>
            <w:rFonts w:cs="Calibri"/>
            <w:color w:val="auto"/>
            <w:sz w:val="24"/>
            <w:szCs w:val="24"/>
            <w:u w:val="none"/>
          </w:rPr>
          <w:t>C</w:t>
        </w:r>
      </w:hyperlink>
      <w:r w:rsidR="00336DF6" w:rsidRPr="00A47EBF">
        <w:rPr>
          <w:sz w:val="24"/>
          <w:szCs w:val="24"/>
        </w:rPr>
        <w:t>.</w:t>
      </w:r>
      <w:r w:rsidR="00336DF6" w:rsidRPr="0074293F">
        <w:rPr>
          <w:sz w:val="24"/>
          <w:szCs w:val="24"/>
        </w:rPr>
        <w:t xml:space="preserve"> </w:t>
      </w:r>
      <w:hyperlink r:id="rId79" w:tooltip="Find more records by this author" w:history="1">
        <w:r w:rsidR="00336DF6" w:rsidRPr="0074293F">
          <w:rPr>
            <w:rStyle w:val="Hyperlink"/>
            <w:rFonts w:cs="Calibri"/>
            <w:color w:val="auto"/>
            <w:sz w:val="24"/>
            <w:szCs w:val="24"/>
            <w:u w:val="none"/>
          </w:rPr>
          <w:t>Moncrieff, J</w:t>
        </w:r>
        <w:r w:rsidR="00336DF6">
          <w:rPr>
            <w:rStyle w:val="Hyperlink"/>
            <w:rFonts w:cs="Calibri"/>
            <w:color w:val="auto"/>
            <w:sz w:val="24"/>
            <w:szCs w:val="24"/>
            <w:u w:val="none"/>
          </w:rPr>
          <w:t>.</w:t>
        </w:r>
        <w:r w:rsidR="00336DF6" w:rsidRPr="0074293F">
          <w:rPr>
            <w:rStyle w:val="Hyperlink"/>
            <w:rFonts w:cs="Calibri"/>
            <w:color w:val="auto"/>
            <w:sz w:val="24"/>
            <w:szCs w:val="24"/>
            <w:u w:val="none"/>
          </w:rPr>
          <w:t>B</w:t>
        </w:r>
      </w:hyperlink>
      <w:r w:rsidR="00336DF6">
        <w:rPr>
          <w:sz w:val="24"/>
          <w:szCs w:val="24"/>
        </w:rPr>
        <w:t>.</w:t>
      </w:r>
      <w:r w:rsidR="00336DF6" w:rsidRPr="0074293F">
        <w:rPr>
          <w:sz w:val="24"/>
          <w:szCs w:val="24"/>
        </w:rPr>
        <w:t xml:space="preserve"> </w:t>
      </w:r>
      <w:r w:rsidR="00336DF6" w:rsidRPr="0074293F">
        <w:rPr>
          <w:rStyle w:val="frlabel1"/>
          <w:rFonts w:cs="Calibri"/>
          <w:b w:val="0"/>
          <w:bCs w:val="0"/>
          <w:sz w:val="24"/>
          <w:szCs w:val="24"/>
        </w:rPr>
        <w:t>2008</w:t>
      </w:r>
      <w:r w:rsidR="00336DF6" w:rsidRPr="0074293F">
        <w:rPr>
          <w:rStyle w:val="frlabel1"/>
          <w:rFonts w:cs="Calibri"/>
          <w:sz w:val="24"/>
          <w:szCs w:val="24"/>
        </w:rPr>
        <w:t xml:space="preserve"> </w:t>
      </w:r>
      <w:r w:rsidR="00336DF6" w:rsidRPr="0074293F">
        <w:rPr>
          <w:sz w:val="24"/>
          <w:szCs w:val="24"/>
        </w:rPr>
        <w:t>Impact of global warming on soil organic carbon</w:t>
      </w:r>
      <w:r w:rsidR="00336DF6">
        <w:rPr>
          <w:sz w:val="24"/>
          <w:szCs w:val="24"/>
        </w:rPr>
        <w:t>.</w:t>
      </w:r>
      <w:r w:rsidR="00336DF6" w:rsidRPr="0074293F">
        <w:rPr>
          <w:sz w:val="24"/>
          <w:szCs w:val="24"/>
        </w:rPr>
        <w:t xml:space="preserve">  Advances In Agronomy, 97</w:t>
      </w:r>
      <w:r w:rsidR="00336DF6" w:rsidRPr="0074293F">
        <w:rPr>
          <w:rStyle w:val="frlabel1"/>
          <w:rFonts w:cs="Calibri"/>
          <w:sz w:val="24"/>
          <w:szCs w:val="24"/>
        </w:rPr>
        <w:t>:</w:t>
      </w:r>
      <w:r w:rsidR="00336DF6" w:rsidRPr="0074293F">
        <w:rPr>
          <w:sz w:val="24"/>
          <w:szCs w:val="24"/>
        </w:rPr>
        <w:t xml:space="preserve"> 1-43   </w:t>
      </w:r>
      <w:r w:rsidR="00336DF6" w:rsidRPr="0074293F">
        <w:rPr>
          <w:rStyle w:val="frlabel1"/>
          <w:rFonts w:cs="Calibri"/>
          <w:b w:val="0"/>
          <w:bCs w:val="0"/>
          <w:sz w:val="24"/>
          <w:szCs w:val="24"/>
        </w:rPr>
        <w:t>DOI:</w:t>
      </w:r>
      <w:r w:rsidR="00336DF6" w:rsidRPr="0074293F">
        <w:rPr>
          <w:sz w:val="24"/>
          <w:szCs w:val="24"/>
        </w:rPr>
        <w:t xml:space="preserve"> 10.1016/S0065-2113(07)00001-6    </w:t>
      </w:r>
    </w:p>
    <w:p w:rsidR="00336DF6" w:rsidRDefault="00336DF6" w:rsidP="009A4AA8">
      <w:pPr>
        <w:rPr>
          <w:rFonts w:cs="Times New Roman"/>
          <w:sz w:val="24"/>
          <w:szCs w:val="24"/>
        </w:rPr>
      </w:pPr>
      <w:r w:rsidRPr="009A4AA8">
        <w:rPr>
          <w:sz w:val="24"/>
          <w:szCs w:val="24"/>
        </w:rPr>
        <w:t>Smith, L</w:t>
      </w:r>
      <w:r>
        <w:rPr>
          <w:sz w:val="24"/>
          <w:szCs w:val="24"/>
        </w:rPr>
        <w:t>.</w:t>
      </w:r>
      <w:r w:rsidRPr="009A4AA8">
        <w:rPr>
          <w:sz w:val="24"/>
          <w:szCs w:val="24"/>
        </w:rPr>
        <w:t>C</w:t>
      </w:r>
      <w:r w:rsidRPr="00A47EBF">
        <w:rPr>
          <w:sz w:val="24"/>
          <w:szCs w:val="24"/>
        </w:rPr>
        <w:t>.</w:t>
      </w:r>
      <w:r>
        <w:rPr>
          <w:sz w:val="24"/>
          <w:szCs w:val="24"/>
        </w:rPr>
        <w:t xml:space="preserve"> </w:t>
      </w:r>
      <w:r w:rsidRPr="009A4AA8">
        <w:rPr>
          <w:sz w:val="24"/>
          <w:szCs w:val="24"/>
        </w:rPr>
        <w:t>MacDonald</w:t>
      </w:r>
      <w:r>
        <w:rPr>
          <w:sz w:val="24"/>
          <w:szCs w:val="24"/>
        </w:rPr>
        <w:t xml:space="preserve"> G.M</w:t>
      </w:r>
      <w:r w:rsidRPr="00A47EBF">
        <w:rPr>
          <w:sz w:val="24"/>
          <w:szCs w:val="24"/>
        </w:rPr>
        <w:t>.</w:t>
      </w:r>
      <w:r w:rsidRPr="009A4AA8">
        <w:rPr>
          <w:sz w:val="24"/>
          <w:szCs w:val="24"/>
        </w:rPr>
        <w:t xml:space="preserve"> </w:t>
      </w:r>
      <w:proofErr w:type="spellStart"/>
      <w:r w:rsidRPr="009A4AA8">
        <w:rPr>
          <w:sz w:val="24"/>
          <w:szCs w:val="24"/>
        </w:rPr>
        <w:t>Velichko</w:t>
      </w:r>
      <w:proofErr w:type="spellEnd"/>
      <w:r w:rsidRPr="009A4AA8">
        <w:rPr>
          <w:sz w:val="24"/>
          <w:szCs w:val="24"/>
        </w:rPr>
        <w:t>, A</w:t>
      </w:r>
      <w:r>
        <w:rPr>
          <w:sz w:val="24"/>
          <w:szCs w:val="24"/>
        </w:rPr>
        <w:t>.</w:t>
      </w:r>
      <w:r w:rsidRPr="009A4AA8">
        <w:rPr>
          <w:sz w:val="24"/>
          <w:szCs w:val="24"/>
        </w:rPr>
        <w:t>A</w:t>
      </w:r>
      <w:r w:rsidRPr="00A47EBF">
        <w:rPr>
          <w:sz w:val="24"/>
          <w:szCs w:val="24"/>
        </w:rPr>
        <w:t>.</w:t>
      </w:r>
      <w:r>
        <w:rPr>
          <w:sz w:val="24"/>
          <w:szCs w:val="24"/>
        </w:rPr>
        <w:t xml:space="preserve"> </w:t>
      </w:r>
      <w:r w:rsidRPr="009A4AA8">
        <w:rPr>
          <w:sz w:val="24"/>
          <w:szCs w:val="24"/>
        </w:rPr>
        <w:t xml:space="preserve"> </w:t>
      </w:r>
      <w:proofErr w:type="spellStart"/>
      <w:r w:rsidRPr="009A4AA8">
        <w:rPr>
          <w:sz w:val="24"/>
          <w:szCs w:val="24"/>
        </w:rPr>
        <w:t>Beilman</w:t>
      </w:r>
      <w:proofErr w:type="spellEnd"/>
      <w:r w:rsidRPr="009A4AA8">
        <w:rPr>
          <w:sz w:val="24"/>
          <w:szCs w:val="24"/>
        </w:rPr>
        <w:t>, D</w:t>
      </w:r>
      <w:r>
        <w:rPr>
          <w:sz w:val="24"/>
          <w:szCs w:val="24"/>
        </w:rPr>
        <w:t>.</w:t>
      </w:r>
      <w:r w:rsidRPr="009A4AA8">
        <w:rPr>
          <w:sz w:val="24"/>
          <w:szCs w:val="24"/>
        </w:rPr>
        <w:t>W</w:t>
      </w:r>
      <w:r w:rsidRPr="00A47EBF">
        <w:rPr>
          <w:sz w:val="24"/>
          <w:szCs w:val="24"/>
        </w:rPr>
        <w:t>.</w:t>
      </w:r>
      <w:r>
        <w:rPr>
          <w:sz w:val="24"/>
          <w:szCs w:val="24"/>
        </w:rPr>
        <w:t xml:space="preserve"> </w:t>
      </w:r>
      <w:r w:rsidRPr="009A4AA8">
        <w:rPr>
          <w:sz w:val="24"/>
          <w:szCs w:val="24"/>
        </w:rPr>
        <w:t xml:space="preserve"> </w:t>
      </w:r>
      <w:proofErr w:type="spellStart"/>
      <w:r w:rsidRPr="009A4AA8">
        <w:rPr>
          <w:sz w:val="24"/>
          <w:szCs w:val="24"/>
        </w:rPr>
        <w:t>Borisova</w:t>
      </w:r>
      <w:proofErr w:type="spellEnd"/>
      <w:r w:rsidRPr="009A4AA8">
        <w:rPr>
          <w:sz w:val="24"/>
          <w:szCs w:val="24"/>
        </w:rPr>
        <w:t>, O</w:t>
      </w:r>
      <w:r>
        <w:rPr>
          <w:sz w:val="24"/>
          <w:szCs w:val="24"/>
        </w:rPr>
        <w:t>.</w:t>
      </w:r>
      <w:r w:rsidRPr="009A4AA8">
        <w:rPr>
          <w:sz w:val="24"/>
          <w:szCs w:val="24"/>
        </w:rPr>
        <w:t>K</w:t>
      </w:r>
      <w:r>
        <w:rPr>
          <w:sz w:val="24"/>
          <w:szCs w:val="24"/>
        </w:rPr>
        <w:t>.</w:t>
      </w:r>
      <w:r w:rsidRPr="009A4AA8">
        <w:rPr>
          <w:sz w:val="24"/>
          <w:szCs w:val="24"/>
        </w:rPr>
        <w:t xml:space="preserve"> </w:t>
      </w:r>
      <w:r>
        <w:rPr>
          <w:sz w:val="24"/>
          <w:szCs w:val="24"/>
        </w:rPr>
        <w:t xml:space="preserve">, </w:t>
      </w:r>
      <w:r w:rsidRPr="009A4AA8">
        <w:rPr>
          <w:sz w:val="24"/>
          <w:szCs w:val="24"/>
        </w:rPr>
        <w:t>Frey, K</w:t>
      </w:r>
      <w:r>
        <w:rPr>
          <w:sz w:val="24"/>
          <w:szCs w:val="24"/>
        </w:rPr>
        <w:t>.</w:t>
      </w:r>
      <w:r w:rsidRPr="009A4AA8">
        <w:rPr>
          <w:sz w:val="24"/>
          <w:szCs w:val="24"/>
        </w:rPr>
        <w:t>E</w:t>
      </w:r>
      <w:r w:rsidRPr="00A47EBF">
        <w:rPr>
          <w:sz w:val="24"/>
          <w:szCs w:val="24"/>
        </w:rPr>
        <w:t>.</w:t>
      </w:r>
      <w:r>
        <w:rPr>
          <w:sz w:val="24"/>
          <w:szCs w:val="24"/>
        </w:rPr>
        <w:t xml:space="preserve"> </w:t>
      </w:r>
      <w:proofErr w:type="spellStart"/>
      <w:r w:rsidRPr="009A4AA8">
        <w:rPr>
          <w:sz w:val="24"/>
          <w:szCs w:val="24"/>
        </w:rPr>
        <w:t>Kremenetski</w:t>
      </w:r>
      <w:proofErr w:type="spellEnd"/>
      <w:r w:rsidRPr="009A4AA8">
        <w:rPr>
          <w:sz w:val="24"/>
          <w:szCs w:val="24"/>
        </w:rPr>
        <w:t>, K</w:t>
      </w:r>
      <w:r>
        <w:rPr>
          <w:sz w:val="24"/>
          <w:szCs w:val="24"/>
        </w:rPr>
        <w:t>.</w:t>
      </w:r>
      <w:r w:rsidRPr="009A4AA8">
        <w:rPr>
          <w:sz w:val="24"/>
          <w:szCs w:val="24"/>
        </w:rPr>
        <w:t>V</w:t>
      </w:r>
      <w:r w:rsidRPr="00A47EBF">
        <w:rPr>
          <w:sz w:val="24"/>
          <w:szCs w:val="24"/>
        </w:rPr>
        <w:t>.</w:t>
      </w:r>
      <w:r>
        <w:rPr>
          <w:sz w:val="24"/>
          <w:szCs w:val="24"/>
        </w:rPr>
        <w:t xml:space="preserve"> s</w:t>
      </w:r>
      <w:r w:rsidRPr="009A4AA8">
        <w:rPr>
          <w:sz w:val="24"/>
          <w:szCs w:val="24"/>
        </w:rPr>
        <w:t xml:space="preserve"> </w:t>
      </w:r>
      <w:r>
        <w:rPr>
          <w:sz w:val="24"/>
          <w:szCs w:val="24"/>
        </w:rPr>
        <w:t xml:space="preserve">and </w:t>
      </w:r>
      <w:r w:rsidRPr="009A4AA8">
        <w:rPr>
          <w:sz w:val="24"/>
          <w:szCs w:val="24"/>
        </w:rPr>
        <w:t>Sheng, Y</w:t>
      </w:r>
      <w:r>
        <w:rPr>
          <w:sz w:val="24"/>
          <w:szCs w:val="24"/>
        </w:rPr>
        <w:t xml:space="preserve">. 2004. </w:t>
      </w:r>
      <w:r w:rsidRPr="009A4AA8">
        <w:rPr>
          <w:sz w:val="24"/>
          <w:szCs w:val="24"/>
        </w:rPr>
        <w:t xml:space="preserve"> Siberian peatlands a net carbon sink and global methane source since the early Holocene   S</w:t>
      </w:r>
      <w:r>
        <w:rPr>
          <w:sz w:val="24"/>
          <w:szCs w:val="24"/>
        </w:rPr>
        <w:t>cience</w:t>
      </w:r>
      <w:r w:rsidRPr="009A4AA8">
        <w:rPr>
          <w:sz w:val="24"/>
          <w:szCs w:val="24"/>
        </w:rPr>
        <w:t xml:space="preserve">  303: 353-356   DOI: 10.1126/science.1090553   </w:t>
      </w:r>
    </w:p>
    <w:p w:rsidR="00336DF6" w:rsidRPr="003A4890" w:rsidRDefault="00336DF6" w:rsidP="003A4890">
      <w:pPr>
        <w:spacing w:after="40"/>
        <w:rPr>
          <w:sz w:val="24"/>
          <w:szCs w:val="24"/>
        </w:rPr>
      </w:pPr>
      <w:r w:rsidRPr="003A4890">
        <w:rPr>
          <w:sz w:val="24"/>
          <w:szCs w:val="24"/>
        </w:rPr>
        <w:t xml:space="preserve">Soil Survey of Scotland. 1984. Organisation and Methods. Handbook 8. Macaulay </w:t>
      </w:r>
    </w:p>
    <w:p w:rsidR="00336DF6" w:rsidRDefault="00336DF6" w:rsidP="003A4890">
      <w:pPr>
        <w:rPr>
          <w:rFonts w:cs="Times New Roman"/>
          <w:sz w:val="24"/>
          <w:szCs w:val="24"/>
        </w:rPr>
      </w:pPr>
      <w:r w:rsidRPr="003A4890">
        <w:rPr>
          <w:sz w:val="24"/>
          <w:szCs w:val="24"/>
        </w:rPr>
        <w:t>Institute for Soil Research. Aberdeen Scotland</w:t>
      </w:r>
    </w:p>
    <w:p w:rsidR="00336DF6" w:rsidRDefault="00336DF6" w:rsidP="00C24CEE">
      <w:pPr>
        <w:rPr>
          <w:rFonts w:cs="Times New Roman"/>
          <w:sz w:val="24"/>
          <w:szCs w:val="24"/>
        </w:rPr>
      </w:pPr>
      <w:r w:rsidRPr="00C24CEE">
        <w:rPr>
          <w:sz w:val="24"/>
          <w:szCs w:val="24"/>
        </w:rPr>
        <w:t xml:space="preserve">Steinmann, </w:t>
      </w:r>
      <w:r>
        <w:rPr>
          <w:sz w:val="24"/>
          <w:szCs w:val="24"/>
        </w:rPr>
        <w:t>P. and</w:t>
      </w:r>
      <w:r w:rsidRPr="00C24CEE">
        <w:rPr>
          <w:sz w:val="24"/>
          <w:szCs w:val="24"/>
        </w:rPr>
        <w:t xml:space="preserve"> </w:t>
      </w:r>
      <w:proofErr w:type="spellStart"/>
      <w:r w:rsidRPr="00C24CEE">
        <w:rPr>
          <w:sz w:val="24"/>
          <w:szCs w:val="24"/>
        </w:rPr>
        <w:t>Shotyk</w:t>
      </w:r>
      <w:proofErr w:type="spellEnd"/>
      <w:r w:rsidRPr="00C24CEE">
        <w:rPr>
          <w:sz w:val="24"/>
          <w:szCs w:val="24"/>
        </w:rPr>
        <w:t>, W</w:t>
      </w:r>
      <w:r>
        <w:rPr>
          <w:sz w:val="24"/>
          <w:szCs w:val="24"/>
        </w:rPr>
        <w:t>. 1997</w:t>
      </w:r>
      <w:r w:rsidRPr="00C24CEE">
        <w:rPr>
          <w:sz w:val="24"/>
          <w:szCs w:val="24"/>
        </w:rPr>
        <w:t xml:space="preserve"> Chemical composition, pH, and redox state of </w:t>
      </w:r>
      <w:proofErr w:type="spellStart"/>
      <w:r w:rsidRPr="00C24CEE">
        <w:rPr>
          <w:sz w:val="24"/>
          <w:szCs w:val="24"/>
        </w:rPr>
        <w:t>sulfur</w:t>
      </w:r>
      <w:proofErr w:type="spellEnd"/>
      <w:r w:rsidRPr="00C24CEE">
        <w:rPr>
          <w:sz w:val="24"/>
          <w:szCs w:val="24"/>
        </w:rPr>
        <w:t xml:space="preserve"> and iron in complete vertical </w:t>
      </w:r>
      <w:proofErr w:type="spellStart"/>
      <w:r w:rsidRPr="00C24CEE">
        <w:rPr>
          <w:sz w:val="24"/>
          <w:szCs w:val="24"/>
        </w:rPr>
        <w:t>porewater</w:t>
      </w:r>
      <w:proofErr w:type="spellEnd"/>
      <w:r w:rsidRPr="00C24CEE">
        <w:rPr>
          <w:sz w:val="24"/>
          <w:szCs w:val="24"/>
        </w:rPr>
        <w:t xml:space="preserve"> profiles from two Sphagnum peat bogs, Jura Mountains, Switzerland </w:t>
      </w:r>
      <w:proofErr w:type="spellStart"/>
      <w:r>
        <w:rPr>
          <w:sz w:val="24"/>
          <w:szCs w:val="24"/>
        </w:rPr>
        <w:t>Geochimica</w:t>
      </w:r>
      <w:proofErr w:type="spellEnd"/>
      <w:r>
        <w:rPr>
          <w:sz w:val="24"/>
          <w:szCs w:val="24"/>
        </w:rPr>
        <w:t xml:space="preserve"> et </w:t>
      </w:r>
      <w:proofErr w:type="spellStart"/>
      <w:r>
        <w:rPr>
          <w:sz w:val="24"/>
          <w:szCs w:val="24"/>
        </w:rPr>
        <w:t>Cosmochimica</w:t>
      </w:r>
      <w:proofErr w:type="spellEnd"/>
      <w:r>
        <w:rPr>
          <w:sz w:val="24"/>
          <w:szCs w:val="24"/>
        </w:rPr>
        <w:t xml:space="preserve"> </w:t>
      </w:r>
      <w:proofErr w:type="spellStart"/>
      <w:r>
        <w:rPr>
          <w:sz w:val="24"/>
          <w:szCs w:val="24"/>
        </w:rPr>
        <w:t>Acta</w:t>
      </w:r>
      <w:proofErr w:type="spellEnd"/>
      <w:r w:rsidRPr="00C24CEE">
        <w:rPr>
          <w:sz w:val="24"/>
          <w:szCs w:val="24"/>
        </w:rPr>
        <w:t xml:space="preserve">  61</w:t>
      </w:r>
      <w:r>
        <w:rPr>
          <w:sz w:val="24"/>
          <w:szCs w:val="24"/>
        </w:rPr>
        <w:t>:</w:t>
      </w:r>
      <w:r w:rsidRPr="00C24CEE">
        <w:rPr>
          <w:sz w:val="24"/>
          <w:szCs w:val="24"/>
        </w:rPr>
        <w:t xml:space="preserve">: 1143-1163   DOI: 10.1016/S0016-7037(96)00401-2 </w:t>
      </w:r>
    </w:p>
    <w:p w:rsidR="00336DF6" w:rsidRDefault="00336DF6" w:rsidP="00F5666A">
      <w:pPr>
        <w:autoSpaceDE w:val="0"/>
        <w:autoSpaceDN w:val="0"/>
        <w:adjustRightInd w:val="0"/>
        <w:rPr>
          <w:rFonts w:cs="Times New Roman"/>
          <w:sz w:val="24"/>
          <w:szCs w:val="24"/>
          <w:lang w:val="en-US"/>
        </w:rPr>
      </w:pPr>
      <w:bookmarkStart w:id="20" w:name="OLE_LINK1"/>
      <w:r w:rsidRPr="00F5666A">
        <w:rPr>
          <w:sz w:val="24"/>
          <w:szCs w:val="24"/>
          <w:lang w:val="en-US"/>
        </w:rPr>
        <w:t>Swindles</w:t>
      </w:r>
      <w:bookmarkEnd w:id="20"/>
      <w:r w:rsidRPr="00F5666A">
        <w:rPr>
          <w:sz w:val="24"/>
          <w:szCs w:val="24"/>
          <w:lang w:val="en-US"/>
        </w:rPr>
        <w:t>, G. T</w:t>
      </w:r>
      <w:r w:rsidRPr="00A47EBF">
        <w:rPr>
          <w:sz w:val="24"/>
          <w:szCs w:val="24"/>
          <w:lang w:val="en-US"/>
        </w:rPr>
        <w:t>.</w:t>
      </w:r>
      <w:r w:rsidRPr="00F5666A">
        <w:rPr>
          <w:sz w:val="24"/>
          <w:szCs w:val="24"/>
          <w:lang w:val="en-US"/>
        </w:rPr>
        <w:t xml:space="preserve"> P. J. Morris, A. J. Baird, M. </w:t>
      </w:r>
      <w:proofErr w:type="spellStart"/>
      <w:r w:rsidRPr="00F5666A">
        <w:rPr>
          <w:sz w:val="24"/>
          <w:szCs w:val="24"/>
          <w:lang w:val="en-US"/>
        </w:rPr>
        <w:t>Blaauw</w:t>
      </w:r>
      <w:proofErr w:type="spellEnd"/>
      <w:r w:rsidRPr="00F5666A">
        <w:rPr>
          <w:sz w:val="24"/>
          <w:szCs w:val="24"/>
          <w:lang w:val="en-US"/>
        </w:rPr>
        <w:t xml:space="preserve">, and G. Plunkett (2012), </w:t>
      </w:r>
      <w:proofErr w:type="spellStart"/>
      <w:r w:rsidRPr="00F5666A">
        <w:rPr>
          <w:sz w:val="24"/>
          <w:szCs w:val="24"/>
          <w:lang w:val="en-US"/>
        </w:rPr>
        <w:t>Ecohydrological</w:t>
      </w:r>
      <w:proofErr w:type="spellEnd"/>
      <w:r>
        <w:rPr>
          <w:sz w:val="24"/>
          <w:szCs w:val="24"/>
          <w:lang w:val="en-US"/>
        </w:rPr>
        <w:t xml:space="preserve"> </w:t>
      </w:r>
      <w:r w:rsidRPr="00F5666A">
        <w:rPr>
          <w:sz w:val="24"/>
          <w:szCs w:val="24"/>
          <w:lang w:val="en-US"/>
        </w:rPr>
        <w:t xml:space="preserve">feedbacks confound peat-based climate reconstructions, </w:t>
      </w:r>
      <w:proofErr w:type="spellStart"/>
      <w:r w:rsidRPr="00F5666A">
        <w:rPr>
          <w:sz w:val="24"/>
          <w:szCs w:val="24"/>
          <w:lang w:val="en-US"/>
        </w:rPr>
        <w:t>Geophys</w:t>
      </w:r>
      <w:proofErr w:type="spellEnd"/>
      <w:r w:rsidRPr="00F5666A">
        <w:rPr>
          <w:sz w:val="24"/>
          <w:szCs w:val="24"/>
          <w:lang w:val="en-US"/>
        </w:rPr>
        <w:t xml:space="preserve">. Res. </w:t>
      </w:r>
      <w:proofErr w:type="spellStart"/>
      <w:r w:rsidRPr="00F5666A">
        <w:rPr>
          <w:sz w:val="24"/>
          <w:szCs w:val="24"/>
          <w:lang w:val="en-US"/>
        </w:rPr>
        <w:t>Lett</w:t>
      </w:r>
      <w:proofErr w:type="spellEnd"/>
      <w:r w:rsidRPr="00A47EBF">
        <w:rPr>
          <w:sz w:val="24"/>
          <w:szCs w:val="24"/>
          <w:lang w:val="en-US"/>
        </w:rPr>
        <w:t>.</w:t>
      </w:r>
      <w:r w:rsidRPr="00F5666A">
        <w:rPr>
          <w:sz w:val="24"/>
          <w:szCs w:val="24"/>
          <w:lang w:val="en-US"/>
        </w:rPr>
        <w:t xml:space="preserve"> 39, L11401, doi:10.1029/2012GL051500.</w:t>
      </w:r>
    </w:p>
    <w:p w:rsidR="00336DF6" w:rsidRPr="00FA2384" w:rsidRDefault="00336DF6" w:rsidP="00FA2384">
      <w:pPr>
        <w:pStyle w:val="Heading2"/>
        <w:shd w:val="clear" w:color="auto" w:fill="FBFBF3"/>
        <w:spacing w:before="0" w:after="120" w:line="165" w:lineRule="atLeast"/>
        <w:ind w:right="240"/>
        <w:jc w:val="both"/>
        <w:rPr>
          <w:rFonts w:ascii="Calibri" w:hAnsi="Calibri" w:cs="Calibri"/>
          <w:b w:val="0"/>
          <w:bCs w:val="0"/>
          <w:i w:val="0"/>
          <w:iCs w:val="0"/>
          <w:sz w:val="24"/>
          <w:szCs w:val="24"/>
        </w:rPr>
      </w:pPr>
      <w:proofErr w:type="spellStart"/>
      <w:r w:rsidRPr="00FA2384">
        <w:rPr>
          <w:rFonts w:ascii="Calibri" w:hAnsi="Calibri" w:cs="Calibri"/>
          <w:b w:val="0"/>
          <w:bCs w:val="0"/>
          <w:i w:val="0"/>
          <w:iCs w:val="0"/>
          <w:sz w:val="24"/>
          <w:szCs w:val="24"/>
        </w:rPr>
        <w:t>Talling</w:t>
      </w:r>
      <w:proofErr w:type="spellEnd"/>
      <w:r w:rsidRPr="00FA2384">
        <w:rPr>
          <w:rFonts w:ascii="Calibri" w:hAnsi="Calibri" w:cs="Calibri"/>
          <w:b w:val="0"/>
          <w:bCs w:val="0"/>
          <w:i w:val="0"/>
          <w:iCs w:val="0"/>
          <w:sz w:val="24"/>
          <w:szCs w:val="24"/>
        </w:rPr>
        <w:t xml:space="preserve"> J. 2010 pH, the CO</w:t>
      </w:r>
      <w:r w:rsidRPr="00FA2384">
        <w:rPr>
          <w:rFonts w:ascii="Calibri" w:hAnsi="Calibri" w:cs="Calibri"/>
          <w:b w:val="0"/>
          <w:bCs w:val="0"/>
          <w:i w:val="0"/>
          <w:iCs w:val="0"/>
          <w:sz w:val="24"/>
          <w:szCs w:val="24"/>
          <w:vertAlign w:val="subscript"/>
        </w:rPr>
        <w:t>2</w:t>
      </w:r>
      <w:r w:rsidRPr="00FA2384">
        <w:rPr>
          <w:rStyle w:val="apple-converted-space"/>
          <w:rFonts w:ascii="Calibri" w:hAnsi="Calibri" w:cs="Calibri"/>
          <w:b w:val="0"/>
          <w:bCs w:val="0"/>
          <w:i w:val="0"/>
          <w:iCs w:val="0"/>
          <w:sz w:val="24"/>
          <w:szCs w:val="24"/>
        </w:rPr>
        <w:t> </w:t>
      </w:r>
      <w:r w:rsidRPr="00FA2384">
        <w:rPr>
          <w:rFonts w:ascii="Calibri" w:hAnsi="Calibri" w:cs="Calibri"/>
          <w:b w:val="0"/>
          <w:bCs w:val="0"/>
          <w:i w:val="0"/>
          <w:iCs w:val="0"/>
          <w:sz w:val="24"/>
          <w:szCs w:val="24"/>
        </w:rPr>
        <w:t xml:space="preserve">system and freshwater science </w:t>
      </w:r>
      <w:r>
        <w:rPr>
          <w:rFonts w:ascii="Calibri" w:hAnsi="Calibri" w:cs="Calibri"/>
          <w:b w:val="0"/>
          <w:bCs w:val="0"/>
          <w:i w:val="0"/>
          <w:iCs w:val="0"/>
          <w:sz w:val="24"/>
          <w:szCs w:val="24"/>
        </w:rPr>
        <w:t>Freshwater Reviews,</w:t>
      </w:r>
      <w:r w:rsidRPr="00FA2384">
        <w:rPr>
          <w:rFonts w:ascii="Calibri" w:hAnsi="Calibri" w:cs="Calibri"/>
          <w:b w:val="0"/>
          <w:bCs w:val="0"/>
          <w:i w:val="0"/>
          <w:iCs w:val="0"/>
          <w:sz w:val="24"/>
          <w:szCs w:val="24"/>
        </w:rPr>
        <w:t xml:space="preserve"> 3: 133-146,) DOI: 10.1608/FRJ-3.2.156 </w:t>
      </w:r>
    </w:p>
    <w:p w:rsidR="00336DF6" w:rsidRPr="00F5666A" w:rsidRDefault="00336DF6" w:rsidP="00F5666A">
      <w:pPr>
        <w:autoSpaceDE w:val="0"/>
        <w:autoSpaceDN w:val="0"/>
        <w:adjustRightInd w:val="0"/>
        <w:spacing w:after="0" w:line="240" w:lineRule="auto"/>
        <w:rPr>
          <w:rFonts w:ascii="AdvTT182ff89e" w:hAnsi="AdvTT182ff89e" w:cs="AdvTT182ff89e"/>
          <w:sz w:val="18"/>
          <w:szCs w:val="18"/>
          <w:lang w:val="en-US"/>
        </w:rPr>
      </w:pPr>
      <w:r w:rsidRPr="00C24CEE">
        <w:rPr>
          <w:sz w:val="24"/>
          <w:szCs w:val="24"/>
        </w:rPr>
        <w:t xml:space="preserve"> </w:t>
      </w:r>
    </w:p>
    <w:p w:rsidR="00336DF6" w:rsidRDefault="00336DF6" w:rsidP="000D39D3">
      <w:pPr>
        <w:rPr>
          <w:rFonts w:cs="Times New Roman"/>
          <w:sz w:val="24"/>
          <w:szCs w:val="24"/>
          <w:lang w:val="en-US"/>
        </w:rPr>
      </w:pPr>
      <w:proofErr w:type="spellStart"/>
      <w:r>
        <w:rPr>
          <w:sz w:val="24"/>
          <w:szCs w:val="24"/>
          <w:lang w:val="en-US"/>
        </w:rPr>
        <w:lastRenderedPageBreak/>
        <w:t>Tetzlaff</w:t>
      </w:r>
      <w:proofErr w:type="spellEnd"/>
      <w:r>
        <w:rPr>
          <w:sz w:val="24"/>
          <w:szCs w:val="24"/>
          <w:lang w:val="en-US"/>
        </w:rPr>
        <w:t>, D, Malcolm, I.A.  and</w:t>
      </w:r>
      <w:r w:rsidRPr="000D39D3">
        <w:rPr>
          <w:sz w:val="24"/>
          <w:szCs w:val="24"/>
          <w:lang w:val="en-US"/>
        </w:rPr>
        <w:t xml:space="preserve"> </w:t>
      </w:r>
      <w:proofErr w:type="spellStart"/>
      <w:r w:rsidRPr="000D39D3">
        <w:rPr>
          <w:sz w:val="24"/>
          <w:szCs w:val="24"/>
          <w:lang w:val="en-US"/>
        </w:rPr>
        <w:t>Soulsby</w:t>
      </w:r>
      <w:proofErr w:type="spellEnd"/>
      <w:r w:rsidRPr="000D39D3">
        <w:rPr>
          <w:sz w:val="24"/>
          <w:szCs w:val="24"/>
          <w:lang w:val="en-US"/>
        </w:rPr>
        <w:t xml:space="preserve"> C. 2007. Influence of forestry, environmental change and climatic variability on the hydrology, hydrochemistry and residence times of upland catchments</w:t>
      </w:r>
      <w:r>
        <w:rPr>
          <w:sz w:val="24"/>
          <w:szCs w:val="24"/>
          <w:lang w:val="en-US"/>
        </w:rPr>
        <w:t>.</w:t>
      </w:r>
      <w:r w:rsidRPr="000D39D3">
        <w:rPr>
          <w:sz w:val="24"/>
          <w:szCs w:val="24"/>
          <w:lang w:val="en-US"/>
        </w:rPr>
        <w:t xml:space="preserve"> Journal of Hydrology 346</w:t>
      </w:r>
      <w:r>
        <w:rPr>
          <w:sz w:val="24"/>
          <w:szCs w:val="24"/>
          <w:lang w:val="en-US"/>
        </w:rPr>
        <w:t>:</w:t>
      </w:r>
      <w:r w:rsidRPr="000D39D3">
        <w:rPr>
          <w:sz w:val="24"/>
          <w:szCs w:val="24"/>
          <w:lang w:val="en-US"/>
        </w:rPr>
        <w:t xml:space="preserve"> 93– 111</w:t>
      </w:r>
      <w:r>
        <w:rPr>
          <w:sz w:val="24"/>
          <w:szCs w:val="24"/>
          <w:lang w:val="en-US"/>
        </w:rPr>
        <w:t xml:space="preserve"> </w:t>
      </w:r>
      <w:r w:rsidRPr="000D39D3">
        <w:rPr>
          <w:sz w:val="24"/>
          <w:szCs w:val="24"/>
          <w:lang w:val="en-US"/>
        </w:rPr>
        <w:t>doi:10.1016/j.jhydrol.2007.08.016</w:t>
      </w:r>
    </w:p>
    <w:p w:rsidR="00336DF6" w:rsidRPr="00FA2384" w:rsidRDefault="00336DF6" w:rsidP="00FA2384">
      <w:pPr>
        <w:widowControl w:val="0"/>
        <w:autoSpaceDE w:val="0"/>
        <w:autoSpaceDN w:val="0"/>
        <w:adjustRightInd w:val="0"/>
        <w:jc w:val="both"/>
        <w:rPr>
          <w:rFonts w:cs="Times New Roman"/>
          <w:color w:val="000000"/>
          <w:sz w:val="24"/>
          <w:szCs w:val="24"/>
        </w:rPr>
      </w:pPr>
      <w:proofErr w:type="spellStart"/>
      <w:r w:rsidRPr="00B6586C">
        <w:rPr>
          <w:sz w:val="24"/>
          <w:szCs w:val="24"/>
        </w:rPr>
        <w:t>Tetzlaff</w:t>
      </w:r>
      <w:proofErr w:type="spellEnd"/>
      <w:r>
        <w:rPr>
          <w:sz w:val="24"/>
          <w:szCs w:val="24"/>
        </w:rPr>
        <w:t>,</w:t>
      </w:r>
      <w:r w:rsidRPr="00B6586C">
        <w:rPr>
          <w:sz w:val="24"/>
          <w:szCs w:val="24"/>
        </w:rPr>
        <w:t xml:space="preserve"> D. </w:t>
      </w:r>
      <w:proofErr w:type="spellStart"/>
      <w:r w:rsidRPr="00B6586C">
        <w:rPr>
          <w:sz w:val="24"/>
          <w:szCs w:val="24"/>
        </w:rPr>
        <w:t>Soulsby</w:t>
      </w:r>
      <w:proofErr w:type="spellEnd"/>
      <w:r>
        <w:rPr>
          <w:sz w:val="24"/>
          <w:szCs w:val="24"/>
        </w:rPr>
        <w:t>,</w:t>
      </w:r>
      <w:r w:rsidRPr="00B6586C">
        <w:rPr>
          <w:sz w:val="24"/>
          <w:szCs w:val="24"/>
        </w:rPr>
        <w:t xml:space="preserve"> C</w:t>
      </w:r>
      <w:r w:rsidRPr="00A47EBF">
        <w:rPr>
          <w:sz w:val="24"/>
          <w:szCs w:val="24"/>
        </w:rPr>
        <w:t>.</w:t>
      </w:r>
      <w:r w:rsidRPr="00B6586C">
        <w:rPr>
          <w:sz w:val="24"/>
          <w:szCs w:val="24"/>
        </w:rPr>
        <w:t xml:space="preserve"> </w:t>
      </w:r>
      <w:r w:rsidRPr="00B04FC0">
        <w:rPr>
          <w:sz w:val="24"/>
          <w:szCs w:val="24"/>
        </w:rPr>
        <w:t>Waldron</w:t>
      </w:r>
      <w:r>
        <w:rPr>
          <w:sz w:val="24"/>
          <w:szCs w:val="24"/>
        </w:rPr>
        <w:t>,</w:t>
      </w:r>
      <w:r w:rsidRPr="00B04FC0">
        <w:rPr>
          <w:sz w:val="24"/>
          <w:szCs w:val="24"/>
        </w:rPr>
        <w:t xml:space="preserve"> S</w:t>
      </w:r>
      <w:r w:rsidRPr="00A47EBF">
        <w:rPr>
          <w:sz w:val="24"/>
          <w:szCs w:val="24"/>
        </w:rPr>
        <w:t>.</w:t>
      </w:r>
      <w:r w:rsidRPr="00B04FC0">
        <w:rPr>
          <w:sz w:val="24"/>
          <w:szCs w:val="24"/>
        </w:rPr>
        <w:t xml:space="preserve"> </w:t>
      </w:r>
      <w:r w:rsidRPr="00B6586C">
        <w:rPr>
          <w:sz w:val="24"/>
          <w:szCs w:val="24"/>
        </w:rPr>
        <w:t>Malcolm</w:t>
      </w:r>
      <w:r>
        <w:rPr>
          <w:sz w:val="24"/>
          <w:szCs w:val="24"/>
        </w:rPr>
        <w:t>,</w:t>
      </w:r>
      <w:r w:rsidRPr="00B6586C">
        <w:rPr>
          <w:sz w:val="24"/>
          <w:szCs w:val="24"/>
        </w:rPr>
        <w:t xml:space="preserve"> I.A</w:t>
      </w:r>
      <w:r w:rsidRPr="00A47EBF">
        <w:rPr>
          <w:sz w:val="24"/>
          <w:szCs w:val="24"/>
        </w:rPr>
        <w:t>.</w:t>
      </w:r>
      <w:r w:rsidRPr="00B6586C">
        <w:rPr>
          <w:sz w:val="24"/>
          <w:szCs w:val="24"/>
        </w:rPr>
        <w:t xml:space="preserve"> Bacon</w:t>
      </w:r>
      <w:r>
        <w:rPr>
          <w:sz w:val="24"/>
          <w:szCs w:val="24"/>
        </w:rPr>
        <w:t>,</w:t>
      </w:r>
      <w:r w:rsidRPr="00B6586C">
        <w:rPr>
          <w:sz w:val="24"/>
          <w:szCs w:val="24"/>
        </w:rPr>
        <w:t xml:space="preserve"> P.J</w:t>
      </w:r>
      <w:r w:rsidRPr="00A47EBF">
        <w:rPr>
          <w:sz w:val="24"/>
          <w:szCs w:val="24"/>
        </w:rPr>
        <w:t>.</w:t>
      </w:r>
      <w:r w:rsidRPr="00B6586C">
        <w:rPr>
          <w:sz w:val="24"/>
          <w:szCs w:val="24"/>
        </w:rPr>
        <w:t xml:space="preserve"> Dunn</w:t>
      </w:r>
      <w:r>
        <w:rPr>
          <w:sz w:val="24"/>
          <w:szCs w:val="24"/>
        </w:rPr>
        <w:t>,</w:t>
      </w:r>
      <w:r w:rsidRPr="00B6586C">
        <w:rPr>
          <w:sz w:val="24"/>
          <w:szCs w:val="24"/>
        </w:rPr>
        <w:t xml:space="preserve"> S. and Lilly</w:t>
      </w:r>
      <w:r>
        <w:rPr>
          <w:sz w:val="24"/>
          <w:szCs w:val="24"/>
        </w:rPr>
        <w:t xml:space="preserve">, A. </w:t>
      </w:r>
      <w:r w:rsidRPr="00B6586C">
        <w:rPr>
          <w:sz w:val="24"/>
          <w:szCs w:val="24"/>
        </w:rPr>
        <w:t>2007</w:t>
      </w:r>
      <w:r>
        <w:rPr>
          <w:sz w:val="24"/>
          <w:szCs w:val="24"/>
        </w:rPr>
        <w:t xml:space="preserve">b </w:t>
      </w:r>
      <w:r w:rsidRPr="00B6586C">
        <w:rPr>
          <w:sz w:val="24"/>
          <w:szCs w:val="24"/>
        </w:rPr>
        <w:t xml:space="preserve">Conceptualisation of runoff processes using tracers and GIS analysis in a nested </w:t>
      </w:r>
      <w:proofErr w:type="spellStart"/>
      <w:r w:rsidRPr="00B6586C">
        <w:rPr>
          <w:sz w:val="24"/>
          <w:szCs w:val="24"/>
        </w:rPr>
        <w:t>mesoscale</w:t>
      </w:r>
      <w:proofErr w:type="spellEnd"/>
      <w:r w:rsidRPr="00B6586C">
        <w:rPr>
          <w:sz w:val="24"/>
          <w:szCs w:val="24"/>
        </w:rPr>
        <w:t xml:space="preserve"> catchment</w:t>
      </w:r>
      <w:r w:rsidRPr="00B6586C">
        <w:rPr>
          <w:i/>
          <w:iCs/>
          <w:sz w:val="24"/>
          <w:szCs w:val="24"/>
        </w:rPr>
        <w:t xml:space="preserve">. </w:t>
      </w:r>
      <w:r w:rsidRPr="00B04FC0">
        <w:rPr>
          <w:sz w:val="24"/>
          <w:szCs w:val="24"/>
        </w:rPr>
        <w:t>Hydrol</w:t>
      </w:r>
      <w:r>
        <w:rPr>
          <w:sz w:val="24"/>
          <w:szCs w:val="24"/>
        </w:rPr>
        <w:t>ogical</w:t>
      </w:r>
      <w:r w:rsidRPr="00B04FC0">
        <w:rPr>
          <w:sz w:val="24"/>
          <w:szCs w:val="24"/>
        </w:rPr>
        <w:t xml:space="preserve"> Process</w:t>
      </w:r>
      <w:r>
        <w:rPr>
          <w:sz w:val="24"/>
          <w:szCs w:val="24"/>
        </w:rPr>
        <w:t xml:space="preserve">es </w:t>
      </w:r>
      <w:r w:rsidRPr="00B6586C">
        <w:rPr>
          <w:sz w:val="24"/>
          <w:szCs w:val="24"/>
        </w:rPr>
        <w:t xml:space="preserve">21, 1289–1307. </w:t>
      </w:r>
    </w:p>
    <w:p w:rsidR="00336DF6" w:rsidRPr="000C1106" w:rsidRDefault="00336DF6" w:rsidP="000910E3">
      <w:pPr>
        <w:rPr>
          <w:sz w:val="24"/>
          <w:szCs w:val="24"/>
        </w:rPr>
      </w:pPr>
      <w:r w:rsidRPr="000C1106">
        <w:rPr>
          <w:sz w:val="24"/>
          <w:szCs w:val="24"/>
        </w:rPr>
        <w:t>Tipping, E</w:t>
      </w:r>
      <w:r w:rsidRPr="00A47EBF">
        <w:rPr>
          <w:sz w:val="24"/>
          <w:szCs w:val="24"/>
        </w:rPr>
        <w:t>.</w:t>
      </w:r>
      <w:r w:rsidRPr="000C1106">
        <w:rPr>
          <w:sz w:val="24"/>
          <w:szCs w:val="24"/>
        </w:rPr>
        <w:t xml:space="preserve"> J. Hilton, and B. James. 1988. Dissolved organic matter in Cumbrian lakes and streams. Freshwater Biology 19: 371-378.</w:t>
      </w:r>
    </w:p>
    <w:p w:rsidR="00336DF6" w:rsidRPr="00E46C40" w:rsidRDefault="00336DF6" w:rsidP="000910E3">
      <w:pPr>
        <w:rPr>
          <w:sz w:val="24"/>
          <w:szCs w:val="24"/>
        </w:rPr>
      </w:pPr>
      <w:r w:rsidRPr="00E46C40">
        <w:rPr>
          <w:sz w:val="24"/>
          <w:szCs w:val="24"/>
        </w:rPr>
        <w:t xml:space="preserve">Tipping, E. </w:t>
      </w:r>
      <w:r w:rsidRPr="00E46C40">
        <w:rPr>
          <w:rStyle w:val="st1"/>
          <w:rFonts w:cs="Arial"/>
          <w:sz w:val="24"/>
          <w:szCs w:val="24"/>
        </w:rPr>
        <w:t xml:space="preserve">Marker A.F.H., </w:t>
      </w:r>
      <w:proofErr w:type="spellStart"/>
      <w:r w:rsidRPr="00E46C40">
        <w:rPr>
          <w:rStyle w:val="st1"/>
          <w:rFonts w:cs="Arial"/>
          <w:sz w:val="24"/>
          <w:szCs w:val="24"/>
        </w:rPr>
        <w:t>Butterwick</w:t>
      </w:r>
      <w:proofErr w:type="spellEnd"/>
      <w:r w:rsidRPr="00E46C40">
        <w:rPr>
          <w:rStyle w:val="st1"/>
          <w:rFonts w:cs="Arial"/>
          <w:sz w:val="24"/>
          <w:szCs w:val="24"/>
        </w:rPr>
        <w:t xml:space="preserve"> C., </w:t>
      </w:r>
      <w:proofErr w:type="spellStart"/>
      <w:r w:rsidRPr="00E46C40">
        <w:rPr>
          <w:rStyle w:val="st1"/>
          <w:rFonts w:cs="Arial"/>
          <w:sz w:val="24"/>
          <w:szCs w:val="24"/>
        </w:rPr>
        <w:t>Collett</w:t>
      </w:r>
      <w:proofErr w:type="spellEnd"/>
      <w:r w:rsidRPr="00E46C40">
        <w:rPr>
          <w:rStyle w:val="st1"/>
          <w:rFonts w:cs="Arial"/>
          <w:sz w:val="24"/>
          <w:szCs w:val="24"/>
        </w:rPr>
        <w:t xml:space="preserve"> G.D., </w:t>
      </w:r>
      <w:proofErr w:type="spellStart"/>
      <w:r w:rsidRPr="00E46C40">
        <w:rPr>
          <w:rStyle w:val="st1"/>
          <w:rFonts w:cs="Arial"/>
          <w:sz w:val="24"/>
          <w:szCs w:val="24"/>
        </w:rPr>
        <w:t>Cranwell</w:t>
      </w:r>
      <w:proofErr w:type="spellEnd"/>
      <w:r w:rsidRPr="00E46C40">
        <w:rPr>
          <w:rStyle w:val="st1"/>
          <w:rFonts w:cs="Arial"/>
          <w:sz w:val="24"/>
          <w:szCs w:val="24"/>
        </w:rPr>
        <w:t xml:space="preserve"> P.A., Ingram, J.K.G., </w:t>
      </w:r>
      <w:r w:rsidRPr="00E46C40">
        <w:rPr>
          <w:sz w:val="24"/>
          <w:szCs w:val="24"/>
        </w:rPr>
        <w:t xml:space="preserve">Leach, D.V., </w:t>
      </w:r>
      <w:proofErr w:type="spellStart"/>
      <w:r w:rsidRPr="00E46C40">
        <w:rPr>
          <w:sz w:val="24"/>
          <w:szCs w:val="24"/>
        </w:rPr>
        <w:t>Lishman</w:t>
      </w:r>
      <w:proofErr w:type="spellEnd"/>
      <w:r w:rsidRPr="00E46C40">
        <w:rPr>
          <w:sz w:val="24"/>
          <w:szCs w:val="24"/>
        </w:rPr>
        <w:t xml:space="preserve">, J.P., </w:t>
      </w:r>
      <w:proofErr w:type="spellStart"/>
      <w:r w:rsidRPr="00E46C40">
        <w:rPr>
          <w:sz w:val="24"/>
          <w:szCs w:val="24"/>
        </w:rPr>
        <w:t>Pinder</w:t>
      </w:r>
      <w:proofErr w:type="spellEnd"/>
      <w:r w:rsidRPr="00E46C40">
        <w:rPr>
          <w:sz w:val="24"/>
          <w:szCs w:val="24"/>
        </w:rPr>
        <w:t xml:space="preserve">, A.C., </w:t>
      </w:r>
      <w:proofErr w:type="spellStart"/>
      <w:r w:rsidRPr="00E46C40">
        <w:rPr>
          <w:sz w:val="24"/>
          <w:szCs w:val="24"/>
        </w:rPr>
        <w:t>Rigg</w:t>
      </w:r>
      <w:proofErr w:type="spellEnd"/>
      <w:r w:rsidRPr="00E46C40">
        <w:rPr>
          <w:sz w:val="24"/>
          <w:szCs w:val="24"/>
        </w:rPr>
        <w:t>, E., Simon, B.M. 1997. Organic carbon in the Humber rivers. Science of the Total Environment 194: 345-355.</w:t>
      </w:r>
    </w:p>
    <w:p w:rsidR="00336DF6" w:rsidRDefault="00336DF6" w:rsidP="000910E3">
      <w:pPr>
        <w:rPr>
          <w:rFonts w:cs="Times New Roman"/>
          <w:sz w:val="24"/>
          <w:szCs w:val="24"/>
        </w:rPr>
      </w:pPr>
      <w:r w:rsidRPr="000C1106">
        <w:rPr>
          <w:sz w:val="24"/>
          <w:szCs w:val="24"/>
        </w:rPr>
        <w:t>Tipping, E</w:t>
      </w:r>
      <w:r w:rsidRPr="00A47EBF">
        <w:rPr>
          <w:sz w:val="24"/>
          <w:szCs w:val="24"/>
        </w:rPr>
        <w:t>.</w:t>
      </w:r>
      <w:r w:rsidRPr="000C1106">
        <w:rPr>
          <w:sz w:val="24"/>
          <w:szCs w:val="24"/>
        </w:rPr>
        <w:t xml:space="preserve"> M. F. Billett, C. L. Bryant, S. Buckingham, and S. A. Thacker. 2010. Sources and ages of dissolved organic matter in peatland streams: evidence from chemistry mixture modelling and radiocarbon data. Biogeochemistry 100: 121-137.</w:t>
      </w:r>
    </w:p>
    <w:p w:rsidR="00336DF6" w:rsidRPr="002E38CB" w:rsidRDefault="00336DF6" w:rsidP="00722C28">
      <w:pPr>
        <w:autoSpaceDE w:val="0"/>
        <w:autoSpaceDN w:val="0"/>
        <w:adjustRightInd w:val="0"/>
        <w:spacing w:after="0"/>
        <w:rPr>
          <w:rFonts w:cs="Times New Roman"/>
          <w:color w:val="000000"/>
          <w:sz w:val="24"/>
          <w:szCs w:val="24"/>
          <w:lang w:val="en-US"/>
        </w:rPr>
      </w:pPr>
      <w:r w:rsidRPr="00114755">
        <w:rPr>
          <w:color w:val="000000"/>
          <w:sz w:val="24"/>
          <w:szCs w:val="24"/>
          <w:lang w:val="en-US"/>
        </w:rPr>
        <w:t>Tipping, E</w:t>
      </w:r>
      <w:r w:rsidRPr="00A47EBF">
        <w:rPr>
          <w:color w:val="000000"/>
          <w:sz w:val="24"/>
          <w:szCs w:val="24"/>
          <w:lang w:val="en-US"/>
        </w:rPr>
        <w:t>.</w:t>
      </w:r>
      <w:r w:rsidRPr="00114755">
        <w:rPr>
          <w:color w:val="000000"/>
          <w:sz w:val="24"/>
          <w:szCs w:val="24"/>
          <w:lang w:val="en-US"/>
        </w:rPr>
        <w:t xml:space="preserve"> </w:t>
      </w:r>
      <w:proofErr w:type="spellStart"/>
      <w:r w:rsidRPr="00114755">
        <w:rPr>
          <w:color w:val="000000"/>
          <w:sz w:val="24"/>
          <w:szCs w:val="24"/>
          <w:lang w:val="en-US"/>
        </w:rPr>
        <w:t>Corbishley</w:t>
      </w:r>
      <w:proofErr w:type="spellEnd"/>
      <w:r w:rsidRPr="00114755">
        <w:rPr>
          <w:color w:val="000000"/>
          <w:sz w:val="24"/>
          <w:szCs w:val="24"/>
          <w:lang w:val="en-US"/>
        </w:rPr>
        <w:t>, H</w:t>
      </w:r>
      <w:r>
        <w:rPr>
          <w:color w:val="000000"/>
          <w:sz w:val="24"/>
          <w:szCs w:val="24"/>
          <w:lang w:val="en-US"/>
        </w:rPr>
        <w:t>.</w:t>
      </w:r>
      <w:r w:rsidRPr="00114755">
        <w:rPr>
          <w:color w:val="000000"/>
          <w:sz w:val="24"/>
          <w:szCs w:val="24"/>
          <w:lang w:val="en-US"/>
        </w:rPr>
        <w:t xml:space="preserve"> T</w:t>
      </w:r>
      <w:r w:rsidRPr="00A47EBF">
        <w:rPr>
          <w:color w:val="000000"/>
          <w:sz w:val="24"/>
          <w:szCs w:val="24"/>
          <w:lang w:val="en-US"/>
        </w:rPr>
        <w:t>.</w:t>
      </w:r>
      <w:r>
        <w:rPr>
          <w:color w:val="000000"/>
          <w:sz w:val="24"/>
          <w:szCs w:val="24"/>
          <w:lang w:val="en-US"/>
        </w:rPr>
        <w:t xml:space="preserve"> </w:t>
      </w:r>
      <w:proofErr w:type="spellStart"/>
      <w:r w:rsidRPr="00114755">
        <w:rPr>
          <w:color w:val="000000"/>
          <w:sz w:val="24"/>
          <w:szCs w:val="24"/>
          <w:lang w:val="en-US"/>
        </w:rPr>
        <w:t>Koprivnjak</w:t>
      </w:r>
      <w:proofErr w:type="spellEnd"/>
      <w:r w:rsidRPr="00114755">
        <w:rPr>
          <w:color w:val="000000"/>
          <w:sz w:val="24"/>
          <w:szCs w:val="24"/>
          <w:lang w:val="en-US"/>
        </w:rPr>
        <w:t>,</w:t>
      </w:r>
      <w:r>
        <w:rPr>
          <w:color w:val="000000"/>
          <w:sz w:val="24"/>
          <w:szCs w:val="24"/>
          <w:lang w:val="en-US"/>
        </w:rPr>
        <w:t xml:space="preserve"> J-F</w:t>
      </w:r>
      <w:r w:rsidRPr="00A47EBF">
        <w:rPr>
          <w:color w:val="000000"/>
          <w:sz w:val="24"/>
          <w:szCs w:val="24"/>
          <w:lang w:val="en-US"/>
        </w:rPr>
        <w:t>.</w:t>
      </w:r>
      <w:r>
        <w:rPr>
          <w:color w:val="000000"/>
          <w:sz w:val="24"/>
          <w:szCs w:val="24"/>
          <w:lang w:val="en-US"/>
        </w:rPr>
        <w:t xml:space="preserve"> </w:t>
      </w:r>
      <w:proofErr w:type="spellStart"/>
      <w:r w:rsidRPr="00114755">
        <w:rPr>
          <w:color w:val="000000"/>
          <w:sz w:val="24"/>
          <w:szCs w:val="24"/>
          <w:lang w:val="en-US"/>
        </w:rPr>
        <w:t>Lapworth</w:t>
      </w:r>
      <w:proofErr w:type="spellEnd"/>
      <w:r w:rsidRPr="00114755">
        <w:rPr>
          <w:color w:val="000000"/>
          <w:sz w:val="24"/>
          <w:szCs w:val="24"/>
          <w:lang w:val="en-US"/>
        </w:rPr>
        <w:t>, D</w:t>
      </w:r>
      <w:r>
        <w:rPr>
          <w:color w:val="000000"/>
          <w:sz w:val="24"/>
          <w:szCs w:val="24"/>
          <w:lang w:val="en-US"/>
        </w:rPr>
        <w:t>.</w:t>
      </w:r>
      <w:r w:rsidRPr="00114755">
        <w:rPr>
          <w:color w:val="000000"/>
          <w:sz w:val="24"/>
          <w:szCs w:val="24"/>
          <w:lang w:val="en-US"/>
        </w:rPr>
        <w:t xml:space="preserve"> J</w:t>
      </w:r>
      <w:r w:rsidRPr="00A47EBF">
        <w:rPr>
          <w:color w:val="000000"/>
          <w:sz w:val="24"/>
          <w:szCs w:val="24"/>
          <w:lang w:val="en-US"/>
        </w:rPr>
        <w:t>.</w:t>
      </w:r>
      <w:r w:rsidRPr="00114755">
        <w:rPr>
          <w:color w:val="000000"/>
          <w:sz w:val="24"/>
          <w:szCs w:val="24"/>
          <w:lang w:val="en-US"/>
        </w:rPr>
        <w:t xml:space="preserve"> Miller, M</w:t>
      </w:r>
      <w:r>
        <w:rPr>
          <w:color w:val="000000"/>
          <w:sz w:val="24"/>
          <w:szCs w:val="24"/>
          <w:lang w:val="en-US"/>
        </w:rPr>
        <w:t>.</w:t>
      </w:r>
      <w:r w:rsidRPr="00114755">
        <w:rPr>
          <w:color w:val="000000"/>
          <w:sz w:val="24"/>
          <w:szCs w:val="24"/>
          <w:lang w:val="en-US"/>
        </w:rPr>
        <w:t xml:space="preserve"> P</w:t>
      </w:r>
      <w:r w:rsidRPr="00A47EBF">
        <w:rPr>
          <w:color w:val="000000"/>
          <w:sz w:val="24"/>
          <w:szCs w:val="24"/>
          <w:lang w:val="en-US"/>
        </w:rPr>
        <w:t>.</w:t>
      </w:r>
      <w:r>
        <w:rPr>
          <w:color w:val="000000"/>
          <w:sz w:val="24"/>
          <w:szCs w:val="24"/>
          <w:lang w:val="en-US"/>
        </w:rPr>
        <w:t xml:space="preserve"> </w:t>
      </w:r>
      <w:r w:rsidRPr="00114755">
        <w:rPr>
          <w:color w:val="000000"/>
          <w:sz w:val="24"/>
          <w:szCs w:val="24"/>
          <w:lang w:val="en-US"/>
        </w:rPr>
        <w:t>Vincent, C</w:t>
      </w:r>
      <w:r>
        <w:rPr>
          <w:color w:val="000000"/>
          <w:sz w:val="24"/>
          <w:szCs w:val="24"/>
          <w:lang w:val="en-US"/>
        </w:rPr>
        <w:t>.</w:t>
      </w:r>
      <w:r w:rsidRPr="00114755">
        <w:rPr>
          <w:color w:val="000000"/>
          <w:sz w:val="24"/>
          <w:szCs w:val="24"/>
          <w:lang w:val="en-US"/>
        </w:rPr>
        <w:t xml:space="preserve"> D.</w:t>
      </w:r>
      <w:r>
        <w:rPr>
          <w:color w:val="000000"/>
          <w:sz w:val="24"/>
          <w:szCs w:val="24"/>
          <w:lang w:val="en-US"/>
        </w:rPr>
        <w:t xml:space="preserve"> and</w:t>
      </w:r>
      <w:r w:rsidRPr="00114755">
        <w:rPr>
          <w:color w:val="000000"/>
          <w:sz w:val="24"/>
          <w:szCs w:val="24"/>
          <w:lang w:val="en-US"/>
        </w:rPr>
        <w:t xml:space="preserve"> Hamilton-Taylor, J. 2009</w:t>
      </w:r>
      <w:r>
        <w:rPr>
          <w:color w:val="000000"/>
          <w:sz w:val="24"/>
          <w:szCs w:val="24"/>
          <w:lang w:val="en-US"/>
        </w:rPr>
        <w:t xml:space="preserve">. </w:t>
      </w:r>
      <w:r w:rsidRPr="00114755">
        <w:rPr>
          <w:color w:val="000000"/>
          <w:sz w:val="24"/>
          <w:szCs w:val="24"/>
          <w:lang w:val="en-US"/>
        </w:rPr>
        <w:t>Quantification of natural DOM from UV absorption at two</w:t>
      </w:r>
      <w:r>
        <w:rPr>
          <w:color w:val="000000"/>
          <w:sz w:val="24"/>
          <w:szCs w:val="24"/>
          <w:lang w:val="en-US"/>
        </w:rPr>
        <w:t xml:space="preserve"> </w:t>
      </w:r>
      <w:r w:rsidRPr="00114755">
        <w:rPr>
          <w:color w:val="000000"/>
          <w:sz w:val="24"/>
          <w:szCs w:val="24"/>
          <w:lang w:val="en-US"/>
        </w:rPr>
        <w:t xml:space="preserve">wavelengths. </w:t>
      </w:r>
      <w:r w:rsidRPr="00114755">
        <w:rPr>
          <w:i/>
          <w:iCs/>
          <w:color w:val="000000"/>
          <w:sz w:val="24"/>
          <w:szCs w:val="24"/>
          <w:lang w:val="en-US"/>
        </w:rPr>
        <w:t>Environmental Chemistry</w:t>
      </w:r>
      <w:r w:rsidRPr="00114755">
        <w:rPr>
          <w:color w:val="000000"/>
          <w:sz w:val="24"/>
          <w:szCs w:val="24"/>
          <w:lang w:val="en-US"/>
        </w:rPr>
        <w:t>, 6 (6). 472-476.</w:t>
      </w:r>
      <w:r w:rsidRPr="00114755">
        <w:rPr>
          <w:color w:val="0000FF"/>
          <w:sz w:val="24"/>
          <w:szCs w:val="24"/>
          <w:lang w:val="en-US"/>
        </w:rPr>
        <w:t>10.1071/EN09090</w:t>
      </w:r>
    </w:p>
    <w:p w:rsidR="00336DF6" w:rsidRDefault="00336DF6" w:rsidP="005E3A3A">
      <w:pPr>
        <w:autoSpaceDE w:val="0"/>
        <w:autoSpaceDN w:val="0"/>
        <w:adjustRightInd w:val="0"/>
        <w:spacing w:after="0"/>
        <w:rPr>
          <w:rFonts w:cs="Times New Roman"/>
          <w:color w:val="0000FF"/>
          <w:sz w:val="24"/>
          <w:szCs w:val="24"/>
          <w:lang w:val="en-US"/>
        </w:rPr>
      </w:pPr>
    </w:p>
    <w:p w:rsidR="00336DF6" w:rsidRPr="00A1376E" w:rsidRDefault="00336DF6" w:rsidP="00722C28">
      <w:pPr>
        <w:pStyle w:val="NormalWeb"/>
        <w:spacing w:line="276" w:lineRule="auto"/>
        <w:rPr>
          <w:rFonts w:ascii="Calibri" w:hAnsi="Calibri" w:cs="Calibri"/>
        </w:rPr>
      </w:pPr>
      <w:proofErr w:type="spellStart"/>
      <w:r w:rsidRPr="00A1376E">
        <w:rPr>
          <w:rFonts w:ascii="Calibri" w:hAnsi="Calibri" w:cs="Calibri"/>
        </w:rPr>
        <w:t>Trenberth</w:t>
      </w:r>
      <w:proofErr w:type="spellEnd"/>
      <w:r w:rsidRPr="00A1376E">
        <w:rPr>
          <w:rFonts w:ascii="Calibri" w:hAnsi="Calibri" w:cs="Calibri"/>
        </w:rPr>
        <w:t>, K.E</w:t>
      </w:r>
      <w:r w:rsidRPr="00A47EBF">
        <w:rPr>
          <w:rFonts w:ascii="Calibri" w:hAnsi="Calibri" w:cs="Calibri"/>
        </w:rPr>
        <w:t>.</w:t>
      </w:r>
      <w:r w:rsidRPr="00A1376E">
        <w:rPr>
          <w:rFonts w:ascii="Calibri" w:hAnsi="Calibri" w:cs="Calibri"/>
        </w:rPr>
        <w:t xml:space="preserve"> P.D. Jones, P. </w:t>
      </w:r>
      <w:proofErr w:type="spellStart"/>
      <w:r w:rsidRPr="00A1376E">
        <w:rPr>
          <w:rFonts w:ascii="Calibri" w:hAnsi="Calibri" w:cs="Calibri"/>
        </w:rPr>
        <w:t>Ambenje</w:t>
      </w:r>
      <w:proofErr w:type="spellEnd"/>
      <w:r w:rsidRPr="00A1376E">
        <w:rPr>
          <w:rFonts w:ascii="Calibri" w:hAnsi="Calibri" w:cs="Calibri"/>
        </w:rPr>
        <w:t xml:space="preserve">, R. </w:t>
      </w:r>
      <w:proofErr w:type="spellStart"/>
      <w:r w:rsidRPr="00A1376E">
        <w:rPr>
          <w:rFonts w:ascii="Calibri" w:hAnsi="Calibri" w:cs="Calibri"/>
        </w:rPr>
        <w:t>Bojariu</w:t>
      </w:r>
      <w:proofErr w:type="spellEnd"/>
      <w:r w:rsidRPr="00A1376E">
        <w:rPr>
          <w:rFonts w:ascii="Calibri" w:hAnsi="Calibri" w:cs="Calibri"/>
        </w:rPr>
        <w:t xml:space="preserve">, D. </w:t>
      </w:r>
      <w:proofErr w:type="spellStart"/>
      <w:r w:rsidRPr="00A1376E">
        <w:rPr>
          <w:rFonts w:ascii="Calibri" w:hAnsi="Calibri" w:cs="Calibri"/>
        </w:rPr>
        <w:t>Easterling</w:t>
      </w:r>
      <w:proofErr w:type="spellEnd"/>
      <w:r w:rsidRPr="00A1376E">
        <w:rPr>
          <w:rFonts w:ascii="Calibri" w:hAnsi="Calibri" w:cs="Calibri"/>
        </w:rPr>
        <w:t xml:space="preserve">, A. Klein Tank, D. Parker, F. </w:t>
      </w:r>
      <w:proofErr w:type="spellStart"/>
      <w:r w:rsidRPr="00A1376E">
        <w:rPr>
          <w:rFonts w:ascii="Calibri" w:hAnsi="Calibri" w:cs="Calibri"/>
        </w:rPr>
        <w:t>Rahimzadeh</w:t>
      </w:r>
      <w:proofErr w:type="spellEnd"/>
      <w:r w:rsidRPr="00A1376E">
        <w:rPr>
          <w:rFonts w:ascii="Calibri" w:hAnsi="Calibri" w:cs="Calibri"/>
        </w:rPr>
        <w:t xml:space="preserve">, J.A. Renwick, M. </w:t>
      </w:r>
      <w:proofErr w:type="spellStart"/>
      <w:r w:rsidRPr="00A1376E">
        <w:rPr>
          <w:rFonts w:ascii="Calibri" w:hAnsi="Calibri" w:cs="Calibri"/>
        </w:rPr>
        <w:t>Rusticucci</w:t>
      </w:r>
      <w:proofErr w:type="spellEnd"/>
      <w:r w:rsidRPr="00A1376E">
        <w:rPr>
          <w:rFonts w:ascii="Calibri" w:hAnsi="Calibri" w:cs="Calibri"/>
        </w:rPr>
        <w:t xml:space="preserve">, B. </w:t>
      </w:r>
      <w:proofErr w:type="spellStart"/>
      <w:r w:rsidRPr="00A1376E">
        <w:rPr>
          <w:rFonts w:ascii="Calibri" w:hAnsi="Calibri" w:cs="Calibri"/>
        </w:rPr>
        <w:t>Soden</w:t>
      </w:r>
      <w:proofErr w:type="spellEnd"/>
      <w:r w:rsidRPr="00A1376E">
        <w:rPr>
          <w:rFonts w:ascii="Calibri" w:hAnsi="Calibri" w:cs="Calibri"/>
        </w:rPr>
        <w:t xml:space="preserve"> and P. </w:t>
      </w:r>
      <w:proofErr w:type="spellStart"/>
      <w:r w:rsidRPr="00A1376E">
        <w:rPr>
          <w:rFonts w:ascii="Calibri" w:hAnsi="Calibri" w:cs="Calibri"/>
        </w:rPr>
        <w:t>Zhai</w:t>
      </w:r>
      <w:proofErr w:type="spellEnd"/>
      <w:r w:rsidRPr="00A1376E">
        <w:rPr>
          <w:rFonts w:ascii="Calibri" w:hAnsi="Calibri" w:cs="Calibri"/>
        </w:rPr>
        <w:t>, 2007: Observations: Surface and Atmospheric Climate Change</w:t>
      </w:r>
      <w:r>
        <w:rPr>
          <w:rFonts w:ascii="Calibri" w:hAnsi="Calibri" w:cs="Calibri"/>
        </w:rPr>
        <w:t>, section 3.3: Changes in Surface Climate: Precipitation, drought and surface hydrology</w:t>
      </w:r>
      <w:r w:rsidRPr="00A1376E">
        <w:rPr>
          <w:rFonts w:ascii="Calibri" w:hAnsi="Calibri" w:cs="Calibri"/>
        </w:rPr>
        <w:t>. In: Climate Change 2007: The Physical Science Basis. Contribution of Working Group I to the Fourth Assessment Report of the Intergovernmental Panel on Climate Change [Solomon, S</w:t>
      </w:r>
      <w:r w:rsidRPr="00A47EBF">
        <w:rPr>
          <w:rFonts w:ascii="Calibri" w:hAnsi="Calibri" w:cs="Calibri"/>
        </w:rPr>
        <w:t>.</w:t>
      </w:r>
      <w:r w:rsidRPr="00A1376E">
        <w:rPr>
          <w:rFonts w:ascii="Calibri" w:hAnsi="Calibri" w:cs="Calibri"/>
        </w:rPr>
        <w:t xml:space="preserve"> D. Qin, M. Manning, Z. Chen, M. Marquis, K.B. </w:t>
      </w:r>
      <w:proofErr w:type="spellStart"/>
      <w:r w:rsidRPr="00A1376E">
        <w:rPr>
          <w:rFonts w:ascii="Calibri" w:hAnsi="Calibri" w:cs="Calibri"/>
        </w:rPr>
        <w:t>Averyt</w:t>
      </w:r>
      <w:proofErr w:type="spellEnd"/>
      <w:r w:rsidRPr="00A1376E">
        <w:rPr>
          <w:rFonts w:ascii="Calibri" w:hAnsi="Calibri" w:cs="Calibri"/>
        </w:rPr>
        <w:t xml:space="preserve">, M. </w:t>
      </w:r>
      <w:proofErr w:type="spellStart"/>
      <w:r w:rsidRPr="00A1376E">
        <w:rPr>
          <w:rFonts w:ascii="Calibri" w:hAnsi="Calibri" w:cs="Calibri"/>
        </w:rPr>
        <w:t>Tignor</w:t>
      </w:r>
      <w:proofErr w:type="spellEnd"/>
      <w:r w:rsidRPr="00A1376E">
        <w:rPr>
          <w:rFonts w:ascii="Calibri" w:hAnsi="Calibri" w:cs="Calibri"/>
        </w:rPr>
        <w:t xml:space="preserve"> and H.L. Miller (eds.)]. Cambridge University Press, Cambridge, United Kingdom and New York, NY, USA.</w:t>
      </w:r>
    </w:p>
    <w:p w:rsidR="00336DF6" w:rsidRPr="00114755" w:rsidRDefault="00336DF6" w:rsidP="00114755">
      <w:pPr>
        <w:autoSpaceDE w:val="0"/>
        <w:autoSpaceDN w:val="0"/>
        <w:adjustRightInd w:val="0"/>
        <w:spacing w:after="0" w:line="240" w:lineRule="auto"/>
        <w:rPr>
          <w:rFonts w:cs="Times New Roman"/>
          <w:color w:val="000000"/>
          <w:sz w:val="24"/>
          <w:szCs w:val="24"/>
          <w:lang w:val="en-US"/>
        </w:rPr>
      </w:pPr>
    </w:p>
    <w:p w:rsidR="00336DF6" w:rsidRPr="000C1106" w:rsidRDefault="00336DF6" w:rsidP="005E3A3A">
      <w:pPr>
        <w:rPr>
          <w:sz w:val="24"/>
          <w:szCs w:val="24"/>
        </w:rPr>
      </w:pPr>
      <w:r w:rsidRPr="000C1106">
        <w:rPr>
          <w:sz w:val="24"/>
          <w:szCs w:val="24"/>
        </w:rPr>
        <w:t>Tudor, G.J. and E.C. Mackey, 1995: Upland land cover change in post-war Scotland. - In: Thompson, D.B.A</w:t>
      </w:r>
      <w:r w:rsidRPr="00A47EBF">
        <w:rPr>
          <w:sz w:val="24"/>
          <w:szCs w:val="24"/>
        </w:rPr>
        <w:t>.</w:t>
      </w:r>
      <w:r w:rsidRPr="000C1106">
        <w:rPr>
          <w:sz w:val="24"/>
          <w:szCs w:val="24"/>
        </w:rPr>
        <w:t xml:space="preserve"> Hester, A.J. &amp; Usher, M.B. (Eds.); Heaths and moorland: Cultural  landscapes. Her Majesty’s Stationary Office, </w:t>
      </w:r>
      <w:proofErr w:type="spellStart"/>
      <w:r w:rsidRPr="000C1106">
        <w:rPr>
          <w:sz w:val="24"/>
          <w:szCs w:val="24"/>
        </w:rPr>
        <w:t>Edinburgh,pp</w:t>
      </w:r>
      <w:proofErr w:type="spellEnd"/>
      <w:r w:rsidRPr="000C1106">
        <w:rPr>
          <w:sz w:val="24"/>
          <w:szCs w:val="24"/>
        </w:rPr>
        <w:t>. 28-42.</w:t>
      </w:r>
    </w:p>
    <w:p w:rsidR="00336DF6" w:rsidRPr="00C972CC" w:rsidRDefault="00336DF6" w:rsidP="000910E3">
      <w:pPr>
        <w:rPr>
          <w:sz w:val="24"/>
          <w:szCs w:val="24"/>
          <w:lang w:val="en-US"/>
        </w:rPr>
      </w:pPr>
      <w:r w:rsidRPr="003A6721">
        <w:rPr>
          <w:rFonts w:cs="AdvTimes"/>
          <w:sz w:val="24"/>
          <w:szCs w:val="24"/>
          <w:lang w:val="en-US"/>
        </w:rPr>
        <w:t xml:space="preserve">UKCP09. </w:t>
      </w:r>
      <w:r w:rsidRPr="00C972CC">
        <w:rPr>
          <w:rFonts w:cs="AdvTimes"/>
          <w:sz w:val="24"/>
          <w:szCs w:val="24"/>
          <w:lang w:val="en-US"/>
        </w:rPr>
        <w:t xml:space="preserve">UK Climate Change Projections 2009 </w:t>
      </w:r>
      <w:hyperlink r:id="rId80" w:history="1">
        <w:r w:rsidRPr="00764BE7">
          <w:rPr>
            <w:rStyle w:val="Hyperlink"/>
            <w:rFonts w:cs="AdvTimes"/>
            <w:sz w:val="24"/>
            <w:szCs w:val="24"/>
            <w:lang w:val="en-US"/>
          </w:rPr>
          <w:t>http://ukclimateprojections.defra.gov.uk</w:t>
        </w:r>
      </w:hyperlink>
      <w:r w:rsidRPr="00C972CC">
        <w:rPr>
          <w:rFonts w:cs="AdvTimes"/>
          <w:sz w:val="24"/>
          <w:szCs w:val="24"/>
          <w:lang w:val="en-US"/>
        </w:rPr>
        <w:t>.</w:t>
      </w:r>
      <w:r>
        <w:rPr>
          <w:rFonts w:cs="AdvTimes"/>
          <w:sz w:val="24"/>
          <w:szCs w:val="24"/>
          <w:lang w:val="en-US"/>
        </w:rPr>
        <w:t xml:space="preserve"> (last accessed August 2012)</w:t>
      </w:r>
    </w:p>
    <w:p w:rsidR="00336DF6" w:rsidRPr="000C1106" w:rsidRDefault="00336DF6" w:rsidP="000910E3">
      <w:pPr>
        <w:rPr>
          <w:sz w:val="24"/>
          <w:szCs w:val="24"/>
        </w:rPr>
      </w:pPr>
      <w:r w:rsidRPr="003A6721">
        <w:rPr>
          <w:sz w:val="24"/>
          <w:szCs w:val="24"/>
          <w:lang w:val="en-US"/>
        </w:rPr>
        <w:t>Von Wachenfeldt, E</w:t>
      </w:r>
      <w:r w:rsidRPr="00A47EBF">
        <w:rPr>
          <w:sz w:val="24"/>
          <w:szCs w:val="24"/>
          <w:lang w:val="en-US"/>
        </w:rPr>
        <w:t>.</w:t>
      </w:r>
      <w:r w:rsidRPr="003A6721">
        <w:rPr>
          <w:sz w:val="24"/>
          <w:szCs w:val="24"/>
          <w:lang w:val="en-US"/>
        </w:rPr>
        <w:t xml:space="preserve"> S. </w:t>
      </w:r>
      <w:proofErr w:type="spellStart"/>
      <w:r w:rsidRPr="003A6721">
        <w:rPr>
          <w:sz w:val="24"/>
          <w:szCs w:val="24"/>
          <w:lang w:val="en-US"/>
        </w:rPr>
        <w:t>Sobek</w:t>
      </w:r>
      <w:proofErr w:type="spellEnd"/>
      <w:r w:rsidRPr="003A6721">
        <w:rPr>
          <w:sz w:val="24"/>
          <w:szCs w:val="24"/>
          <w:lang w:val="en-US"/>
        </w:rPr>
        <w:t xml:space="preserve">, D. </w:t>
      </w:r>
      <w:proofErr w:type="spellStart"/>
      <w:r w:rsidRPr="003A6721">
        <w:rPr>
          <w:sz w:val="24"/>
          <w:szCs w:val="24"/>
          <w:lang w:val="en-US"/>
        </w:rPr>
        <w:t>Bastviken</w:t>
      </w:r>
      <w:proofErr w:type="spellEnd"/>
      <w:r w:rsidRPr="003A6721">
        <w:rPr>
          <w:sz w:val="24"/>
          <w:szCs w:val="24"/>
          <w:lang w:val="en-US"/>
        </w:rPr>
        <w:t xml:space="preserve">, and L. J. </w:t>
      </w:r>
      <w:proofErr w:type="spellStart"/>
      <w:r w:rsidRPr="003A6721">
        <w:rPr>
          <w:sz w:val="24"/>
          <w:szCs w:val="24"/>
          <w:lang w:val="en-US"/>
        </w:rPr>
        <w:t>Tranvik</w:t>
      </w:r>
      <w:proofErr w:type="spellEnd"/>
      <w:r w:rsidRPr="003A6721">
        <w:rPr>
          <w:sz w:val="24"/>
          <w:szCs w:val="24"/>
          <w:lang w:val="en-US"/>
        </w:rPr>
        <w:t xml:space="preserve">. </w:t>
      </w:r>
      <w:r w:rsidRPr="000C1106">
        <w:rPr>
          <w:sz w:val="24"/>
          <w:szCs w:val="24"/>
        </w:rPr>
        <w:t xml:space="preserve">2008. Linking </w:t>
      </w:r>
      <w:proofErr w:type="spellStart"/>
      <w:r w:rsidRPr="000C1106">
        <w:rPr>
          <w:sz w:val="24"/>
          <w:szCs w:val="24"/>
        </w:rPr>
        <w:t>allochthonous</w:t>
      </w:r>
      <w:proofErr w:type="spellEnd"/>
      <w:r w:rsidRPr="000C1106">
        <w:rPr>
          <w:sz w:val="24"/>
          <w:szCs w:val="24"/>
        </w:rPr>
        <w:t xml:space="preserve"> dissolved organic matter and boreal lake sediment carbon sequestration: The role of light-mediated flocculation. Limnology and Oceanography 53: 2416-2426.</w:t>
      </w:r>
    </w:p>
    <w:p w:rsidR="00336DF6" w:rsidRPr="000C1106" w:rsidRDefault="00336DF6" w:rsidP="000910E3">
      <w:pPr>
        <w:rPr>
          <w:sz w:val="24"/>
          <w:szCs w:val="24"/>
        </w:rPr>
      </w:pPr>
      <w:r w:rsidRPr="000C1106">
        <w:rPr>
          <w:sz w:val="24"/>
          <w:szCs w:val="24"/>
        </w:rPr>
        <w:t>Waddington, J. M</w:t>
      </w:r>
      <w:r w:rsidRPr="00A47EBF">
        <w:rPr>
          <w:sz w:val="24"/>
          <w:szCs w:val="24"/>
        </w:rPr>
        <w:t>.</w:t>
      </w:r>
      <w:r w:rsidRPr="000C1106">
        <w:rPr>
          <w:sz w:val="24"/>
          <w:szCs w:val="24"/>
        </w:rPr>
        <w:t xml:space="preserve"> and P. </w:t>
      </w:r>
      <w:proofErr w:type="spellStart"/>
      <w:r w:rsidRPr="000C1106">
        <w:rPr>
          <w:sz w:val="24"/>
          <w:szCs w:val="24"/>
        </w:rPr>
        <w:t>Mcneill</w:t>
      </w:r>
      <w:proofErr w:type="spellEnd"/>
      <w:r w:rsidRPr="000C1106">
        <w:rPr>
          <w:sz w:val="24"/>
          <w:szCs w:val="24"/>
        </w:rPr>
        <w:t>. 2002. Peat oxidation in an abandoned cutover peatland. Canadian Journal of Soil Science 82: 279-286.</w:t>
      </w:r>
    </w:p>
    <w:p w:rsidR="00336DF6" w:rsidRPr="000C1106" w:rsidRDefault="00336DF6" w:rsidP="000910E3">
      <w:pPr>
        <w:rPr>
          <w:sz w:val="24"/>
          <w:szCs w:val="24"/>
        </w:rPr>
      </w:pPr>
      <w:r w:rsidRPr="000C1106">
        <w:rPr>
          <w:sz w:val="24"/>
          <w:szCs w:val="24"/>
        </w:rPr>
        <w:lastRenderedPageBreak/>
        <w:t>Waddington, J. M</w:t>
      </w:r>
      <w:r w:rsidRPr="00A47EBF">
        <w:rPr>
          <w:sz w:val="24"/>
          <w:szCs w:val="24"/>
        </w:rPr>
        <w:t>.</w:t>
      </w:r>
      <w:r w:rsidRPr="000C1106">
        <w:rPr>
          <w:sz w:val="24"/>
          <w:szCs w:val="24"/>
        </w:rPr>
        <w:t xml:space="preserve"> M. </w:t>
      </w:r>
      <w:proofErr w:type="spellStart"/>
      <w:r w:rsidRPr="000C1106">
        <w:rPr>
          <w:sz w:val="24"/>
          <w:szCs w:val="24"/>
        </w:rPr>
        <w:t>Strack</w:t>
      </w:r>
      <w:proofErr w:type="spellEnd"/>
      <w:r w:rsidRPr="000C1106">
        <w:rPr>
          <w:sz w:val="24"/>
          <w:szCs w:val="24"/>
        </w:rPr>
        <w:t>, and M. J. Greenwood. 2010. Toward restoring the net carbon sink function of degraded peatlands: Short-term response in CO</w:t>
      </w:r>
      <w:r>
        <w:rPr>
          <w:sz w:val="24"/>
          <w:szCs w:val="24"/>
          <w:vertAlign w:val="subscript"/>
        </w:rPr>
        <w:t>2</w:t>
      </w:r>
      <w:r w:rsidRPr="000C1106">
        <w:rPr>
          <w:sz w:val="24"/>
          <w:szCs w:val="24"/>
        </w:rPr>
        <w:t xml:space="preserve"> exchange to ecosystem-scale restoration. Journal of Geophysical Research 115: G01008, doi:10.1029/2009JG001090.</w:t>
      </w:r>
    </w:p>
    <w:p w:rsidR="00336DF6" w:rsidRPr="000C1106" w:rsidRDefault="00336DF6" w:rsidP="000910E3">
      <w:pPr>
        <w:rPr>
          <w:sz w:val="24"/>
          <w:szCs w:val="24"/>
        </w:rPr>
      </w:pPr>
      <w:r w:rsidRPr="000C1106">
        <w:rPr>
          <w:sz w:val="24"/>
          <w:szCs w:val="24"/>
        </w:rPr>
        <w:t>Waldron, S</w:t>
      </w:r>
      <w:r w:rsidRPr="00A47EBF">
        <w:rPr>
          <w:sz w:val="24"/>
          <w:szCs w:val="24"/>
        </w:rPr>
        <w:t>.</w:t>
      </w:r>
      <w:r w:rsidRPr="000C1106">
        <w:rPr>
          <w:sz w:val="24"/>
          <w:szCs w:val="24"/>
        </w:rPr>
        <w:t xml:space="preserve"> H. Flowers, C. </w:t>
      </w:r>
      <w:proofErr w:type="spellStart"/>
      <w:r w:rsidRPr="000C1106">
        <w:rPr>
          <w:sz w:val="24"/>
          <w:szCs w:val="24"/>
        </w:rPr>
        <w:t>Arlaud</w:t>
      </w:r>
      <w:proofErr w:type="spellEnd"/>
      <w:r w:rsidRPr="000C1106">
        <w:rPr>
          <w:sz w:val="24"/>
          <w:szCs w:val="24"/>
        </w:rPr>
        <w:t xml:space="preserve">, C. Bryant, and S. </w:t>
      </w:r>
      <w:proofErr w:type="spellStart"/>
      <w:r w:rsidRPr="000C1106">
        <w:rPr>
          <w:sz w:val="24"/>
          <w:szCs w:val="24"/>
        </w:rPr>
        <w:t>Mcfarlane</w:t>
      </w:r>
      <w:proofErr w:type="spellEnd"/>
      <w:r w:rsidRPr="000C1106">
        <w:rPr>
          <w:sz w:val="24"/>
          <w:szCs w:val="24"/>
        </w:rPr>
        <w:t xml:space="preserve">. 2009. The significance of organic carbon and nutrient export from peatland-dominated landscapes subject to disturbance, a stoichiometric perspective. </w:t>
      </w:r>
      <w:proofErr w:type="spellStart"/>
      <w:r w:rsidRPr="000C1106">
        <w:rPr>
          <w:sz w:val="24"/>
          <w:szCs w:val="24"/>
        </w:rPr>
        <w:t>Biogeosciences</w:t>
      </w:r>
      <w:proofErr w:type="spellEnd"/>
      <w:r w:rsidRPr="000C1106">
        <w:rPr>
          <w:sz w:val="24"/>
          <w:szCs w:val="24"/>
        </w:rPr>
        <w:t xml:space="preserve"> 6: 363-374.</w:t>
      </w:r>
    </w:p>
    <w:p w:rsidR="00336DF6" w:rsidRPr="000C1106" w:rsidRDefault="00336DF6" w:rsidP="000910E3">
      <w:pPr>
        <w:rPr>
          <w:sz w:val="24"/>
          <w:szCs w:val="24"/>
        </w:rPr>
      </w:pPr>
      <w:r w:rsidRPr="000C1106">
        <w:rPr>
          <w:sz w:val="24"/>
          <w:szCs w:val="24"/>
        </w:rPr>
        <w:t>Wallage, Z. E</w:t>
      </w:r>
      <w:r w:rsidRPr="00A47EBF">
        <w:rPr>
          <w:sz w:val="24"/>
          <w:szCs w:val="24"/>
        </w:rPr>
        <w:t>.</w:t>
      </w:r>
      <w:r w:rsidRPr="000C1106">
        <w:rPr>
          <w:sz w:val="24"/>
          <w:szCs w:val="24"/>
        </w:rPr>
        <w:t xml:space="preserve"> J. Holden, and A. T. </w:t>
      </w:r>
      <w:proofErr w:type="spellStart"/>
      <w:r w:rsidRPr="000C1106">
        <w:rPr>
          <w:sz w:val="24"/>
          <w:szCs w:val="24"/>
        </w:rPr>
        <w:t>Mcdonald</w:t>
      </w:r>
      <w:proofErr w:type="spellEnd"/>
      <w:r w:rsidRPr="000C1106">
        <w:rPr>
          <w:sz w:val="24"/>
          <w:szCs w:val="24"/>
        </w:rPr>
        <w:t>. 2006. Drain blocking: An effective treatment for reducing dissolved organic carbon loss and water discolouration in a drained peatland. Science of the Total Environment 367: 811-821.</w:t>
      </w:r>
    </w:p>
    <w:p w:rsidR="00336DF6" w:rsidRPr="000C1106" w:rsidRDefault="00336DF6" w:rsidP="000910E3">
      <w:pPr>
        <w:rPr>
          <w:sz w:val="24"/>
          <w:szCs w:val="24"/>
        </w:rPr>
      </w:pPr>
      <w:r w:rsidRPr="000C1106">
        <w:rPr>
          <w:sz w:val="24"/>
          <w:szCs w:val="24"/>
        </w:rPr>
        <w:t>Ward, S. E</w:t>
      </w:r>
      <w:r w:rsidRPr="00A47EBF">
        <w:rPr>
          <w:sz w:val="24"/>
          <w:szCs w:val="24"/>
        </w:rPr>
        <w:t>.</w:t>
      </w:r>
      <w:r w:rsidRPr="000C1106">
        <w:rPr>
          <w:sz w:val="24"/>
          <w:szCs w:val="24"/>
        </w:rPr>
        <w:t xml:space="preserve"> R. D. </w:t>
      </w:r>
      <w:proofErr w:type="spellStart"/>
      <w:r w:rsidRPr="000C1106">
        <w:rPr>
          <w:sz w:val="24"/>
          <w:szCs w:val="24"/>
        </w:rPr>
        <w:t>Bardgett</w:t>
      </w:r>
      <w:proofErr w:type="spellEnd"/>
      <w:r w:rsidRPr="000C1106">
        <w:rPr>
          <w:sz w:val="24"/>
          <w:szCs w:val="24"/>
        </w:rPr>
        <w:t xml:space="preserve">, N. P. </w:t>
      </w:r>
      <w:proofErr w:type="spellStart"/>
      <w:r w:rsidRPr="000C1106">
        <w:rPr>
          <w:sz w:val="24"/>
          <w:szCs w:val="24"/>
        </w:rPr>
        <w:t>Mcnamara</w:t>
      </w:r>
      <w:proofErr w:type="spellEnd"/>
      <w:r w:rsidRPr="000C1106">
        <w:rPr>
          <w:sz w:val="24"/>
          <w:szCs w:val="24"/>
        </w:rPr>
        <w:t>, J. K. Adamson, and N. J. Ostle. 2007. Long-term consequences of grazing and burning on northern peatland carbon dynamics. Ecosystems 10: 1069-1083.</w:t>
      </w:r>
    </w:p>
    <w:p w:rsidR="00336DF6" w:rsidRPr="000C1106" w:rsidRDefault="00336DF6" w:rsidP="000910E3">
      <w:pPr>
        <w:rPr>
          <w:sz w:val="24"/>
          <w:szCs w:val="24"/>
        </w:rPr>
      </w:pPr>
      <w:r w:rsidRPr="000C1106">
        <w:rPr>
          <w:sz w:val="24"/>
          <w:szCs w:val="24"/>
        </w:rPr>
        <w:t>Warburton, J</w:t>
      </w:r>
      <w:r w:rsidRPr="00A47EBF">
        <w:rPr>
          <w:sz w:val="24"/>
          <w:szCs w:val="24"/>
        </w:rPr>
        <w:t>.</w:t>
      </w:r>
      <w:r w:rsidRPr="000C1106">
        <w:rPr>
          <w:sz w:val="24"/>
          <w:szCs w:val="24"/>
        </w:rPr>
        <w:t xml:space="preserve"> J. Holden, and A. J. Mills. 2004. Hydrological controls of surficial mass movements in peat. Earth-Science Reviews 67: 139-156.</w:t>
      </w:r>
    </w:p>
    <w:p w:rsidR="00336DF6" w:rsidRDefault="00336DF6" w:rsidP="000910E3">
      <w:pPr>
        <w:rPr>
          <w:rFonts w:cs="Times New Roman"/>
          <w:sz w:val="24"/>
          <w:szCs w:val="24"/>
        </w:rPr>
      </w:pPr>
      <w:r w:rsidRPr="000C1106">
        <w:rPr>
          <w:sz w:val="24"/>
          <w:szCs w:val="24"/>
        </w:rPr>
        <w:t>Watson, K. W</w:t>
      </w:r>
      <w:r w:rsidRPr="00A47EBF">
        <w:rPr>
          <w:sz w:val="24"/>
          <w:szCs w:val="24"/>
        </w:rPr>
        <w:t>.</w:t>
      </w:r>
      <w:r w:rsidRPr="000C1106">
        <w:rPr>
          <w:sz w:val="24"/>
          <w:szCs w:val="24"/>
        </w:rPr>
        <w:t xml:space="preserve"> and R. J. Luxm</w:t>
      </w:r>
      <w:r>
        <w:rPr>
          <w:sz w:val="24"/>
          <w:szCs w:val="24"/>
        </w:rPr>
        <w:t xml:space="preserve">oore. 1986. Estimating </w:t>
      </w:r>
      <w:proofErr w:type="spellStart"/>
      <w:r>
        <w:rPr>
          <w:sz w:val="24"/>
          <w:szCs w:val="24"/>
        </w:rPr>
        <w:t>macropor</w:t>
      </w:r>
      <w:r w:rsidRPr="000C1106">
        <w:rPr>
          <w:sz w:val="24"/>
          <w:szCs w:val="24"/>
        </w:rPr>
        <w:t>osity</w:t>
      </w:r>
      <w:proofErr w:type="spellEnd"/>
      <w:r w:rsidRPr="000C1106">
        <w:rPr>
          <w:sz w:val="24"/>
          <w:szCs w:val="24"/>
        </w:rPr>
        <w:t xml:space="preserve"> in a forest watershed by use of a tension </w:t>
      </w:r>
      <w:proofErr w:type="spellStart"/>
      <w:r w:rsidRPr="000C1106">
        <w:rPr>
          <w:sz w:val="24"/>
          <w:szCs w:val="24"/>
        </w:rPr>
        <w:t>infiltrometer</w:t>
      </w:r>
      <w:proofErr w:type="spellEnd"/>
      <w:r w:rsidRPr="000C1106">
        <w:rPr>
          <w:sz w:val="24"/>
          <w:szCs w:val="24"/>
        </w:rPr>
        <w:t>. Soil Science Society of America Journal 50: 578-582.</w:t>
      </w:r>
    </w:p>
    <w:p w:rsidR="00336DF6" w:rsidRPr="00C972CC" w:rsidRDefault="00336DF6" w:rsidP="000910E3">
      <w:pPr>
        <w:rPr>
          <w:sz w:val="24"/>
          <w:szCs w:val="24"/>
        </w:rPr>
      </w:pPr>
      <w:r>
        <w:rPr>
          <w:sz w:val="24"/>
          <w:szCs w:val="24"/>
        </w:rPr>
        <w:t>Walling and Webb 1985 Estimating the discharge of contaminants to coastal waters and rivers: some cautionary comments. Mar Poll Bull 16(12) 488-492</w:t>
      </w:r>
    </w:p>
    <w:p w:rsidR="00336DF6" w:rsidRPr="00F04393" w:rsidRDefault="00336DF6" w:rsidP="00F04393">
      <w:pPr>
        <w:shd w:val="clear" w:color="auto" w:fill="FFFFFF"/>
        <w:rPr>
          <w:rFonts w:cs="Times New Roman"/>
          <w:bCs/>
          <w:color w:val="000000"/>
          <w:sz w:val="24"/>
          <w:szCs w:val="24"/>
          <w:lang w:val="en-US"/>
        </w:rPr>
      </w:pPr>
      <w:proofErr w:type="spellStart"/>
      <w:r w:rsidRPr="00F04393">
        <w:rPr>
          <w:rFonts w:cs="Times New Roman"/>
          <w:color w:val="000000"/>
          <w:sz w:val="24"/>
          <w:szCs w:val="24"/>
          <w:lang w:val="en-US"/>
        </w:rPr>
        <w:t>Wershaw</w:t>
      </w:r>
      <w:proofErr w:type="spellEnd"/>
      <w:r w:rsidRPr="00F04393">
        <w:rPr>
          <w:rFonts w:cs="Times New Roman"/>
          <w:color w:val="000000"/>
          <w:sz w:val="24"/>
          <w:szCs w:val="24"/>
          <w:lang w:val="en-US"/>
        </w:rPr>
        <w:t xml:space="preserve">, R. L.; Fishman, M. J.; </w:t>
      </w:r>
      <w:proofErr w:type="spellStart"/>
      <w:r w:rsidRPr="00F04393">
        <w:rPr>
          <w:rFonts w:cs="Times New Roman"/>
          <w:color w:val="000000"/>
          <w:sz w:val="24"/>
          <w:szCs w:val="24"/>
          <w:lang w:val="en-US"/>
        </w:rPr>
        <w:t>Grabbe</w:t>
      </w:r>
      <w:proofErr w:type="spellEnd"/>
      <w:r w:rsidRPr="00F04393">
        <w:rPr>
          <w:rFonts w:cs="Times New Roman"/>
          <w:color w:val="000000"/>
          <w:sz w:val="24"/>
          <w:szCs w:val="24"/>
          <w:lang w:val="en-US"/>
        </w:rPr>
        <w:t>, R. R.; Lowe, L. E. 1982</w:t>
      </w:r>
      <w:r w:rsidRPr="00F04393">
        <w:rPr>
          <w:rFonts w:cs="Times New Roman"/>
          <w:bCs/>
          <w:color w:val="000000"/>
          <w:sz w:val="24"/>
          <w:szCs w:val="24"/>
          <w:lang w:val="en-US"/>
        </w:rPr>
        <w:t xml:space="preserve"> Methods for the determination of organic substances in water and fluvial sediments, USGS TWRI, Book 5, Laboratory analysis, Chapter A3</w:t>
      </w:r>
      <w:r>
        <w:rPr>
          <w:rFonts w:cs="Times New Roman"/>
          <w:bCs/>
          <w:color w:val="000000"/>
          <w:sz w:val="24"/>
          <w:szCs w:val="24"/>
          <w:lang w:val="en-US"/>
        </w:rPr>
        <w:t xml:space="preserve"> </w:t>
      </w:r>
      <w:r w:rsidRPr="00F04393">
        <w:rPr>
          <w:rFonts w:cs="Times New Roman"/>
          <w:color w:val="000000"/>
          <w:sz w:val="24"/>
          <w:szCs w:val="24"/>
          <w:lang w:val="en-US"/>
        </w:rPr>
        <w:t>USGS Open-File Report: 82-1004</w:t>
      </w:r>
    </w:p>
    <w:p w:rsidR="00336DF6" w:rsidRPr="000C1106" w:rsidRDefault="00336DF6" w:rsidP="000910E3">
      <w:pPr>
        <w:rPr>
          <w:sz w:val="24"/>
          <w:szCs w:val="24"/>
        </w:rPr>
      </w:pPr>
      <w:r w:rsidRPr="000C1106">
        <w:rPr>
          <w:sz w:val="24"/>
          <w:szCs w:val="24"/>
        </w:rPr>
        <w:t>Wilson, L</w:t>
      </w:r>
      <w:r w:rsidRPr="00A47EBF">
        <w:rPr>
          <w:sz w:val="24"/>
          <w:szCs w:val="24"/>
        </w:rPr>
        <w:t>.</w:t>
      </w:r>
      <w:r w:rsidRPr="000C1106">
        <w:rPr>
          <w:sz w:val="24"/>
          <w:szCs w:val="24"/>
        </w:rPr>
        <w:t xml:space="preserve"> J. Wilson, J. Holden, I. </w:t>
      </w:r>
      <w:proofErr w:type="spellStart"/>
      <w:r w:rsidRPr="000C1106">
        <w:rPr>
          <w:sz w:val="24"/>
          <w:szCs w:val="24"/>
        </w:rPr>
        <w:t>Johnstone</w:t>
      </w:r>
      <w:proofErr w:type="spellEnd"/>
      <w:r w:rsidRPr="000C1106">
        <w:rPr>
          <w:sz w:val="24"/>
          <w:szCs w:val="24"/>
        </w:rPr>
        <w:t>, A. Armstrong, and M. Morris. 2011. Ditch blocking, water chemistry and organic carbon flux: Evidence that blanket bog restoration reduces erosion and fluvial carbon loss. Science of the Total Environment 409: 2010-2018.</w:t>
      </w:r>
    </w:p>
    <w:p w:rsidR="00336DF6" w:rsidRDefault="00336DF6" w:rsidP="000910E3">
      <w:pPr>
        <w:rPr>
          <w:rFonts w:cs="Times New Roman"/>
          <w:sz w:val="24"/>
          <w:szCs w:val="24"/>
        </w:rPr>
      </w:pPr>
      <w:r w:rsidRPr="000C1106">
        <w:rPr>
          <w:sz w:val="24"/>
          <w:szCs w:val="24"/>
        </w:rPr>
        <w:t>Worrall, F</w:t>
      </w:r>
      <w:r w:rsidRPr="00A47EBF">
        <w:rPr>
          <w:sz w:val="24"/>
          <w:szCs w:val="24"/>
        </w:rPr>
        <w:t>.</w:t>
      </w:r>
      <w:r w:rsidRPr="000C1106">
        <w:rPr>
          <w:sz w:val="24"/>
          <w:szCs w:val="24"/>
        </w:rPr>
        <w:t xml:space="preserve"> T. P. Burt, R. Y. </w:t>
      </w:r>
      <w:proofErr w:type="spellStart"/>
      <w:r w:rsidRPr="000C1106">
        <w:rPr>
          <w:sz w:val="24"/>
          <w:szCs w:val="24"/>
        </w:rPr>
        <w:t>Jaeban</w:t>
      </w:r>
      <w:proofErr w:type="spellEnd"/>
      <w:r w:rsidRPr="000C1106">
        <w:rPr>
          <w:sz w:val="24"/>
          <w:szCs w:val="24"/>
        </w:rPr>
        <w:t xml:space="preserve">, J. Warburton, and R. </w:t>
      </w:r>
      <w:proofErr w:type="spellStart"/>
      <w:r w:rsidRPr="000C1106">
        <w:rPr>
          <w:sz w:val="24"/>
          <w:szCs w:val="24"/>
        </w:rPr>
        <w:t>Shedden</w:t>
      </w:r>
      <w:proofErr w:type="spellEnd"/>
      <w:r w:rsidRPr="000C1106">
        <w:rPr>
          <w:sz w:val="24"/>
          <w:szCs w:val="24"/>
        </w:rPr>
        <w:t>. 2002. Release of dissolved organic carbon from upland peat. Hydrological Processes 16: 3487-3504.</w:t>
      </w:r>
    </w:p>
    <w:p w:rsidR="00336DF6" w:rsidRPr="002E38CB" w:rsidRDefault="00336DF6" w:rsidP="002E38CB">
      <w:pPr>
        <w:rPr>
          <w:sz w:val="24"/>
          <w:szCs w:val="24"/>
        </w:rPr>
      </w:pPr>
      <w:r w:rsidRPr="002E38CB">
        <w:rPr>
          <w:sz w:val="24"/>
          <w:szCs w:val="24"/>
        </w:rPr>
        <w:t>Worrall, F</w:t>
      </w:r>
      <w:r w:rsidRPr="00A47EBF">
        <w:rPr>
          <w:sz w:val="24"/>
          <w:szCs w:val="24"/>
        </w:rPr>
        <w:t>.</w:t>
      </w:r>
      <w:r w:rsidRPr="002E38CB">
        <w:rPr>
          <w:sz w:val="24"/>
          <w:szCs w:val="24"/>
        </w:rPr>
        <w:t xml:space="preserve"> Chapman, P</w:t>
      </w:r>
      <w:r w:rsidRPr="00A47EBF">
        <w:rPr>
          <w:sz w:val="24"/>
          <w:szCs w:val="24"/>
        </w:rPr>
        <w:t>.</w:t>
      </w:r>
      <w:r w:rsidRPr="002E38CB">
        <w:rPr>
          <w:sz w:val="24"/>
          <w:szCs w:val="24"/>
        </w:rPr>
        <w:t xml:space="preserve"> Holden, J</w:t>
      </w:r>
      <w:r w:rsidRPr="00A47EBF">
        <w:rPr>
          <w:sz w:val="24"/>
          <w:szCs w:val="24"/>
        </w:rPr>
        <w:t>.</w:t>
      </w:r>
      <w:r w:rsidRPr="002E38CB">
        <w:rPr>
          <w:sz w:val="24"/>
          <w:szCs w:val="24"/>
        </w:rPr>
        <w:t xml:space="preserve"> Evans, C</w:t>
      </w:r>
      <w:r w:rsidRPr="00A47EBF">
        <w:rPr>
          <w:sz w:val="24"/>
          <w:szCs w:val="24"/>
        </w:rPr>
        <w:t>.</w:t>
      </w:r>
      <w:r w:rsidRPr="002E38CB">
        <w:rPr>
          <w:sz w:val="24"/>
          <w:szCs w:val="24"/>
        </w:rPr>
        <w:t xml:space="preserve"> </w:t>
      </w:r>
      <w:proofErr w:type="spellStart"/>
      <w:r w:rsidRPr="002E38CB">
        <w:rPr>
          <w:sz w:val="24"/>
          <w:szCs w:val="24"/>
        </w:rPr>
        <w:t>Art</w:t>
      </w:r>
      <w:r>
        <w:rPr>
          <w:sz w:val="24"/>
          <w:szCs w:val="24"/>
        </w:rPr>
        <w:t>z</w:t>
      </w:r>
      <w:proofErr w:type="spellEnd"/>
      <w:r>
        <w:rPr>
          <w:sz w:val="24"/>
          <w:szCs w:val="24"/>
        </w:rPr>
        <w:t>, R</w:t>
      </w:r>
      <w:r w:rsidRPr="00A47EBF">
        <w:rPr>
          <w:sz w:val="24"/>
          <w:szCs w:val="24"/>
        </w:rPr>
        <w:t>.</w:t>
      </w:r>
      <w:r>
        <w:rPr>
          <w:sz w:val="24"/>
          <w:szCs w:val="24"/>
        </w:rPr>
        <w:t xml:space="preserve"> Smith, P. &amp; Grayson, R.  </w:t>
      </w:r>
      <w:r w:rsidRPr="002E38CB">
        <w:rPr>
          <w:sz w:val="24"/>
          <w:szCs w:val="24"/>
        </w:rPr>
        <w:t xml:space="preserve">(2010) Peatlands and Climate Change. Report to IUCN UK Peatland Programme. </w:t>
      </w:r>
      <w:r>
        <w:rPr>
          <w:sz w:val="24"/>
          <w:szCs w:val="24"/>
        </w:rPr>
        <w:t xml:space="preserve"> </w:t>
      </w:r>
      <w:r w:rsidRPr="002E38CB">
        <w:rPr>
          <w:sz w:val="24"/>
          <w:szCs w:val="24"/>
        </w:rPr>
        <w:t>Edinburgh.</w:t>
      </w:r>
    </w:p>
    <w:p w:rsidR="00336DF6" w:rsidRPr="000C1106" w:rsidRDefault="00336DF6" w:rsidP="000910E3">
      <w:pPr>
        <w:rPr>
          <w:sz w:val="24"/>
          <w:szCs w:val="24"/>
        </w:rPr>
      </w:pPr>
      <w:r w:rsidRPr="000C1106">
        <w:rPr>
          <w:sz w:val="24"/>
          <w:szCs w:val="24"/>
        </w:rPr>
        <w:t>Worrall, F</w:t>
      </w:r>
      <w:r w:rsidRPr="00A47EBF">
        <w:rPr>
          <w:sz w:val="24"/>
          <w:szCs w:val="24"/>
        </w:rPr>
        <w:t>.</w:t>
      </w:r>
      <w:r w:rsidRPr="000C1106">
        <w:rPr>
          <w:sz w:val="24"/>
          <w:szCs w:val="24"/>
        </w:rPr>
        <w:t xml:space="preserve"> M. S. Reed, J. Warburton, and T. Burt. 2003. Carbon budget for a British upland peat catchment. Science of the Total Environment 312: 133-146.</w:t>
      </w:r>
    </w:p>
    <w:p w:rsidR="00336DF6" w:rsidRPr="000C1106" w:rsidRDefault="00336DF6" w:rsidP="000910E3">
      <w:pPr>
        <w:rPr>
          <w:sz w:val="24"/>
          <w:szCs w:val="24"/>
        </w:rPr>
      </w:pPr>
      <w:r w:rsidRPr="000C1106">
        <w:rPr>
          <w:sz w:val="24"/>
          <w:szCs w:val="24"/>
        </w:rPr>
        <w:t>Worrall, F</w:t>
      </w:r>
      <w:r w:rsidRPr="00A47EBF">
        <w:rPr>
          <w:sz w:val="24"/>
          <w:szCs w:val="24"/>
        </w:rPr>
        <w:t>.</w:t>
      </w:r>
      <w:r w:rsidRPr="000C1106">
        <w:rPr>
          <w:sz w:val="24"/>
          <w:szCs w:val="24"/>
        </w:rPr>
        <w:t xml:space="preserve"> T. Burt, and J. Adamson. 2004a. Can climate change explain increases in DOC flux from upland peat catchments? Science of the Total Environment 326: 95-112.</w:t>
      </w:r>
    </w:p>
    <w:p w:rsidR="00336DF6" w:rsidRPr="000C1106" w:rsidRDefault="00336DF6" w:rsidP="000910E3">
      <w:pPr>
        <w:rPr>
          <w:sz w:val="24"/>
          <w:szCs w:val="24"/>
        </w:rPr>
      </w:pPr>
      <w:r w:rsidRPr="000C1106">
        <w:rPr>
          <w:sz w:val="24"/>
          <w:szCs w:val="24"/>
        </w:rPr>
        <w:lastRenderedPageBreak/>
        <w:t xml:space="preserve">Worrall, F. R. Harriman, C. D. Evans, C. Watts, J Adamson,. C. Neal, E. Tipping, T. P Burt, I. Grieve, D. </w:t>
      </w:r>
      <w:proofErr w:type="spellStart"/>
      <w:r w:rsidRPr="000C1106">
        <w:rPr>
          <w:sz w:val="24"/>
          <w:szCs w:val="24"/>
        </w:rPr>
        <w:t>Montieth</w:t>
      </w:r>
      <w:proofErr w:type="spellEnd"/>
      <w:r w:rsidRPr="000C1106">
        <w:rPr>
          <w:sz w:val="24"/>
          <w:szCs w:val="24"/>
        </w:rPr>
        <w:t xml:space="preserve">, P. S </w:t>
      </w:r>
      <w:proofErr w:type="spellStart"/>
      <w:r w:rsidRPr="000C1106">
        <w:rPr>
          <w:sz w:val="24"/>
          <w:szCs w:val="24"/>
        </w:rPr>
        <w:t>Naden</w:t>
      </w:r>
      <w:proofErr w:type="spellEnd"/>
      <w:r w:rsidRPr="000C1106">
        <w:rPr>
          <w:sz w:val="24"/>
          <w:szCs w:val="24"/>
        </w:rPr>
        <w:t xml:space="preserve">, T. </w:t>
      </w:r>
      <w:proofErr w:type="spellStart"/>
      <w:r w:rsidRPr="000C1106">
        <w:rPr>
          <w:sz w:val="24"/>
          <w:szCs w:val="24"/>
        </w:rPr>
        <w:t>Nisbet</w:t>
      </w:r>
      <w:proofErr w:type="spellEnd"/>
      <w:r w:rsidRPr="000C1106">
        <w:rPr>
          <w:sz w:val="24"/>
          <w:szCs w:val="24"/>
        </w:rPr>
        <w:t>, B. Reynolds, P. Stevens, 2004b. Trends in dissolved organic carbon in UK rivers and lakes. Biogeochemistry 70: 369-402.</w:t>
      </w:r>
    </w:p>
    <w:p w:rsidR="00336DF6" w:rsidRPr="000C1106" w:rsidRDefault="00336DF6" w:rsidP="000910E3">
      <w:pPr>
        <w:rPr>
          <w:sz w:val="24"/>
          <w:szCs w:val="24"/>
        </w:rPr>
      </w:pPr>
      <w:r w:rsidRPr="000C1106">
        <w:rPr>
          <w:sz w:val="24"/>
          <w:szCs w:val="24"/>
        </w:rPr>
        <w:t>Worrall, F</w:t>
      </w:r>
      <w:r w:rsidRPr="00A47EBF">
        <w:rPr>
          <w:sz w:val="24"/>
          <w:szCs w:val="24"/>
        </w:rPr>
        <w:t>.</w:t>
      </w:r>
      <w:r w:rsidRPr="000C1106">
        <w:rPr>
          <w:sz w:val="24"/>
          <w:szCs w:val="24"/>
        </w:rPr>
        <w:t xml:space="preserve"> and Burt</w:t>
      </w:r>
      <w:r w:rsidRPr="00FC10E4">
        <w:rPr>
          <w:sz w:val="24"/>
          <w:szCs w:val="24"/>
        </w:rPr>
        <w:t xml:space="preserve"> </w:t>
      </w:r>
      <w:r>
        <w:rPr>
          <w:sz w:val="24"/>
          <w:szCs w:val="24"/>
        </w:rPr>
        <w:t>T</w:t>
      </w:r>
      <w:r w:rsidRPr="000C1106">
        <w:rPr>
          <w:sz w:val="24"/>
          <w:szCs w:val="24"/>
        </w:rPr>
        <w:t>. 2005. Predicting the future DOC flux from upland peat catchments. Journal of Hydrology 300: 126-139.</w:t>
      </w:r>
    </w:p>
    <w:p w:rsidR="00336DF6" w:rsidRDefault="00336DF6" w:rsidP="000910E3">
      <w:pPr>
        <w:rPr>
          <w:sz w:val="24"/>
          <w:szCs w:val="24"/>
        </w:rPr>
      </w:pPr>
      <w:r w:rsidRPr="000C1106">
        <w:rPr>
          <w:sz w:val="24"/>
          <w:szCs w:val="24"/>
        </w:rPr>
        <w:t>Worrall, F</w:t>
      </w:r>
      <w:r w:rsidRPr="00A47EBF">
        <w:rPr>
          <w:sz w:val="24"/>
          <w:szCs w:val="24"/>
        </w:rPr>
        <w:t>.</w:t>
      </w:r>
      <w:r w:rsidRPr="000C1106">
        <w:rPr>
          <w:sz w:val="24"/>
          <w:szCs w:val="24"/>
        </w:rPr>
        <w:t xml:space="preserve"> Burt, </w:t>
      </w:r>
      <w:r>
        <w:rPr>
          <w:sz w:val="24"/>
          <w:szCs w:val="24"/>
        </w:rPr>
        <w:t>T.</w:t>
      </w:r>
      <w:r w:rsidRPr="000C1106">
        <w:rPr>
          <w:sz w:val="24"/>
          <w:szCs w:val="24"/>
        </w:rPr>
        <w:t>P. and Adamson</w:t>
      </w:r>
      <w:r w:rsidRPr="00FC10E4">
        <w:rPr>
          <w:sz w:val="24"/>
          <w:szCs w:val="24"/>
        </w:rPr>
        <w:t xml:space="preserve"> </w:t>
      </w:r>
      <w:r>
        <w:rPr>
          <w:sz w:val="24"/>
          <w:szCs w:val="24"/>
        </w:rPr>
        <w:t>J.K</w:t>
      </w:r>
      <w:r w:rsidRPr="000C1106">
        <w:rPr>
          <w:sz w:val="24"/>
          <w:szCs w:val="24"/>
        </w:rPr>
        <w:t>. 2006. Trends in drought frequency - The fate of DOC export from British peatlands. Climatic Change 76: 339-359.</w:t>
      </w:r>
    </w:p>
    <w:p w:rsidR="00336DF6" w:rsidRDefault="00336DF6" w:rsidP="00620406">
      <w:pPr>
        <w:rPr>
          <w:sz w:val="24"/>
          <w:szCs w:val="24"/>
        </w:rPr>
      </w:pPr>
      <w:r w:rsidRPr="000C1106">
        <w:rPr>
          <w:sz w:val="24"/>
          <w:szCs w:val="24"/>
        </w:rPr>
        <w:t>Worrall, F</w:t>
      </w:r>
      <w:r w:rsidRPr="00A47EBF">
        <w:rPr>
          <w:sz w:val="24"/>
          <w:szCs w:val="24"/>
        </w:rPr>
        <w:t>.</w:t>
      </w:r>
      <w:r w:rsidRPr="000C1106">
        <w:rPr>
          <w:sz w:val="24"/>
          <w:szCs w:val="24"/>
        </w:rPr>
        <w:t xml:space="preserve"> Burt, </w:t>
      </w:r>
      <w:r>
        <w:rPr>
          <w:sz w:val="24"/>
          <w:szCs w:val="24"/>
        </w:rPr>
        <w:t>T.</w:t>
      </w:r>
      <w:r w:rsidRPr="000C1106">
        <w:rPr>
          <w:sz w:val="24"/>
          <w:szCs w:val="24"/>
        </w:rPr>
        <w:t>P. and Adamson</w:t>
      </w:r>
      <w:r w:rsidRPr="00FC10E4">
        <w:rPr>
          <w:sz w:val="24"/>
          <w:szCs w:val="24"/>
        </w:rPr>
        <w:t xml:space="preserve"> </w:t>
      </w:r>
      <w:r>
        <w:rPr>
          <w:sz w:val="24"/>
          <w:szCs w:val="24"/>
        </w:rPr>
        <w:t>J.K</w:t>
      </w:r>
      <w:r w:rsidRPr="000C1106">
        <w:rPr>
          <w:sz w:val="24"/>
          <w:szCs w:val="24"/>
        </w:rPr>
        <w:t>. 2006</w:t>
      </w:r>
      <w:r>
        <w:rPr>
          <w:sz w:val="24"/>
          <w:szCs w:val="24"/>
        </w:rPr>
        <w:t>b</w:t>
      </w:r>
      <w:r w:rsidRPr="000C1106">
        <w:rPr>
          <w:sz w:val="24"/>
          <w:szCs w:val="24"/>
        </w:rPr>
        <w:t xml:space="preserve">. </w:t>
      </w:r>
      <w:r>
        <w:rPr>
          <w:sz w:val="24"/>
          <w:szCs w:val="24"/>
        </w:rPr>
        <w:t>Long term changes in hydrological pathways in an upland peat catchment – recovery from severe drought</w:t>
      </w:r>
      <w:r w:rsidRPr="000C1106">
        <w:rPr>
          <w:sz w:val="24"/>
          <w:szCs w:val="24"/>
        </w:rPr>
        <w:t xml:space="preserve">. </w:t>
      </w:r>
      <w:r>
        <w:rPr>
          <w:sz w:val="24"/>
          <w:szCs w:val="24"/>
        </w:rPr>
        <w:t>Journal of Hydrology</w:t>
      </w:r>
      <w:r w:rsidRPr="000C1106">
        <w:rPr>
          <w:sz w:val="24"/>
          <w:szCs w:val="24"/>
        </w:rPr>
        <w:t xml:space="preserve"> </w:t>
      </w:r>
      <w:r>
        <w:rPr>
          <w:sz w:val="24"/>
          <w:szCs w:val="24"/>
        </w:rPr>
        <w:t>321</w:t>
      </w:r>
      <w:r w:rsidRPr="000C1106">
        <w:rPr>
          <w:sz w:val="24"/>
          <w:szCs w:val="24"/>
        </w:rPr>
        <w:t xml:space="preserve">: </w:t>
      </w:r>
      <w:r>
        <w:rPr>
          <w:sz w:val="24"/>
          <w:szCs w:val="24"/>
        </w:rPr>
        <w:t>5-20</w:t>
      </w:r>
      <w:r w:rsidRPr="000C1106">
        <w:rPr>
          <w:sz w:val="24"/>
          <w:szCs w:val="24"/>
        </w:rPr>
        <w:t>.</w:t>
      </w:r>
    </w:p>
    <w:p w:rsidR="00336DF6" w:rsidRPr="00A23531" w:rsidRDefault="00336DF6" w:rsidP="00620406">
      <w:pPr>
        <w:rPr>
          <w:sz w:val="24"/>
          <w:szCs w:val="24"/>
        </w:rPr>
      </w:pPr>
      <w:r w:rsidRPr="000C1106">
        <w:rPr>
          <w:sz w:val="24"/>
          <w:szCs w:val="24"/>
        </w:rPr>
        <w:t>Worrall, F</w:t>
      </w:r>
      <w:r w:rsidRPr="00A47EBF">
        <w:rPr>
          <w:sz w:val="24"/>
          <w:szCs w:val="24"/>
        </w:rPr>
        <w:t>.</w:t>
      </w:r>
      <w:r w:rsidRPr="000C1106">
        <w:rPr>
          <w:sz w:val="24"/>
          <w:szCs w:val="24"/>
        </w:rPr>
        <w:t xml:space="preserve"> and Burt, </w:t>
      </w:r>
      <w:r>
        <w:rPr>
          <w:sz w:val="24"/>
          <w:szCs w:val="24"/>
        </w:rPr>
        <w:t>T.</w:t>
      </w:r>
      <w:r w:rsidRPr="000C1106">
        <w:rPr>
          <w:sz w:val="24"/>
          <w:szCs w:val="24"/>
        </w:rPr>
        <w:t>P 2007. Trends in DOC concentration in Great Britain. Journal of Hydrology 346: 81-92.</w:t>
      </w:r>
    </w:p>
    <w:p w:rsidR="00336DF6" w:rsidRPr="00A646CD" w:rsidRDefault="00336DF6" w:rsidP="002E10CF">
      <w:pPr>
        <w:rPr>
          <w:rFonts w:cs="Times New Roman"/>
          <w:sz w:val="24"/>
          <w:szCs w:val="24"/>
          <w:lang w:val="en-US"/>
        </w:rPr>
      </w:pPr>
      <w:r w:rsidRPr="0022628C">
        <w:rPr>
          <w:sz w:val="24"/>
          <w:szCs w:val="24"/>
        </w:rPr>
        <w:t>Worrall, F</w:t>
      </w:r>
      <w:r w:rsidRPr="00A47EBF">
        <w:rPr>
          <w:sz w:val="24"/>
          <w:szCs w:val="24"/>
        </w:rPr>
        <w:t>.</w:t>
      </w:r>
      <w:r w:rsidRPr="0022628C">
        <w:rPr>
          <w:sz w:val="24"/>
          <w:szCs w:val="24"/>
        </w:rPr>
        <w:t xml:space="preserve"> Burt, T.P. and Adamson J.K. 2007 </w:t>
      </w:r>
      <w:r w:rsidRPr="0022628C">
        <w:rPr>
          <w:sz w:val="24"/>
          <w:szCs w:val="24"/>
          <w:lang w:val="en-US"/>
        </w:rPr>
        <w:t>The rate of and controls upon DOC loss in a peat catchment</w:t>
      </w:r>
      <w:r>
        <w:rPr>
          <w:sz w:val="24"/>
          <w:szCs w:val="24"/>
          <w:lang w:val="en-US"/>
        </w:rPr>
        <w:t>.</w:t>
      </w:r>
      <w:r w:rsidRPr="0022628C">
        <w:rPr>
          <w:sz w:val="24"/>
          <w:szCs w:val="24"/>
          <w:lang w:val="en-US"/>
        </w:rPr>
        <w:t xml:space="preserve"> Journal of Hydrology</w:t>
      </w:r>
      <w:r>
        <w:rPr>
          <w:sz w:val="24"/>
          <w:szCs w:val="24"/>
          <w:lang w:val="en-US"/>
        </w:rPr>
        <w:t>.</w:t>
      </w:r>
      <w:r w:rsidRPr="0022628C">
        <w:rPr>
          <w:sz w:val="24"/>
          <w:szCs w:val="24"/>
          <w:lang w:val="en-US"/>
        </w:rPr>
        <w:t xml:space="preserve"> 321</w:t>
      </w:r>
      <w:r>
        <w:rPr>
          <w:sz w:val="24"/>
          <w:szCs w:val="24"/>
          <w:lang w:val="en-US"/>
        </w:rPr>
        <w:t>:</w:t>
      </w:r>
      <w:r w:rsidRPr="0022628C">
        <w:rPr>
          <w:sz w:val="24"/>
          <w:szCs w:val="24"/>
          <w:lang w:val="en-US"/>
        </w:rPr>
        <w:t>311–325</w:t>
      </w:r>
      <w:r w:rsidRPr="002E10CF">
        <w:rPr>
          <w:rFonts w:ascii="Arial" w:hAnsi="Arial" w:cs="Arial"/>
          <w:color w:val="333333"/>
          <w:sz w:val="20"/>
          <w:szCs w:val="20"/>
        </w:rPr>
        <w:t xml:space="preserve"> </w:t>
      </w:r>
    </w:p>
    <w:p w:rsidR="00336DF6" w:rsidRPr="000C1106" w:rsidRDefault="00336DF6" w:rsidP="000910E3">
      <w:pPr>
        <w:rPr>
          <w:sz w:val="24"/>
          <w:szCs w:val="24"/>
        </w:rPr>
      </w:pPr>
      <w:proofErr w:type="spellStart"/>
      <w:r w:rsidRPr="000C1106">
        <w:rPr>
          <w:sz w:val="24"/>
          <w:szCs w:val="24"/>
        </w:rPr>
        <w:t>Yallop</w:t>
      </w:r>
      <w:proofErr w:type="spellEnd"/>
      <w:r w:rsidRPr="000C1106">
        <w:rPr>
          <w:sz w:val="24"/>
          <w:szCs w:val="24"/>
        </w:rPr>
        <w:t>, A. R</w:t>
      </w:r>
      <w:r w:rsidRPr="00A47EBF">
        <w:rPr>
          <w:sz w:val="24"/>
          <w:szCs w:val="24"/>
        </w:rPr>
        <w:t>.</w:t>
      </w:r>
      <w:r w:rsidRPr="000C1106">
        <w:rPr>
          <w:sz w:val="24"/>
          <w:szCs w:val="24"/>
        </w:rPr>
        <w:t xml:space="preserve"> and B. </w:t>
      </w:r>
      <w:proofErr w:type="spellStart"/>
      <w:r w:rsidRPr="000C1106">
        <w:rPr>
          <w:sz w:val="24"/>
          <w:szCs w:val="24"/>
        </w:rPr>
        <w:t>Clutterbuck</w:t>
      </w:r>
      <w:proofErr w:type="spellEnd"/>
      <w:r w:rsidRPr="000C1106">
        <w:rPr>
          <w:sz w:val="24"/>
          <w:szCs w:val="24"/>
        </w:rPr>
        <w:t>. 2009. Land management as a factor controlling dissolved organic carbon release from upland peat soils 1: Spatial variation in DOC productivity. Science of the Total Environment 407: 3803-3813.</w:t>
      </w:r>
    </w:p>
    <w:p w:rsidR="00336DF6" w:rsidRPr="000C1106" w:rsidRDefault="00336DF6" w:rsidP="000910E3">
      <w:pPr>
        <w:rPr>
          <w:sz w:val="24"/>
          <w:szCs w:val="24"/>
        </w:rPr>
      </w:pPr>
      <w:r w:rsidRPr="000C1106">
        <w:rPr>
          <w:sz w:val="24"/>
          <w:szCs w:val="24"/>
        </w:rPr>
        <w:t>Yu, Z. 2011. Holocene carbon flux histories of the world's peatlands: Global carbon-cycle implications. Holocene 21: 761-774.</w:t>
      </w:r>
    </w:p>
    <w:p w:rsidR="00336DF6" w:rsidRPr="000910E3" w:rsidRDefault="00336DF6" w:rsidP="000910E3">
      <w:pPr>
        <w:rPr>
          <w:rFonts w:cs="Times New Roman"/>
          <w:sz w:val="24"/>
          <w:szCs w:val="24"/>
        </w:rPr>
      </w:pPr>
    </w:p>
    <w:p w:rsidR="00336DF6" w:rsidRDefault="00336DF6" w:rsidP="00195DF6">
      <w:pPr>
        <w:spacing w:after="40" w:line="320" w:lineRule="exact"/>
        <w:rPr>
          <w:sz w:val="24"/>
          <w:szCs w:val="24"/>
        </w:rPr>
      </w:pPr>
      <w:r>
        <w:rPr>
          <w:sz w:val="24"/>
          <w:szCs w:val="24"/>
        </w:rPr>
        <w:t>Websites:</w:t>
      </w:r>
    </w:p>
    <w:p w:rsidR="00336DF6" w:rsidRPr="008A53EE" w:rsidRDefault="00336DF6" w:rsidP="00195DF6">
      <w:pPr>
        <w:spacing w:after="40" w:line="320" w:lineRule="exact"/>
      </w:pPr>
      <w:r w:rsidRPr="008A53EE">
        <w:rPr>
          <w:rStyle w:val="FootnoteReference"/>
        </w:rPr>
        <w:footnoteRef/>
      </w:r>
      <w:r w:rsidRPr="008A53EE">
        <w:rPr>
          <w:sz w:val="24"/>
          <w:szCs w:val="24"/>
        </w:rPr>
        <w:t xml:space="preserve">UKFS Guidelines on Forests and Water </w:t>
      </w:r>
      <w:hyperlink r:id="rId81" w:history="1">
        <w:r w:rsidRPr="008A53EE">
          <w:rPr>
            <w:rStyle w:val="Hyperlink"/>
            <w:rFonts w:cs="Calibri"/>
          </w:rPr>
          <w:t>http://www.forestry.gov.uk/pdf/FCGL007.pdf/$FILE/FCGL007.pdf</w:t>
        </w:r>
      </w:hyperlink>
      <w:r w:rsidRPr="008A53EE">
        <w:t xml:space="preserve"> (Accessed </w:t>
      </w:r>
      <w:r>
        <w:t>August</w:t>
      </w:r>
      <w:r w:rsidRPr="008A53EE">
        <w:t xml:space="preserve"> 2012)</w:t>
      </w:r>
    </w:p>
    <w:p w:rsidR="00336DF6" w:rsidRPr="00195DF6" w:rsidRDefault="00336DF6" w:rsidP="00195DF6">
      <w:pPr>
        <w:spacing w:after="40" w:line="320" w:lineRule="exact"/>
        <w:rPr>
          <w:sz w:val="24"/>
          <w:szCs w:val="24"/>
        </w:rPr>
      </w:pPr>
      <w:r w:rsidRPr="008A53EE">
        <w:rPr>
          <w:sz w:val="24"/>
          <w:szCs w:val="24"/>
          <w:vertAlign w:val="superscript"/>
        </w:rPr>
        <w:t>2</w:t>
      </w:r>
      <w:r w:rsidRPr="008A53EE">
        <w:rPr>
          <w:sz w:val="24"/>
          <w:szCs w:val="24"/>
        </w:rPr>
        <w:t xml:space="preserve">Canadian Sphagnum Moss Association </w:t>
      </w:r>
      <w:hyperlink r:id="rId82" w:history="1">
        <w:r w:rsidRPr="008A53EE">
          <w:rPr>
            <w:rStyle w:val="Hyperlink"/>
            <w:rFonts w:cs="Calibri"/>
            <w:sz w:val="24"/>
            <w:szCs w:val="24"/>
          </w:rPr>
          <w:t>http://www.peatmoss.com/pdf/Horticultural%20Curriculum%20-%20Student.pdf</w:t>
        </w:r>
      </w:hyperlink>
      <w:r w:rsidRPr="008A53EE">
        <w:rPr>
          <w:sz w:val="24"/>
          <w:szCs w:val="24"/>
        </w:rPr>
        <w:t xml:space="preserve"> (accessed Aug. 2012)</w:t>
      </w:r>
      <w:r>
        <w:rPr>
          <w:rFonts w:cs="Times New Roman"/>
          <w:sz w:val="24"/>
          <w:szCs w:val="24"/>
        </w:rPr>
        <w:br/>
      </w:r>
      <w:r>
        <w:rPr>
          <w:sz w:val="24"/>
          <w:szCs w:val="24"/>
          <w:vertAlign w:val="superscript"/>
        </w:rPr>
        <w:t>3</w:t>
      </w:r>
      <w:r w:rsidRPr="00195DF6">
        <w:rPr>
          <w:sz w:val="24"/>
          <w:szCs w:val="24"/>
          <w:vertAlign w:val="superscript"/>
        </w:rPr>
        <w:t xml:space="preserve"> </w:t>
      </w:r>
      <w:r>
        <w:rPr>
          <w:sz w:val="24"/>
          <w:szCs w:val="24"/>
        </w:rPr>
        <w:t xml:space="preserve">The Kyoto Protocol (2009) </w:t>
      </w:r>
      <w:r w:rsidRPr="00195DF6">
        <w:rPr>
          <w:sz w:val="24"/>
          <w:szCs w:val="24"/>
        </w:rPr>
        <w:t>http://unfccc.int/kyoto_protocol/items/2830.php (accessed May 2012)</w:t>
      </w:r>
    </w:p>
    <w:p w:rsidR="00336DF6" w:rsidRPr="00195DF6" w:rsidRDefault="00336DF6" w:rsidP="00195DF6">
      <w:pPr>
        <w:spacing w:after="40" w:line="320" w:lineRule="exact"/>
        <w:rPr>
          <w:sz w:val="24"/>
          <w:szCs w:val="24"/>
        </w:rPr>
      </w:pPr>
      <w:r>
        <w:rPr>
          <w:sz w:val="24"/>
          <w:szCs w:val="24"/>
          <w:vertAlign w:val="superscript"/>
        </w:rPr>
        <w:t>4</w:t>
      </w:r>
      <w:r w:rsidRPr="00195DF6">
        <w:rPr>
          <w:sz w:val="24"/>
          <w:szCs w:val="24"/>
          <w:vertAlign w:val="superscript"/>
        </w:rPr>
        <w:t xml:space="preserve"> </w:t>
      </w:r>
      <w:r>
        <w:rPr>
          <w:sz w:val="24"/>
          <w:szCs w:val="24"/>
        </w:rPr>
        <w:t xml:space="preserve">IUCN </w:t>
      </w:r>
      <w:r w:rsidRPr="00195DF6">
        <w:rPr>
          <w:sz w:val="24"/>
          <w:szCs w:val="24"/>
        </w:rPr>
        <w:t>http://www.iucn-uk-peatlandprogramme.org/sites/all/files/Kyoto%20Protocol%20&amp;%20National%20Accounting%20for%20Peatlands%20revised%202012.pdf (accessed August 2012)</w:t>
      </w:r>
    </w:p>
    <w:p w:rsidR="00336DF6" w:rsidRPr="00195DF6" w:rsidRDefault="00336DF6" w:rsidP="00195DF6">
      <w:pPr>
        <w:spacing w:after="40" w:line="320" w:lineRule="exact"/>
        <w:rPr>
          <w:rFonts w:cs="Times New Roman"/>
          <w:sz w:val="24"/>
          <w:szCs w:val="24"/>
        </w:rPr>
      </w:pPr>
      <w:r>
        <w:rPr>
          <w:sz w:val="24"/>
          <w:szCs w:val="24"/>
          <w:vertAlign w:val="superscript"/>
        </w:rPr>
        <w:t>5</w:t>
      </w:r>
      <w:r w:rsidRPr="00195DF6">
        <w:rPr>
          <w:sz w:val="24"/>
          <w:szCs w:val="24"/>
        </w:rPr>
        <w:t>The Water Framework Directive (date). http://ec.europa.eu/environment/water/water-framework/index_en.html (Accessed Feb 2012</w:t>
      </w:r>
      <w:r>
        <w:rPr>
          <w:sz w:val="24"/>
          <w:szCs w:val="24"/>
        </w:rPr>
        <w:t>)</w:t>
      </w:r>
    </w:p>
    <w:p w:rsidR="00336DF6" w:rsidRPr="00195DF6" w:rsidRDefault="00336DF6" w:rsidP="00195DF6">
      <w:pPr>
        <w:spacing w:after="40" w:line="320" w:lineRule="exact"/>
        <w:rPr>
          <w:rFonts w:cs="Times New Roman"/>
          <w:sz w:val="24"/>
          <w:szCs w:val="24"/>
        </w:rPr>
      </w:pPr>
      <w:r>
        <w:rPr>
          <w:sz w:val="24"/>
          <w:szCs w:val="24"/>
          <w:vertAlign w:val="superscript"/>
        </w:rPr>
        <w:t>6</w:t>
      </w:r>
      <w:r w:rsidRPr="00195DF6">
        <w:rPr>
          <w:sz w:val="24"/>
          <w:szCs w:val="24"/>
          <w:vertAlign w:val="superscript"/>
        </w:rPr>
        <w:t xml:space="preserve"> </w:t>
      </w:r>
      <w:r w:rsidRPr="00195DF6">
        <w:rPr>
          <w:sz w:val="24"/>
          <w:szCs w:val="24"/>
        </w:rPr>
        <w:t xml:space="preserve">European drinking Water Directive (date). </w:t>
      </w:r>
      <w:hyperlink r:id="rId83" w:history="1">
        <w:r w:rsidRPr="00195DF6">
          <w:rPr>
            <w:rStyle w:val="Hyperlink"/>
            <w:rFonts w:cs="Calibri"/>
            <w:color w:val="000000"/>
            <w:sz w:val="24"/>
            <w:szCs w:val="24"/>
            <w:u w:val="none"/>
          </w:rPr>
          <w:t>http://eur-lex.europa.eu/LexUriServ/LexUriServ.do?uri=OJ:L:1998:330:0032:0054:EN:PDF</w:t>
        </w:r>
      </w:hyperlink>
      <w:r w:rsidRPr="00195DF6">
        <w:rPr>
          <w:color w:val="000000"/>
          <w:sz w:val="24"/>
          <w:szCs w:val="24"/>
        </w:rPr>
        <w:t xml:space="preserve"> (accessed July 2012)</w:t>
      </w:r>
    </w:p>
    <w:p w:rsidR="00336DF6" w:rsidRPr="00195DF6" w:rsidRDefault="00336DF6" w:rsidP="00195DF6">
      <w:pPr>
        <w:spacing w:after="40" w:line="320" w:lineRule="exact"/>
        <w:rPr>
          <w:sz w:val="24"/>
          <w:szCs w:val="24"/>
        </w:rPr>
      </w:pPr>
      <w:r>
        <w:rPr>
          <w:sz w:val="24"/>
          <w:szCs w:val="24"/>
          <w:vertAlign w:val="superscript"/>
        </w:rPr>
        <w:lastRenderedPageBreak/>
        <w:t>7</w:t>
      </w:r>
      <w:r w:rsidRPr="00195DF6">
        <w:rPr>
          <w:sz w:val="24"/>
          <w:szCs w:val="24"/>
          <w:vertAlign w:val="superscript"/>
        </w:rPr>
        <w:t xml:space="preserve"> </w:t>
      </w:r>
      <w:r w:rsidRPr="00195DF6">
        <w:rPr>
          <w:sz w:val="24"/>
          <w:szCs w:val="24"/>
        </w:rPr>
        <w:t>The Common Agricultural Policy (</w:t>
      </w:r>
      <w:r>
        <w:rPr>
          <w:sz w:val="24"/>
          <w:szCs w:val="24"/>
        </w:rPr>
        <w:t>2005</w:t>
      </w:r>
      <w:r w:rsidRPr="00195DF6">
        <w:rPr>
          <w:sz w:val="24"/>
          <w:szCs w:val="24"/>
        </w:rPr>
        <w:t xml:space="preserve">) </w:t>
      </w:r>
      <w:hyperlink r:id="rId84" w:history="1">
        <w:r w:rsidRPr="000474DD">
          <w:rPr>
            <w:rStyle w:val="Hyperlink"/>
            <w:rFonts w:cs="Calibri"/>
            <w:sz w:val="24"/>
            <w:szCs w:val="24"/>
          </w:rPr>
          <w:t>http://eurlex.europa.eu/en/dossier/dossier_42.htm</w:t>
        </w:r>
      </w:hyperlink>
      <w:r w:rsidRPr="00195DF6">
        <w:rPr>
          <w:sz w:val="24"/>
          <w:szCs w:val="24"/>
        </w:rPr>
        <w:t xml:space="preserve"> (Accessed</w:t>
      </w:r>
      <w:r>
        <w:rPr>
          <w:sz w:val="24"/>
          <w:szCs w:val="24"/>
        </w:rPr>
        <w:t xml:space="preserve"> August </w:t>
      </w:r>
      <w:r w:rsidRPr="00195DF6">
        <w:rPr>
          <w:sz w:val="24"/>
          <w:szCs w:val="24"/>
        </w:rPr>
        <w:t>2012)</w:t>
      </w:r>
    </w:p>
    <w:p w:rsidR="00336DF6" w:rsidRPr="00195DF6" w:rsidRDefault="00336DF6" w:rsidP="00195DF6">
      <w:pPr>
        <w:spacing w:after="40" w:line="320" w:lineRule="exact"/>
        <w:rPr>
          <w:sz w:val="24"/>
          <w:szCs w:val="24"/>
        </w:rPr>
      </w:pPr>
      <w:r>
        <w:rPr>
          <w:sz w:val="24"/>
          <w:szCs w:val="24"/>
          <w:vertAlign w:val="superscript"/>
        </w:rPr>
        <w:t>8</w:t>
      </w:r>
      <w:r w:rsidRPr="00195DF6">
        <w:rPr>
          <w:sz w:val="24"/>
          <w:szCs w:val="24"/>
        </w:rPr>
        <w:t xml:space="preserve">The UK Climate Change Act (2009). </w:t>
      </w:r>
      <w:hyperlink r:id="rId85" w:history="1">
        <w:r w:rsidRPr="00195DF6">
          <w:rPr>
            <w:rStyle w:val="Hyperlink"/>
            <w:rFonts w:cs="Calibri"/>
            <w:sz w:val="24"/>
            <w:szCs w:val="24"/>
          </w:rPr>
          <w:t>http://www.legislation.gov.uk/ukpga/2008/27/contents</w:t>
        </w:r>
      </w:hyperlink>
      <w:r w:rsidRPr="00195DF6">
        <w:rPr>
          <w:sz w:val="24"/>
          <w:szCs w:val="24"/>
        </w:rPr>
        <w:t>. Accessed Feb 2012)</w:t>
      </w:r>
    </w:p>
    <w:p w:rsidR="00336DF6" w:rsidRPr="00195DF6" w:rsidRDefault="00336DF6" w:rsidP="00195DF6">
      <w:pPr>
        <w:spacing w:after="40" w:line="320" w:lineRule="exact"/>
        <w:rPr>
          <w:sz w:val="24"/>
          <w:szCs w:val="24"/>
        </w:rPr>
      </w:pPr>
      <w:r>
        <w:rPr>
          <w:sz w:val="24"/>
          <w:szCs w:val="24"/>
          <w:vertAlign w:val="superscript"/>
        </w:rPr>
        <w:t>9</w:t>
      </w:r>
      <w:r w:rsidRPr="00195DF6">
        <w:rPr>
          <w:sz w:val="24"/>
          <w:szCs w:val="24"/>
        </w:rPr>
        <w:t xml:space="preserve">The Climate Change (Scotland) Act (2009) </w:t>
      </w:r>
      <w:hyperlink r:id="rId86" w:history="1">
        <w:r w:rsidRPr="00195DF6">
          <w:rPr>
            <w:rStyle w:val="Hyperlink"/>
            <w:rFonts w:cs="Calibri"/>
            <w:sz w:val="24"/>
            <w:szCs w:val="24"/>
          </w:rPr>
          <w:t>http://www.legislation.gov.uk/asp/2009/12/contents. (accessed</w:t>
        </w:r>
      </w:hyperlink>
      <w:r w:rsidRPr="00195DF6">
        <w:rPr>
          <w:sz w:val="24"/>
          <w:szCs w:val="24"/>
        </w:rPr>
        <w:t xml:space="preserve"> May 2012)</w:t>
      </w:r>
    </w:p>
    <w:p w:rsidR="00336DF6" w:rsidRPr="00195DF6" w:rsidRDefault="00336DF6" w:rsidP="00195DF6">
      <w:pPr>
        <w:spacing w:after="40" w:line="320" w:lineRule="exact"/>
        <w:rPr>
          <w:sz w:val="24"/>
          <w:szCs w:val="24"/>
        </w:rPr>
      </w:pPr>
      <w:r>
        <w:rPr>
          <w:sz w:val="24"/>
          <w:szCs w:val="24"/>
          <w:vertAlign w:val="superscript"/>
        </w:rPr>
        <w:t>10</w:t>
      </w:r>
      <w:r w:rsidRPr="00195DF6">
        <w:rPr>
          <w:sz w:val="24"/>
          <w:szCs w:val="24"/>
        </w:rPr>
        <w:t>The Muirburn Code (date) http://scotland.gov.uk/Publications/2008/04/08154231/0 (accessed Feb 2012)</w:t>
      </w:r>
    </w:p>
    <w:p w:rsidR="00336DF6" w:rsidRPr="00195DF6" w:rsidRDefault="00336DF6" w:rsidP="0018010B">
      <w:pPr>
        <w:spacing w:after="40" w:line="320" w:lineRule="exact"/>
        <w:rPr>
          <w:sz w:val="24"/>
          <w:szCs w:val="24"/>
        </w:rPr>
      </w:pPr>
      <w:r>
        <w:rPr>
          <w:sz w:val="24"/>
          <w:szCs w:val="24"/>
          <w:vertAlign w:val="superscript"/>
        </w:rPr>
        <w:t>11</w:t>
      </w:r>
      <w:r w:rsidRPr="00195DF6">
        <w:rPr>
          <w:sz w:val="24"/>
          <w:szCs w:val="24"/>
        </w:rPr>
        <w:t xml:space="preserve">The Scottish Soil framework (2009) </w:t>
      </w:r>
      <w:hyperlink r:id="rId87" w:history="1">
        <w:r w:rsidRPr="00195DF6">
          <w:rPr>
            <w:rStyle w:val="Hyperlink"/>
            <w:rFonts w:cs="Calibri"/>
            <w:sz w:val="24"/>
            <w:szCs w:val="24"/>
          </w:rPr>
          <w:t>http://scotland.gov.uk/Publications/2009/05/20145602/0</w:t>
        </w:r>
      </w:hyperlink>
      <w:r w:rsidRPr="00195DF6">
        <w:rPr>
          <w:sz w:val="24"/>
          <w:szCs w:val="24"/>
        </w:rPr>
        <w:t xml:space="preserve"> (Accessed Feb 2012)</w:t>
      </w:r>
    </w:p>
    <w:p w:rsidR="00336DF6" w:rsidRDefault="00336DF6" w:rsidP="00195DF6">
      <w:pPr>
        <w:spacing w:after="40" w:line="320" w:lineRule="exact"/>
        <w:rPr>
          <w:rFonts w:cs="Times New Roman"/>
          <w:sz w:val="24"/>
          <w:szCs w:val="24"/>
        </w:rPr>
      </w:pPr>
      <w:r w:rsidRPr="00195DF6">
        <w:rPr>
          <w:sz w:val="24"/>
          <w:szCs w:val="24"/>
          <w:vertAlign w:val="superscript"/>
        </w:rPr>
        <w:t>1</w:t>
      </w:r>
      <w:r>
        <w:rPr>
          <w:sz w:val="24"/>
          <w:szCs w:val="24"/>
          <w:vertAlign w:val="superscript"/>
        </w:rPr>
        <w:t>2</w:t>
      </w:r>
      <w:r w:rsidRPr="00195DF6">
        <w:rPr>
          <w:sz w:val="24"/>
          <w:szCs w:val="24"/>
        </w:rPr>
        <w:t xml:space="preserve"> The UK Forestry Standard (2011) </w:t>
      </w:r>
      <w:hyperlink r:id="rId88" w:history="1">
        <w:r w:rsidRPr="00195DF6">
          <w:rPr>
            <w:rStyle w:val="Hyperlink"/>
            <w:rFonts w:cs="Calibri"/>
            <w:sz w:val="24"/>
            <w:szCs w:val="24"/>
          </w:rPr>
          <w:t>http://www.forestry.gov.uk/ukfs</w:t>
        </w:r>
      </w:hyperlink>
      <w:r w:rsidRPr="00195DF6">
        <w:rPr>
          <w:sz w:val="24"/>
          <w:szCs w:val="24"/>
        </w:rPr>
        <w:t xml:space="preserve"> (Accessed Feb 2012)</w:t>
      </w:r>
    </w:p>
    <w:p w:rsidR="00336DF6" w:rsidRPr="0082747D" w:rsidRDefault="00336DF6" w:rsidP="0018010B">
      <w:pPr>
        <w:pStyle w:val="Heading1"/>
        <w:shd w:val="clear" w:color="auto" w:fill="FFFFFF"/>
        <w:spacing w:before="0" w:beforeAutospacing="0" w:after="40" w:afterAutospacing="0" w:line="264" w:lineRule="atLeast"/>
        <w:rPr>
          <w:rFonts w:ascii="Calibri" w:hAnsi="Calibri" w:cs="Calibri"/>
          <w:b w:val="0"/>
          <w:bCs w:val="0"/>
          <w:color w:val="333333"/>
          <w:spacing w:val="-13"/>
          <w:sz w:val="24"/>
          <w:szCs w:val="24"/>
        </w:rPr>
      </w:pPr>
      <w:r w:rsidRPr="0082747D">
        <w:rPr>
          <w:rStyle w:val="FootnoteReference"/>
          <w:rFonts w:ascii="Calibri" w:hAnsi="Calibri" w:cs="Calibri"/>
          <w:b w:val="0"/>
          <w:bCs w:val="0"/>
          <w:sz w:val="24"/>
          <w:szCs w:val="24"/>
        </w:rPr>
        <w:footnoteRef/>
      </w:r>
      <w:r w:rsidRPr="0082747D">
        <w:rPr>
          <w:rFonts w:ascii="Calibri" w:hAnsi="Calibri" w:cs="Calibri"/>
          <w:b w:val="0"/>
          <w:bCs w:val="0"/>
          <w:sz w:val="24"/>
          <w:szCs w:val="24"/>
          <w:vertAlign w:val="superscript"/>
        </w:rPr>
        <w:t>3</w:t>
      </w:r>
      <w:r w:rsidRPr="0082747D">
        <w:rPr>
          <w:rFonts w:ascii="Calibri" w:hAnsi="Calibri" w:cs="Calibri"/>
          <w:b w:val="0"/>
          <w:bCs w:val="0"/>
          <w:sz w:val="24"/>
          <w:szCs w:val="24"/>
        </w:rPr>
        <w:t xml:space="preserve">UKFS Guidelines on Forests and Climate Change </w:t>
      </w:r>
      <w:hyperlink r:id="rId89" w:history="1">
        <w:r w:rsidRPr="0082747D">
          <w:rPr>
            <w:rStyle w:val="Hyperlink"/>
            <w:rFonts w:ascii="Calibri" w:hAnsi="Calibri" w:cs="Calibri"/>
            <w:b w:val="0"/>
            <w:bCs w:val="0"/>
            <w:sz w:val="24"/>
            <w:szCs w:val="24"/>
          </w:rPr>
          <w:t>http://www.forestry.gov.uk/website/forestry.nsf/byunique/infd-8bvevv</w:t>
        </w:r>
      </w:hyperlink>
      <w:r w:rsidRPr="0082747D">
        <w:rPr>
          <w:rFonts w:ascii="Calibri" w:hAnsi="Calibri" w:cs="Calibri"/>
          <w:b w:val="0"/>
          <w:bCs w:val="0"/>
          <w:sz w:val="24"/>
          <w:szCs w:val="24"/>
        </w:rPr>
        <w:t xml:space="preserve"> (accessed August 2012)</w:t>
      </w:r>
    </w:p>
    <w:p w:rsidR="00336DF6" w:rsidRPr="005871FD" w:rsidRDefault="00336DF6" w:rsidP="005871FD">
      <w:pPr>
        <w:spacing w:after="40" w:line="320" w:lineRule="exact"/>
        <w:rPr>
          <w:sz w:val="24"/>
          <w:szCs w:val="24"/>
        </w:rPr>
      </w:pPr>
      <w:r w:rsidRPr="00195DF6">
        <w:rPr>
          <w:sz w:val="24"/>
          <w:szCs w:val="24"/>
          <w:vertAlign w:val="superscript"/>
        </w:rPr>
        <w:t>1</w:t>
      </w:r>
      <w:r>
        <w:rPr>
          <w:sz w:val="24"/>
          <w:szCs w:val="24"/>
          <w:vertAlign w:val="superscript"/>
        </w:rPr>
        <w:t>4</w:t>
      </w:r>
      <w:r w:rsidRPr="00195DF6">
        <w:rPr>
          <w:sz w:val="24"/>
          <w:szCs w:val="24"/>
          <w:vertAlign w:val="superscript"/>
        </w:rPr>
        <w:t xml:space="preserve"> </w:t>
      </w:r>
      <w:r w:rsidRPr="00195DF6">
        <w:rPr>
          <w:sz w:val="24"/>
          <w:szCs w:val="24"/>
        </w:rPr>
        <w:t xml:space="preserve">The Carbon Payback Calculator For Wind Farms on Peat (2008) </w:t>
      </w:r>
      <w:hyperlink r:id="rId90" w:history="1">
        <w:r w:rsidRPr="005871FD">
          <w:rPr>
            <w:rStyle w:val="Hyperlink"/>
            <w:rFonts w:cs="Calibri"/>
            <w:sz w:val="24"/>
            <w:szCs w:val="24"/>
          </w:rPr>
          <w:t>http://www.scotland.gov.uk/Publications/2008/06/25114657/0</w:t>
        </w:r>
      </w:hyperlink>
      <w:r w:rsidRPr="005871FD">
        <w:rPr>
          <w:sz w:val="24"/>
          <w:szCs w:val="24"/>
        </w:rPr>
        <w:t xml:space="preserve"> (accessed August 2012)</w:t>
      </w:r>
    </w:p>
    <w:p w:rsidR="00336DF6" w:rsidRPr="005871FD" w:rsidRDefault="00336DF6" w:rsidP="005871FD">
      <w:pPr>
        <w:pStyle w:val="FootnoteText"/>
        <w:spacing w:after="40" w:line="320" w:lineRule="exact"/>
        <w:rPr>
          <w:sz w:val="24"/>
          <w:szCs w:val="24"/>
        </w:rPr>
      </w:pPr>
      <w:r>
        <w:rPr>
          <w:rStyle w:val="FootnoteReference"/>
          <w:rFonts w:cs="Calibri"/>
          <w:sz w:val="24"/>
          <w:szCs w:val="24"/>
        </w:rPr>
        <w:t>1</w:t>
      </w:r>
      <w:r>
        <w:rPr>
          <w:sz w:val="24"/>
          <w:szCs w:val="24"/>
        </w:rPr>
        <w:t>5</w:t>
      </w:r>
      <w:r w:rsidRPr="005871FD">
        <w:rPr>
          <w:sz w:val="24"/>
          <w:szCs w:val="24"/>
        </w:rPr>
        <w:t xml:space="preserve"> ‘Good Practice during windfarm Construction’ SEPA (2010). </w:t>
      </w:r>
      <w:hyperlink r:id="rId91" w:history="1">
        <w:r w:rsidRPr="005871FD">
          <w:rPr>
            <w:rStyle w:val="Hyperlink"/>
            <w:rFonts w:cs="Calibri"/>
            <w:sz w:val="24"/>
            <w:szCs w:val="24"/>
          </w:rPr>
          <w:t>http://www.snh.gov.uk/publications-data-and-research/publications/search-the-catalogue/publication-detail/?id=1618</w:t>
        </w:r>
      </w:hyperlink>
      <w:r w:rsidRPr="005871FD">
        <w:rPr>
          <w:sz w:val="24"/>
          <w:szCs w:val="24"/>
        </w:rPr>
        <w:t xml:space="preserve"> (Accessed March 2012)</w:t>
      </w:r>
    </w:p>
    <w:p w:rsidR="00336DF6" w:rsidRPr="005871FD" w:rsidRDefault="00336DF6" w:rsidP="005871FD">
      <w:pPr>
        <w:pStyle w:val="FootnoteText"/>
        <w:spacing w:after="40" w:line="320" w:lineRule="exact"/>
        <w:rPr>
          <w:sz w:val="24"/>
          <w:szCs w:val="24"/>
        </w:rPr>
      </w:pPr>
      <w:r>
        <w:rPr>
          <w:rStyle w:val="FootnoteReference"/>
          <w:rFonts w:cs="Calibri"/>
          <w:sz w:val="24"/>
          <w:szCs w:val="24"/>
        </w:rPr>
        <w:t>1</w:t>
      </w:r>
      <w:r w:rsidRPr="005871FD">
        <w:rPr>
          <w:sz w:val="24"/>
          <w:szCs w:val="24"/>
          <w:vertAlign w:val="superscript"/>
        </w:rPr>
        <w:t>6</w:t>
      </w:r>
      <w:r w:rsidRPr="005871FD">
        <w:rPr>
          <w:sz w:val="24"/>
          <w:szCs w:val="24"/>
        </w:rPr>
        <w:t xml:space="preserve">Investigating the impact of windfarm developments on peatlands in England. (2010) </w:t>
      </w:r>
      <w:hyperlink r:id="rId92" w:history="1">
        <w:r w:rsidRPr="005871FD">
          <w:rPr>
            <w:rStyle w:val="Hyperlink"/>
            <w:rFonts w:cs="Calibri"/>
            <w:sz w:val="24"/>
            <w:szCs w:val="24"/>
          </w:rPr>
          <w:t>http://publications.naturalengland.org.uk/publication/43010</w:t>
        </w:r>
      </w:hyperlink>
      <w:r w:rsidRPr="005871FD">
        <w:rPr>
          <w:sz w:val="24"/>
          <w:szCs w:val="24"/>
        </w:rPr>
        <w:t xml:space="preserve"> (Accessed March 2012)</w:t>
      </w:r>
    </w:p>
    <w:p w:rsidR="00336DF6" w:rsidRPr="005871FD" w:rsidRDefault="00336DF6" w:rsidP="005871FD">
      <w:pPr>
        <w:pStyle w:val="FootnoteText"/>
        <w:spacing w:after="40" w:line="320" w:lineRule="exact"/>
        <w:rPr>
          <w:sz w:val="24"/>
          <w:szCs w:val="24"/>
        </w:rPr>
      </w:pPr>
      <w:r>
        <w:rPr>
          <w:rStyle w:val="FootnoteReference"/>
          <w:rFonts w:cs="Calibri"/>
          <w:sz w:val="24"/>
          <w:szCs w:val="24"/>
        </w:rPr>
        <w:t>1</w:t>
      </w:r>
      <w:r w:rsidRPr="005871FD">
        <w:rPr>
          <w:sz w:val="24"/>
          <w:szCs w:val="24"/>
          <w:vertAlign w:val="superscript"/>
        </w:rPr>
        <w:t>7</w:t>
      </w:r>
      <w:r w:rsidRPr="005871FD">
        <w:rPr>
          <w:sz w:val="24"/>
          <w:szCs w:val="24"/>
        </w:rPr>
        <w:t xml:space="preserve">‘Calculating carbon savings for </w:t>
      </w:r>
      <w:proofErr w:type="spellStart"/>
      <w:r w:rsidRPr="005871FD">
        <w:rPr>
          <w:sz w:val="24"/>
          <w:szCs w:val="24"/>
        </w:rPr>
        <w:t>windfarms</w:t>
      </w:r>
      <w:proofErr w:type="spellEnd"/>
      <w:r w:rsidRPr="005871FD">
        <w:rPr>
          <w:sz w:val="24"/>
          <w:szCs w:val="24"/>
        </w:rPr>
        <w:t xml:space="preserve"> on peatland – A new Approach’ </w:t>
      </w:r>
      <w:hyperlink r:id="rId93" w:history="1">
        <w:r w:rsidRPr="005871FD">
          <w:rPr>
            <w:rStyle w:val="Hyperlink"/>
            <w:rFonts w:cs="Calibri"/>
            <w:sz w:val="24"/>
            <w:szCs w:val="24"/>
          </w:rPr>
          <w:t>http://www.scotland.gov.uk/Publications/2008/06/25114657/18</w:t>
        </w:r>
      </w:hyperlink>
      <w:r w:rsidRPr="005871FD">
        <w:rPr>
          <w:sz w:val="24"/>
          <w:szCs w:val="24"/>
        </w:rPr>
        <w:t xml:space="preserve"> (Accessed March 2012)</w:t>
      </w:r>
    </w:p>
    <w:p w:rsidR="00336DF6" w:rsidRDefault="00336DF6">
      <w:pPr>
        <w:rPr>
          <w:rFonts w:cs="Times New Roman"/>
        </w:rPr>
      </w:pPr>
    </w:p>
    <w:sectPr w:rsidR="00336DF6" w:rsidSect="008850D7">
      <w:pgSz w:w="11906" w:h="16838"/>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 " w:date="2012-08-14T00:54:00Z" w:initials="MSOffice">
    <w:p w:rsidR="00336DF6" w:rsidRDefault="00336DF6">
      <w:pPr>
        <w:pStyle w:val="CommentText"/>
      </w:pPr>
      <w:r>
        <w:rPr>
          <w:rStyle w:val="CommentReference"/>
        </w:rPr>
        <w:annotationRef/>
      </w:r>
      <w:r>
        <w:t>Page numbers will be added in once contents have been accepted.</w:t>
      </w:r>
    </w:p>
  </w:comment>
  <w:comment w:id="1" w:author=" " w:date="2012-08-14T00:54:00Z" w:initials="MSOffice">
    <w:p w:rsidR="00336DF6" w:rsidRDefault="00336DF6">
      <w:pPr>
        <w:pStyle w:val="CommentText"/>
      </w:pPr>
      <w:r>
        <w:rPr>
          <w:rStyle w:val="CommentReference"/>
        </w:rPr>
        <w:annotationRef/>
      </w:r>
      <w:proofErr w:type="spellStart"/>
      <w:r>
        <w:t>Complted</w:t>
      </w:r>
      <w:proofErr w:type="spellEnd"/>
      <w:r>
        <w:t xml:space="preserve"> at the end once reviews have been received.</w:t>
      </w:r>
    </w:p>
  </w:comment>
  <w:comment w:id="2" w:author="Susan Waldron" w:date="1928-01-29T08:08:00Z" w:initials="SW">
    <w:p w:rsidR="00336DF6" w:rsidRDefault="00336DF6" w:rsidP="00907D77">
      <w:pPr>
        <w:pStyle w:val="CommentText"/>
      </w:pPr>
      <w:r>
        <w:rPr>
          <w:rStyle w:val="CommentReference"/>
        </w:rPr>
        <w:annotationRef/>
      </w:r>
      <w:r>
        <w:t xml:space="preserve">Mel Van </w:t>
      </w:r>
      <w:proofErr w:type="spellStart"/>
      <w:r>
        <w:t>Nieukik’s</w:t>
      </w:r>
      <w:proofErr w:type="spellEnd"/>
      <w:r>
        <w:t xml:space="preserve"> thesis on </w:t>
      </w:r>
      <w:proofErr w:type="spellStart"/>
      <w:r>
        <w:t>Arecleouch</w:t>
      </w:r>
      <w:proofErr w:type="spellEnd"/>
      <w:r>
        <w:t xml:space="preserve"> can be added here once submitted</w:t>
      </w:r>
    </w:p>
  </w:comment>
  <w:comment w:id="3" w:author="Ian Grieve" w:date="2012-08-13T23:40:00Z" w:initials="IG">
    <w:p w:rsidR="00336DF6" w:rsidRDefault="00336DF6">
      <w:pPr>
        <w:pStyle w:val="CommentText"/>
        <w:rPr>
          <w:lang w:val="en-GB"/>
        </w:rPr>
      </w:pPr>
      <w:r>
        <w:rPr>
          <w:rStyle w:val="CommentReference"/>
        </w:rPr>
        <w:annotationRef/>
      </w:r>
      <w:r>
        <w:rPr>
          <w:lang w:val="en-GB"/>
        </w:rPr>
        <w:t>Superscripts here at present as references were originally in footnotes, but we are merging. However, have not yet completed this. These numbered references can be found under the web page reference indexes.</w:t>
      </w:r>
    </w:p>
    <w:p w:rsidR="00336DF6" w:rsidRDefault="00336DF6">
      <w:pPr>
        <w:pStyle w:val="CommentText"/>
      </w:pPr>
      <w:r>
        <w:rPr>
          <w:lang w:val="en-GB"/>
        </w:rPr>
        <w:t>As we have the two formats at present we are interested to know from the community if they find superscripts of cited references in the text easier to work with. Some consider cited references breaks the flow and it certainly makes the document longer than necessary.</w:t>
      </w:r>
    </w:p>
  </w:comment>
  <w:comment w:id="4" w:author="Susan Waldron" w:date="2012-08-13T12:41:00Z" w:initials="SW">
    <w:p w:rsidR="00336DF6" w:rsidRDefault="00336DF6">
      <w:pPr>
        <w:pStyle w:val="CommentText"/>
      </w:pPr>
      <w:r>
        <w:rPr>
          <w:rStyle w:val="CommentReference"/>
        </w:rPr>
        <w:annotationRef/>
      </w:r>
      <w:r>
        <w:t xml:space="preserve">Can any of the water supply people expand on this / comment on our interpretation </w:t>
      </w:r>
    </w:p>
  </w:comment>
  <w:comment w:id="5" w:author="Susan Waldron" w:date="2012-08-13T23:41:00Z" w:initials="SW">
    <w:p w:rsidR="00336DF6" w:rsidRDefault="00336DF6" w:rsidP="00714A3E">
      <w:pPr>
        <w:pStyle w:val="CommentText"/>
      </w:pPr>
      <w:r>
        <w:rPr>
          <w:rStyle w:val="CommentReference"/>
        </w:rPr>
        <w:annotationRef/>
      </w:r>
      <w:r>
        <w:t xml:space="preserve">Looking for some CLAD network experts to comment here and </w:t>
      </w:r>
      <w:proofErr w:type="spellStart"/>
      <w:r>
        <w:t>indentify</w:t>
      </w:r>
      <w:proofErr w:type="spellEnd"/>
      <w:r>
        <w:t xml:space="preserve"> the best references to support our interpretations </w:t>
      </w:r>
      <w:proofErr w:type="spellStart"/>
      <w:r>
        <w:t>e.g</w:t>
      </w:r>
      <w:proofErr w:type="spellEnd"/>
      <w:r>
        <w:t>, for deeper burning.</w:t>
      </w:r>
    </w:p>
  </w:comment>
  <w:comment w:id="6" w:author=" " w:date="2012-08-06T21:00:00Z" w:initials="MSOffice">
    <w:p w:rsidR="00336DF6" w:rsidRDefault="00336DF6">
      <w:pPr>
        <w:pStyle w:val="CommentText"/>
      </w:pPr>
      <w:r>
        <w:rPr>
          <w:rStyle w:val="CommentReference"/>
        </w:rPr>
        <w:annotationRef/>
      </w:r>
      <w:r>
        <w:t>CLAD reviewers: UK only?</w:t>
      </w:r>
    </w:p>
  </w:comment>
  <w:comment w:id="7" w:author=" " w:date="1928-01-29T11:20:00Z" w:initials="MSOffice">
    <w:p w:rsidR="00336DF6" w:rsidRDefault="00336DF6">
      <w:pPr>
        <w:pStyle w:val="CommentText"/>
      </w:pPr>
      <w:r>
        <w:rPr>
          <w:rStyle w:val="CommentReference"/>
        </w:rPr>
        <w:annotationRef/>
      </w:r>
      <w:r>
        <w:t xml:space="preserve">Do any of the CLAD reviewers have a </w:t>
      </w:r>
      <w:proofErr w:type="spellStart"/>
      <w:r>
        <w:t>rpimary</w:t>
      </w:r>
      <w:proofErr w:type="spellEnd"/>
      <w:r>
        <w:t xml:space="preserve"> copy of </w:t>
      </w:r>
      <w:proofErr w:type="spellStart"/>
      <w:r>
        <w:t>thie</w:t>
      </w:r>
      <w:proofErr w:type="spellEnd"/>
      <w:r>
        <w:t xml:space="preserve"> reference as we have been unable to source it.</w:t>
      </w:r>
    </w:p>
  </w:comment>
  <w:comment w:id="8" w:author=" " w:date="2012-08-06T21:00:00Z" w:initials="MSOffice">
    <w:p w:rsidR="00336DF6" w:rsidRDefault="00336DF6">
      <w:pPr>
        <w:pStyle w:val="CommentText"/>
      </w:pPr>
      <w:r>
        <w:rPr>
          <w:rStyle w:val="CommentReference"/>
        </w:rPr>
        <w:annotationRef/>
      </w:r>
      <w:r>
        <w:t>To reviewers: looking for references for similar figures in river systems.</w:t>
      </w:r>
    </w:p>
  </w:comment>
  <w:comment w:id="9" w:author="sw13a" w:date="1928-01-29T12:04:00Z" w:initials="s">
    <w:p w:rsidR="00336DF6" w:rsidRDefault="00336DF6">
      <w:pPr>
        <w:pStyle w:val="CommentText"/>
      </w:pPr>
      <w:r>
        <w:rPr>
          <w:rStyle w:val="CommentReference"/>
        </w:rPr>
        <w:annotationRef/>
      </w:r>
      <w:r>
        <w:t xml:space="preserve">Is this a useful section or do </w:t>
      </w:r>
      <w:proofErr w:type="spellStart"/>
      <w:r>
        <w:t>tbe</w:t>
      </w:r>
      <w:proofErr w:type="spellEnd"/>
      <w:r>
        <w:t xml:space="preserve"> reviewers think should be removed and keep the focus on within aqueous body changes </w:t>
      </w:r>
    </w:p>
  </w:comment>
  <w:comment w:id="10" w:author=" " w:date="2012-08-14T00:26:00Z" w:initials="MSOffice">
    <w:p w:rsidR="00336DF6" w:rsidRDefault="00336DF6">
      <w:pPr>
        <w:pStyle w:val="CommentText"/>
      </w:pPr>
      <w:r>
        <w:rPr>
          <w:rStyle w:val="CommentReference"/>
        </w:rPr>
        <w:annotationRef/>
      </w:r>
      <w:r>
        <w:t xml:space="preserve">Comments please on how to further </w:t>
      </w:r>
      <w:proofErr w:type="spellStart"/>
      <w:r>
        <w:t>sythesise</w:t>
      </w:r>
      <w:proofErr w:type="spellEnd"/>
      <w:r>
        <w:t xml:space="preserve"> these. They are long and font size is small so where is there still duplication. We have already undertaken some synthesis but did not </w:t>
      </w:r>
      <w:proofErr w:type="spellStart"/>
      <w:r>
        <w:t>with</w:t>
      </w:r>
      <w:proofErr w:type="spellEnd"/>
      <w:r>
        <w:t xml:space="preserve"> to do more without community feedback.</w:t>
      </w:r>
    </w:p>
  </w:comment>
  <w:comment w:id="11" w:author="sw13a" w:date="2012-08-13T14:08:00Z" w:initials="s">
    <w:p w:rsidR="00336DF6" w:rsidRDefault="00336DF6">
      <w:pPr>
        <w:pStyle w:val="CommentText"/>
      </w:pPr>
      <w:r>
        <w:rPr>
          <w:rStyle w:val="CommentReference"/>
        </w:rPr>
        <w:annotationRef/>
      </w:r>
      <w:r w:rsidRPr="00A96C5E">
        <w:rPr>
          <w:color w:val="FF0000"/>
          <w:sz w:val="16"/>
          <w:szCs w:val="16"/>
        </w:rPr>
        <w:t xml:space="preserve">The Canadian group </w:t>
      </w:r>
      <w:r>
        <w:rPr>
          <w:color w:val="FF0000"/>
          <w:sz w:val="16"/>
          <w:szCs w:val="16"/>
        </w:rPr>
        <w:t>have been contacted for further info but have not responded and we have been unable to find their publications on-line so if any CLAD reviewers can direct us here that would be great.</w:t>
      </w:r>
    </w:p>
  </w:comment>
  <w:comment w:id="12" w:author="sw13a" w:date="2012-08-13T14:12:00Z" w:initials="s">
    <w:p w:rsidR="00336DF6" w:rsidRDefault="00336DF6">
      <w:pPr>
        <w:pStyle w:val="CommentText"/>
      </w:pPr>
      <w:r>
        <w:rPr>
          <w:rStyle w:val="CommentReference"/>
        </w:rPr>
        <w:annotationRef/>
      </w:r>
      <w:r>
        <w:t>Would be good to have comment from the agencies here supporting peatland restoration if you know how this has improved DOC export – there is maybe non-published data out there.</w:t>
      </w:r>
    </w:p>
  </w:comment>
  <w:comment w:id="13" w:author=" " w:date="2012-08-14T00:27:00Z" w:initials="MSOffice">
    <w:p w:rsidR="00336DF6" w:rsidRDefault="00336DF6">
      <w:pPr>
        <w:pStyle w:val="CommentText"/>
      </w:pPr>
      <w:r>
        <w:rPr>
          <w:rStyle w:val="CommentReference"/>
        </w:rPr>
        <w:annotationRef/>
      </w:r>
      <w:r>
        <w:t>Struggling to find a more-up-to-date Canadian projection : do any reviewers know of one?</w:t>
      </w:r>
    </w:p>
  </w:comment>
  <w:comment w:id="16" w:author="sw13a" w:date="2012-08-13T14:19:00Z" w:initials="s">
    <w:p w:rsidR="00336DF6" w:rsidRDefault="00336DF6">
      <w:pPr>
        <w:pStyle w:val="CommentText"/>
      </w:pPr>
      <w:r>
        <w:rPr>
          <w:rStyle w:val="CommentReference"/>
        </w:rPr>
        <w:annotationRef/>
      </w:r>
      <w:r>
        <w:t>Do any reviewers know of a similar diagram as 6.1 on DOC losses after drought that could replace 6.1 as not directly relevant to the C&amp;WG. Just given as an example.</w:t>
      </w:r>
    </w:p>
  </w:comment>
  <w:comment w:id="17" w:author="Ian Grieve" w:date="2012-08-07T13:00:00Z" w:initials="IG">
    <w:p w:rsidR="00336DF6" w:rsidRDefault="00336DF6">
      <w:pPr>
        <w:pStyle w:val="CommentText"/>
      </w:pPr>
      <w:r>
        <w:rPr>
          <w:rStyle w:val="CommentReference"/>
        </w:rPr>
        <w:annotationRef/>
      </w:r>
      <w:r>
        <w:rPr>
          <w:lang w:val="en-GB"/>
        </w:rPr>
        <w:t>Full reference?</w:t>
      </w:r>
    </w:p>
  </w:comment>
  <w:comment w:id="18" w:author=" " w:date="2012-08-13T22:33:00Z" w:initials="MSOffice">
    <w:p w:rsidR="00336DF6" w:rsidRDefault="00336DF6">
      <w:pPr>
        <w:pStyle w:val="CommentText"/>
      </w:pPr>
      <w:r>
        <w:rPr>
          <w:rStyle w:val="CommentReference"/>
        </w:rPr>
        <w:annotationRef/>
      </w:r>
      <w:r>
        <w:t>Seeking a good reference for this.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E29" w:rsidRDefault="00122E29" w:rsidP="007C336F">
      <w:pPr>
        <w:spacing w:after="0" w:line="240" w:lineRule="auto"/>
        <w:rPr>
          <w:rFonts w:cs="Times New Roman"/>
        </w:rPr>
      </w:pPr>
      <w:r>
        <w:rPr>
          <w:rFonts w:cs="Times New Roman"/>
        </w:rPr>
        <w:separator/>
      </w:r>
    </w:p>
  </w:endnote>
  <w:endnote w:type="continuationSeparator" w:id="0">
    <w:p w:rsidR="00122E29" w:rsidRDefault="00122E29" w:rsidP="007C336F">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ndida-Roman">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Candida-Bold">
    <w:panose1 w:val="00000000000000000000"/>
    <w:charset w:val="00"/>
    <w:family w:val="roman"/>
    <w:notTrueType/>
    <w:pitch w:val="default"/>
    <w:sig w:usb0="00000003" w:usb1="00000000" w:usb2="00000000" w:usb3="00000000" w:csb0="00000001" w:csb1="00000000"/>
  </w:font>
  <w:font w:name="AdvTT182ff89e">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F6" w:rsidRDefault="00122E29" w:rsidP="00267C79">
    <w:pPr>
      <w:pStyle w:val="Footer"/>
      <w:jc w:val="center"/>
    </w:pPr>
    <w:r>
      <w:fldChar w:fldCharType="begin"/>
    </w:r>
    <w:r>
      <w:instrText xml:space="preserve"> PAGE   \* MERGEFORMAT </w:instrText>
    </w:r>
    <w:r>
      <w:fldChar w:fldCharType="separate"/>
    </w:r>
    <w:r w:rsidR="00B345D9">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E29" w:rsidRDefault="00122E29" w:rsidP="007C336F">
      <w:pPr>
        <w:spacing w:after="0" w:line="240" w:lineRule="auto"/>
        <w:rPr>
          <w:rFonts w:cs="Times New Roman"/>
        </w:rPr>
      </w:pPr>
      <w:r>
        <w:rPr>
          <w:rFonts w:cs="Times New Roman"/>
        </w:rPr>
        <w:separator/>
      </w:r>
    </w:p>
  </w:footnote>
  <w:footnote w:type="continuationSeparator" w:id="0">
    <w:p w:rsidR="00122E29" w:rsidRDefault="00122E29" w:rsidP="007C336F">
      <w:pPr>
        <w:spacing w:after="0" w:line="240" w:lineRule="auto"/>
        <w:rPr>
          <w:rFonts w:cs="Times New Roman"/>
        </w:rPr>
      </w:pPr>
      <w:r>
        <w:rPr>
          <w:rFonts w:cs="Times New Roman"/>
        </w:rPr>
        <w:continuationSeparator/>
      </w:r>
    </w:p>
  </w:footnote>
  <w:footnote w:id="1">
    <w:p w:rsidR="00336DF6" w:rsidRDefault="00336DF6" w:rsidP="003A2FDA">
      <w:pPr>
        <w:pStyle w:val="FootnoteText"/>
      </w:pPr>
      <w:r>
        <w:rPr>
          <w:rStyle w:val="FootnoteReference"/>
        </w:rPr>
        <w:footnoteRef/>
      </w:r>
      <w:r>
        <w:t xml:space="preserve"> </w:t>
      </w:r>
      <w:hyperlink r:id="rId1" w:history="1">
        <w:r w:rsidRPr="0064305F">
          <w:rPr>
            <w:rStyle w:val="Hyperlink"/>
            <w:rFonts w:cs="Calibri"/>
          </w:rPr>
          <w:t>http://www.processmeasurement.uk.com/Catalogue/ProductDetails.aspx?id=124&amp;name=Spectro::lyser&amp;cat=-1&amp;cnode</w:t>
        </w:r>
      </w:hyperlink>
      <w:r>
        <w:t xml:space="preserve"> (Accessed May 2012)</w:t>
      </w:r>
    </w:p>
  </w:footnote>
  <w:footnote w:id="2">
    <w:p w:rsidR="00336DF6" w:rsidRDefault="00336DF6" w:rsidP="003A2FDA">
      <w:pPr>
        <w:pStyle w:val="FootnoteText"/>
      </w:pPr>
      <w:r>
        <w:rPr>
          <w:rStyle w:val="FootnoteReference"/>
        </w:rPr>
        <w:footnoteRef/>
      </w:r>
      <w:r>
        <w:t xml:space="preserve"> </w:t>
      </w:r>
      <w:hyperlink r:id="rId2" w:history="1">
        <w:r w:rsidRPr="0064305F">
          <w:rPr>
            <w:rStyle w:val="Hyperlink"/>
            <w:rFonts w:cs="Calibri"/>
          </w:rPr>
          <w:t>http://www.multisens.eu/Trios/Trios_English/TriOS_ProPS_E.html</w:t>
        </w:r>
      </w:hyperlink>
      <w:r>
        <w:t xml:space="preserve"> (Accessed May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D35"/>
    <w:multiLevelType w:val="hybridMultilevel"/>
    <w:tmpl w:val="54A007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024B36F9"/>
    <w:multiLevelType w:val="hybridMultilevel"/>
    <w:tmpl w:val="5AFCE5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03021FD7"/>
    <w:multiLevelType w:val="multilevel"/>
    <w:tmpl w:val="67D85B92"/>
    <w:lvl w:ilvl="0">
      <w:start w:val="5"/>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nsid w:val="051A6079"/>
    <w:multiLevelType w:val="hybridMultilevel"/>
    <w:tmpl w:val="944246E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
    <w:nsid w:val="06C84694"/>
    <w:multiLevelType w:val="hybridMultilevel"/>
    <w:tmpl w:val="E3E8B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871179E"/>
    <w:multiLevelType w:val="hybridMultilevel"/>
    <w:tmpl w:val="8E6422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0BA02CA6"/>
    <w:multiLevelType w:val="multilevel"/>
    <w:tmpl w:val="285E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90B9D"/>
    <w:multiLevelType w:val="multilevel"/>
    <w:tmpl w:val="4D24B76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1FF270E"/>
    <w:multiLevelType w:val="hybridMultilevel"/>
    <w:tmpl w:val="40D81602"/>
    <w:lvl w:ilvl="0" w:tplc="FE3CF5B8">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1AE44E6E"/>
    <w:multiLevelType w:val="hybridMultilevel"/>
    <w:tmpl w:val="510A40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0">
    <w:nsid w:val="1CE817B4"/>
    <w:multiLevelType w:val="hybridMultilevel"/>
    <w:tmpl w:val="860268A8"/>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nsid w:val="1E3D343D"/>
    <w:multiLevelType w:val="hybridMultilevel"/>
    <w:tmpl w:val="879CED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24C2663A"/>
    <w:multiLevelType w:val="hybridMultilevel"/>
    <w:tmpl w:val="0F7E9AEA"/>
    <w:lvl w:ilvl="0" w:tplc="5FE0996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BDA0951"/>
    <w:multiLevelType w:val="hybridMultilevel"/>
    <w:tmpl w:val="42869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F6F0329"/>
    <w:multiLevelType w:val="multilevel"/>
    <w:tmpl w:val="FECC9AA8"/>
    <w:lvl w:ilvl="0">
      <w:start w:val="1"/>
      <w:numFmt w:val="decimal"/>
      <w:lvlText w:val="%1."/>
      <w:lvlJc w:val="left"/>
      <w:pPr>
        <w:tabs>
          <w:tab w:val="num" w:pos="360"/>
        </w:tabs>
        <w:ind w:left="360" w:hanging="360"/>
      </w:pPr>
      <w:rPr>
        <w:rFonts w:cs="Times New Roman" w:hint="default"/>
        <w:b w:val="0"/>
        <w:bCs w:val="0"/>
        <w:i w:val="0"/>
        <w:iCs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31A713C1"/>
    <w:multiLevelType w:val="hybridMultilevel"/>
    <w:tmpl w:val="2D2A0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3CC5A17"/>
    <w:multiLevelType w:val="multilevel"/>
    <w:tmpl w:val="FAFEA0E8"/>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35BB0064"/>
    <w:multiLevelType w:val="hybridMultilevel"/>
    <w:tmpl w:val="30127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5C04877"/>
    <w:multiLevelType w:val="hybridMultilevel"/>
    <w:tmpl w:val="8D847038"/>
    <w:lvl w:ilvl="0" w:tplc="F210094E">
      <w:start w:val="1"/>
      <w:numFmt w:val="decimal"/>
      <w:lvlText w:val="%1."/>
      <w:lvlJc w:val="left"/>
      <w:pPr>
        <w:tabs>
          <w:tab w:val="num" w:pos="720"/>
        </w:tabs>
        <w:ind w:left="720" w:hanging="360"/>
      </w:pPr>
      <w:rPr>
        <w:rFonts w:ascii="Calibri" w:hAnsi="Calibri" w:cs="Calibri"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8F30DE7"/>
    <w:multiLevelType w:val="multilevel"/>
    <w:tmpl w:val="10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B11A9C"/>
    <w:multiLevelType w:val="hybridMultilevel"/>
    <w:tmpl w:val="C33A0652"/>
    <w:lvl w:ilvl="0" w:tplc="1B90DA92">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
    <w:nsid w:val="3EF16380"/>
    <w:multiLevelType w:val="hybridMultilevel"/>
    <w:tmpl w:val="DE982A2E"/>
    <w:lvl w:ilvl="0" w:tplc="08090001">
      <w:start w:val="1"/>
      <w:numFmt w:val="bullet"/>
      <w:lvlText w:val=""/>
      <w:lvlJc w:val="left"/>
      <w:pPr>
        <w:tabs>
          <w:tab w:val="num" w:pos="324"/>
        </w:tabs>
        <w:ind w:left="324" w:hanging="360"/>
      </w:pPr>
      <w:rPr>
        <w:rFonts w:ascii="Symbol" w:hAnsi="Symbol" w:hint="default"/>
      </w:rPr>
    </w:lvl>
    <w:lvl w:ilvl="1" w:tplc="08090003">
      <w:start w:val="1"/>
      <w:numFmt w:val="bullet"/>
      <w:lvlText w:val="o"/>
      <w:lvlJc w:val="left"/>
      <w:pPr>
        <w:tabs>
          <w:tab w:val="num" w:pos="1044"/>
        </w:tabs>
        <w:ind w:left="1044" w:hanging="360"/>
      </w:pPr>
      <w:rPr>
        <w:rFonts w:ascii="Courier New" w:hAnsi="Courier New" w:hint="default"/>
      </w:rPr>
    </w:lvl>
    <w:lvl w:ilvl="2" w:tplc="08090005">
      <w:start w:val="1"/>
      <w:numFmt w:val="bullet"/>
      <w:lvlText w:val=""/>
      <w:lvlJc w:val="left"/>
      <w:pPr>
        <w:tabs>
          <w:tab w:val="num" w:pos="1764"/>
        </w:tabs>
        <w:ind w:left="1764" w:hanging="360"/>
      </w:pPr>
      <w:rPr>
        <w:rFonts w:ascii="Wingdings" w:hAnsi="Wingdings" w:hint="default"/>
      </w:rPr>
    </w:lvl>
    <w:lvl w:ilvl="3" w:tplc="08090001">
      <w:start w:val="1"/>
      <w:numFmt w:val="bullet"/>
      <w:lvlText w:val=""/>
      <w:lvlJc w:val="left"/>
      <w:pPr>
        <w:tabs>
          <w:tab w:val="num" w:pos="2484"/>
        </w:tabs>
        <w:ind w:left="2484" w:hanging="360"/>
      </w:pPr>
      <w:rPr>
        <w:rFonts w:ascii="Symbol" w:hAnsi="Symbol" w:hint="default"/>
      </w:rPr>
    </w:lvl>
    <w:lvl w:ilvl="4" w:tplc="08090003">
      <w:start w:val="1"/>
      <w:numFmt w:val="bullet"/>
      <w:lvlText w:val="o"/>
      <w:lvlJc w:val="left"/>
      <w:pPr>
        <w:tabs>
          <w:tab w:val="num" w:pos="3204"/>
        </w:tabs>
        <w:ind w:left="3204" w:hanging="360"/>
      </w:pPr>
      <w:rPr>
        <w:rFonts w:ascii="Courier New" w:hAnsi="Courier New" w:hint="default"/>
      </w:rPr>
    </w:lvl>
    <w:lvl w:ilvl="5" w:tplc="08090005">
      <w:start w:val="1"/>
      <w:numFmt w:val="bullet"/>
      <w:lvlText w:val=""/>
      <w:lvlJc w:val="left"/>
      <w:pPr>
        <w:tabs>
          <w:tab w:val="num" w:pos="3924"/>
        </w:tabs>
        <w:ind w:left="3924" w:hanging="360"/>
      </w:pPr>
      <w:rPr>
        <w:rFonts w:ascii="Wingdings" w:hAnsi="Wingdings" w:hint="default"/>
      </w:rPr>
    </w:lvl>
    <w:lvl w:ilvl="6" w:tplc="08090001">
      <w:start w:val="1"/>
      <w:numFmt w:val="bullet"/>
      <w:lvlText w:val=""/>
      <w:lvlJc w:val="left"/>
      <w:pPr>
        <w:tabs>
          <w:tab w:val="num" w:pos="4644"/>
        </w:tabs>
        <w:ind w:left="4644" w:hanging="360"/>
      </w:pPr>
      <w:rPr>
        <w:rFonts w:ascii="Symbol" w:hAnsi="Symbol" w:hint="default"/>
      </w:rPr>
    </w:lvl>
    <w:lvl w:ilvl="7" w:tplc="08090003">
      <w:start w:val="1"/>
      <w:numFmt w:val="bullet"/>
      <w:lvlText w:val="o"/>
      <w:lvlJc w:val="left"/>
      <w:pPr>
        <w:tabs>
          <w:tab w:val="num" w:pos="5364"/>
        </w:tabs>
        <w:ind w:left="5364" w:hanging="360"/>
      </w:pPr>
      <w:rPr>
        <w:rFonts w:ascii="Courier New" w:hAnsi="Courier New" w:hint="default"/>
      </w:rPr>
    </w:lvl>
    <w:lvl w:ilvl="8" w:tplc="08090005">
      <w:start w:val="1"/>
      <w:numFmt w:val="bullet"/>
      <w:lvlText w:val=""/>
      <w:lvlJc w:val="left"/>
      <w:pPr>
        <w:tabs>
          <w:tab w:val="num" w:pos="6084"/>
        </w:tabs>
        <w:ind w:left="6084" w:hanging="360"/>
      </w:pPr>
      <w:rPr>
        <w:rFonts w:ascii="Wingdings" w:hAnsi="Wingdings" w:hint="default"/>
      </w:rPr>
    </w:lvl>
  </w:abstractNum>
  <w:abstractNum w:abstractNumId="22">
    <w:nsid w:val="41FD4534"/>
    <w:multiLevelType w:val="multilevel"/>
    <w:tmpl w:val="3E4E92B6"/>
    <w:lvl w:ilvl="0">
      <w:start w:val="5"/>
      <w:numFmt w:val="decimal"/>
      <w:lvlText w:val="%1"/>
      <w:lvlJc w:val="left"/>
      <w:pPr>
        <w:tabs>
          <w:tab w:val="num" w:pos="360"/>
        </w:tabs>
        <w:ind w:left="360" w:hanging="360"/>
      </w:pPr>
      <w:rPr>
        <w:rFonts w:cs="Times New Roman" w:hint="default"/>
        <w:i/>
        <w:iCs/>
      </w:rPr>
    </w:lvl>
    <w:lvl w:ilvl="1">
      <w:start w:val="2"/>
      <w:numFmt w:val="decimal"/>
      <w:lvlText w:val="%1.%2"/>
      <w:lvlJc w:val="left"/>
      <w:pPr>
        <w:tabs>
          <w:tab w:val="num" w:pos="360"/>
        </w:tabs>
        <w:ind w:left="360" w:hanging="360"/>
      </w:pPr>
      <w:rPr>
        <w:rFonts w:cs="Times New Roman" w:hint="default"/>
        <w:i/>
        <w:iCs/>
      </w:rPr>
    </w:lvl>
    <w:lvl w:ilvl="2">
      <w:start w:val="1"/>
      <w:numFmt w:val="decimal"/>
      <w:lvlText w:val="%1.%2.%3"/>
      <w:lvlJc w:val="left"/>
      <w:pPr>
        <w:tabs>
          <w:tab w:val="num" w:pos="720"/>
        </w:tabs>
        <w:ind w:left="720" w:hanging="720"/>
      </w:pPr>
      <w:rPr>
        <w:rFonts w:cs="Times New Roman" w:hint="default"/>
        <w:i/>
        <w:iCs/>
      </w:rPr>
    </w:lvl>
    <w:lvl w:ilvl="3">
      <w:start w:val="1"/>
      <w:numFmt w:val="decimal"/>
      <w:lvlText w:val="%1.%2.%3.%4"/>
      <w:lvlJc w:val="left"/>
      <w:pPr>
        <w:tabs>
          <w:tab w:val="num" w:pos="720"/>
        </w:tabs>
        <w:ind w:left="720" w:hanging="720"/>
      </w:pPr>
      <w:rPr>
        <w:rFonts w:cs="Times New Roman" w:hint="default"/>
        <w:i/>
        <w:iCs/>
      </w:rPr>
    </w:lvl>
    <w:lvl w:ilvl="4">
      <w:start w:val="1"/>
      <w:numFmt w:val="decimal"/>
      <w:lvlText w:val="%1.%2.%3.%4.%5"/>
      <w:lvlJc w:val="left"/>
      <w:pPr>
        <w:tabs>
          <w:tab w:val="num" w:pos="1080"/>
        </w:tabs>
        <w:ind w:left="1080" w:hanging="1080"/>
      </w:pPr>
      <w:rPr>
        <w:rFonts w:cs="Times New Roman" w:hint="default"/>
        <w:i/>
        <w:iCs/>
      </w:rPr>
    </w:lvl>
    <w:lvl w:ilvl="5">
      <w:start w:val="1"/>
      <w:numFmt w:val="decimal"/>
      <w:lvlText w:val="%1.%2.%3.%4.%5.%6"/>
      <w:lvlJc w:val="left"/>
      <w:pPr>
        <w:tabs>
          <w:tab w:val="num" w:pos="1080"/>
        </w:tabs>
        <w:ind w:left="1080" w:hanging="1080"/>
      </w:pPr>
      <w:rPr>
        <w:rFonts w:cs="Times New Roman" w:hint="default"/>
        <w:i/>
        <w:iCs/>
      </w:rPr>
    </w:lvl>
    <w:lvl w:ilvl="6">
      <w:start w:val="1"/>
      <w:numFmt w:val="decimal"/>
      <w:lvlText w:val="%1.%2.%3.%4.%5.%6.%7"/>
      <w:lvlJc w:val="left"/>
      <w:pPr>
        <w:tabs>
          <w:tab w:val="num" w:pos="1440"/>
        </w:tabs>
        <w:ind w:left="1440" w:hanging="1440"/>
      </w:pPr>
      <w:rPr>
        <w:rFonts w:cs="Times New Roman" w:hint="default"/>
        <w:i/>
        <w:iCs/>
      </w:rPr>
    </w:lvl>
    <w:lvl w:ilvl="7">
      <w:start w:val="1"/>
      <w:numFmt w:val="decimal"/>
      <w:lvlText w:val="%1.%2.%3.%4.%5.%6.%7.%8"/>
      <w:lvlJc w:val="left"/>
      <w:pPr>
        <w:tabs>
          <w:tab w:val="num" w:pos="1440"/>
        </w:tabs>
        <w:ind w:left="1440" w:hanging="1440"/>
      </w:pPr>
      <w:rPr>
        <w:rFonts w:cs="Times New Roman" w:hint="default"/>
        <w:i/>
        <w:iCs/>
      </w:rPr>
    </w:lvl>
    <w:lvl w:ilvl="8">
      <w:start w:val="1"/>
      <w:numFmt w:val="decimal"/>
      <w:lvlText w:val="%1.%2.%3.%4.%5.%6.%7.%8.%9"/>
      <w:lvlJc w:val="left"/>
      <w:pPr>
        <w:tabs>
          <w:tab w:val="num" w:pos="1800"/>
        </w:tabs>
        <w:ind w:left="1800" w:hanging="1800"/>
      </w:pPr>
      <w:rPr>
        <w:rFonts w:cs="Times New Roman" w:hint="default"/>
        <w:i/>
        <w:iCs/>
      </w:rPr>
    </w:lvl>
  </w:abstractNum>
  <w:abstractNum w:abstractNumId="23">
    <w:nsid w:val="50EC3426"/>
    <w:multiLevelType w:val="hybridMultilevel"/>
    <w:tmpl w:val="D2D252C0"/>
    <w:lvl w:ilvl="0" w:tplc="73BA12B8">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
    <w:nsid w:val="50F335E3"/>
    <w:multiLevelType w:val="multilevel"/>
    <w:tmpl w:val="EF345CCE"/>
    <w:lvl w:ilvl="0">
      <w:start w:val="1"/>
      <w:numFmt w:val="decimal"/>
      <w:lvlText w:val="%1."/>
      <w:lvlJc w:val="left"/>
      <w:pPr>
        <w:tabs>
          <w:tab w:val="num" w:pos="360"/>
        </w:tabs>
        <w:ind w:left="360" w:hanging="360"/>
      </w:pPr>
      <w:rPr>
        <w:rFonts w:cs="Times New Roman" w:hint="default"/>
        <w:b w:val="0"/>
        <w:bCs w:val="0"/>
        <w:i w:val="0"/>
        <w:iCs w:val="0"/>
      </w:rPr>
    </w:lvl>
    <w:lvl w:ilvl="1">
      <w:start w:val="1"/>
      <w:numFmt w:val="decimal"/>
      <w:lvlText w:val="%2."/>
      <w:lvlJc w:val="left"/>
      <w:pPr>
        <w:tabs>
          <w:tab w:val="num" w:pos="792"/>
        </w:tabs>
        <w:ind w:left="792" w:hanging="432"/>
      </w:pPr>
      <w:rPr>
        <w:rFonts w:cs="Times New Roman" w:hint="default"/>
      </w:rPr>
    </w:lvl>
    <w:lvl w:ilvl="2">
      <w:start w:val="1"/>
      <w:numFmt w:val="decimal"/>
      <w:lvlText w:val="%1.%2.%3."/>
      <w:lvlJc w:val="left"/>
      <w:pPr>
        <w:tabs>
          <w:tab w:val="num" w:pos="1497"/>
        </w:tabs>
        <w:ind w:left="1497"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520265DB"/>
    <w:multiLevelType w:val="hybridMultilevel"/>
    <w:tmpl w:val="860268A8"/>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6">
    <w:nsid w:val="5B7B44CC"/>
    <w:multiLevelType w:val="hybridMultilevel"/>
    <w:tmpl w:val="45A2EDAA"/>
    <w:lvl w:ilvl="0" w:tplc="73BA12B8">
      <w:start w:val="1"/>
      <w:numFmt w:val="lowerRoman"/>
      <w:lvlText w:val="%1)"/>
      <w:lvlJc w:val="left"/>
      <w:pPr>
        <w:ind w:left="1080"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7">
    <w:nsid w:val="5C090F22"/>
    <w:multiLevelType w:val="multilevel"/>
    <w:tmpl w:val="2D2A0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66076442"/>
    <w:multiLevelType w:val="hybridMultilevel"/>
    <w:tmpl w:val="D34C9B52"/>
    <w:lvl w:ilvl="0" w:tplc="682608DA">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9">
    <w:nsid w:val="661B6B44"/>
    <w:multiLevelType w:val="hybridMultilevel"/>
    <w:tmpl w:val="CC86AB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nsid w:val="67502C3B"/>
    <w:multiLevelType w:val="hybridMultilevel"/>
    <w:tmpl w:val="860268A8"/>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1">
    <w:nsid w:val="6BAE3716"/>
    <w:multiLevelType w:val="multilevel"/>
    <w:tmpl w:val="FECC9AA8"/>
    <w:lvl w:ilvl="0">
      <w:start w:val="1"/>
      <w:numFmt w:val="decimal"/>
      <w:lvlText w:val="%1."/>
      <w:lvlJc w:val="left"/>
      <w:pPr>
        <w:tabs>
          <w:tab w:val="num" w:pos="360"/>
        </w:tabs>
        <w:ind w:left="360" w:hanging="360"/>
      </w:pPr>
      <w:rPr>
        <w:rFonts w:cs="Times New Roman" w:hint="default"/>
        <w:b w:val="0"/>
        <w:bCs w:val="0"/>
        <w:i w:val="0"/>
        <w:iCs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72B85B42"/>
    <w:multiLevelType w:val="multilevel"/>
    <w:tmpl w:val="A28655B0"/>
    <w:lvl w:ilvl="0">
      <w:start w:val="7"/>
      <w:numFmt w:val="decimal"/>
      <w:lvlText w:val="%1."/>
      <w:lvlJc w:val="left"/>
      <w:pPr>
        <w:tabs>
          <w:tab w:val="num" w:pos="360"/>
        </w:tabs>
        <w:ind w:left="360" w:hanging="360"/>
      </w:pPr>
      <w:rPr>
        <w:rFonts w:cs="Times New Roman" w:hint="default"/>
        <w:b w:val="0"/>
        <w:bCs w:val="0"/>
        <w:i w:val="0"/>
        <w:iCs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40A7F68"/>
    <w:multiLevelType w:val="multilevel"/>
    <w:tmpl w:val="E600151A"/>
    <w:lvl w:ilvl="0">
      <w:start w:val="3"/>
      <w:numFmt w:val="decimal"/>
      <w:lvlText w:val="%1."/>
      <w:lvlJc w:val="left"/>
      <w:pPr>
        <w:tabs>
          <w:tab w:val="num" w:pos="360"/>
        </w:tabs>
        <w:ind w:left="360" w:hanging="360"/>
      </w:pPr>
      <w:rPr>
        <w:rFonts w:ascii="Calibri" w:hAnsi="Calibri" w:cs="Calibri" w:hint="default"/>
        <w:b w:val="0"/>
        <w:bCs w:val="0"/>
        <w:i w:val="0"/>
        <w:iCs w:val="0"/>
        <w:sz w:val="24"/>
        <w:szCs w:val="24"/>
      </w:rPr>
    </w:lvl>
    <w:lvl w:ilvl="1">
      <w:start w:val="1"/>
      <w:numFmt w:val="decimal"/>
      <w:lvlText w:val="%1.%2."/>
      <w:lvlJc w:val="left"/>
      <w:pPr>
        <w:tabs>
          <w:tab w:val="num" w:pos="858"/>
        </w:tabs>
        <w:ind w:left="858"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4">
    <w:nsid w:val="74CC7B06"/>
    <w:multiLevelType w:val="hybridMultilevel"/>
    <w:tmpl w:val="7F3C818C"/>
    <w:lvl w:ilvl="0" w:tplc="6D4EB536">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5">
    <w:nsid w:val="79255D4B"/>
    <w:multiLevelType w:val="multilevel"/>
    <w:tmpl w:val="190EB12A"/>
    <w:lvl w:ilvl="0">
      <w:start w:val="6"/>
      <w:numFmt w:val="decimal"/>
      <w:lvlText w:val="%1."/>
      <w:lvlJc w:val="left"/>
      <w:pPr>
        <w:tabs>
          <w:tab w:val="num" w:pos="360"/>
        </w:tabs>
        <w:ind w:left="360" w:hanging="360"/>
      </w:pPr>
      <w:rPr>
        <w:rFonts w:cs="Times New Roman" w:hint="default"/>
        <w:b w:val="0"/>
        <w:bCs w:val="0"/>
        <w:i w:val="0"/>
        <w:iCs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nsid w:val="7C1E503B"/>
    <w:multiLevelType w:val="hybridMultilevel"/>
    <w:tmpl w:val="1A521916"/>
    <w:lvl w:ilvl="0" w:tplc="CDCA738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7DA03392"/>
    <w:multiLevelType w:val="hybridMultilevel"/>
    <w:tmpl w:val="1C2AC06E"/>
    <w:lvl w:ilvl="0" w:tplc="5FE0996E">
      <w:start w:val="1"/>
      <w:numFmt w:val="lowerLetter"/>
      <w:lvlText w:val="%1."/>
      <w:lvlJc w:val="left"/>
      <w:pPr>
        <w:tabs>
          <w:tab w:val="num" w:pos="720"/>
        </w:tabs>
        <w:ind w:left="720" w:hanging="360"/>
      </w:pPr>
      <w:rPr>
        <w:rFonts w:cs="Times New Roman" w:hint="default"/>
      </w:rPr>
    </w:lvl>
    <w:lvl w:ilvl="1" w:tplc="C6A2B25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F40062A"/>
    <w:multiLevelType w:val="hybridMultilevel"/>
    <w:tmpl w:val="703AB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8"/>
  </w:num>
  <w:num w:numId="4">
    <w:abstractNumId w:val="4"/>
  </w:num>
  <w:num w:numId="5">
    <w:abstractNumId w:val="23"/>
  </w:num>
  <w:num w:numId="6">
    <w:abstractNumId w:val="13"/>
  </w:num>
  <w:num w:numId="7">
    <w:abstractNumId w:val="26"/>
  </w:num>
  <w:num w:numId="8">
    <w:abstractNumId w:val="20"/>
  </w:num>
  <w:num w:numId="9">
    <w:abstractNumId w:val="9"/>
  </w:num>
  <w:num w:numId="10">
    <w:abstractNumId w:val="11"/>
  </w:num>
  <w:num w:numId="11">
    <w:abstractNumId w:val="1"/>
  </w:num>
  <w:num w:numId="12">
    <w:abstractNumId w:val="34"/>
  </w:num>
  <w:num w:numId="13">
    <w:abstractNumId w:val="28"/>
  </w:num>
  <w:num w:numId="14">
    <w:abstractNumId w:val="17"/>
  </w:num>
  <w:num w:numId="15">
    <w:abstractNumId w:val="3"/>
  </w:num>
  <w:num w:numId="16">
    <w:abstractNumId w:val="14"/>
  </w:num>
  <w:num w:numId="17">
    <w:abstractNumId w:val="24"/>
  </w:num>
  <w:num w:numId="18">
    <w:abstractNumId w:val="12"/>
  </w:num>
  <w:num w:numId="19">
    <w:abstractNumId w:val="33"/>
  </w:num>
  <w:num w:numId="20">
    <w:abstractNumId w:val="18"/>
  </w:num>
  <w:num w:numId="21">
    <w:abstractNumId w:val="35"/>
  </w:num>
  <w:num w:numId="22">
    <w:abstractNumId w:val="37"/>
  </w:num>
  <w:num w:numId="23">
    <w:abstractNumId w:val="16"/>
  </w:num>
  <w:num w:numId="24">
    <w:abstractNumId w:val="38"/>
  </w:num>
  <w:num w:numId="25">
    <w:abstractNumId w:val="27"/>
  </w:num>
  <w:num w:numId="26">
    <w:abstractNumId w:val="22"/>
  </w:num>
  <w:num w:numId="27">
    <w:abstractNumId w:val="30"/>
  </w:num>
  <w:num w:numId="28">
    <w:abstractNumId w:val="10"/>
  </w:num>
  <w:num w:numId="29">
    <w:abstractNumId w:val="36"/>
  </w:num>
  <w:num w:numId="30">
    <w:abstractNumId w:val="7"/>
  </w:num>
  <w:num w:numId="31">
    <w:abstractNumId w:val="31"/>
  </w:num>
  <w:num w:numId="32">
    <w:abstractNumId w:val="32"/>
  </w:num>
  <w:num w:numId="33">
    <w:abstractNumId w:val="2"/>
  </w:num>
  <w:num w:numId="34">
    <w:abstractNumId w:val="21"/>
  </w:num>
  <w:num w:numId="35">
    <w:abstractNumId w:val="0"/>
  </w:num>
  <w:num w:numId="36">
    <w:abstractNumId w:val="29"/>
  </w:num>
  <w:num w:numId="37">
    <w:abstractNumId w:val="5"/>
  </w:num>
  <w:num w:numId="38">
    <w:abstractNumId w:val="19"/>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6F"/>
    <w:rsid w:val="000007C6"/>
    <w:rsid w:val="000009CA"/>
    <w:rsid w:val="00002E6E"/>
    <w:rsid w:val="00007BF6"/>
    <w:rsid w:val="00015830"/>
    <w:rsid w:val="00017379"/>
    <w:rsid w:val="0002066C"/>
    <w:rsid w:val="00021FE9"/>
    <w:rsid w:val="000222ED"/>
    <w:rsid w:val="00022D90"/>
    <w:rsid w:val="00023A77"/>
    <w:rsid w:val="000254AB"/>
    <w:rsid w:val="00025C8E"/>
    <w:rsid w:val="00026043"/>
    <w:rsid w:val="00031247"/>
    <w:rsid w:val="0003180E"/>
    <w:rsid w:val="00033C5F"/>
    <w:rsid w:val="000367F7"/>
    <w:rsid w:val="00036BE7"/>
    <w:rsid w:val="0003757C"/>
    <w:rsid w:val="000406F9"/>
    <w:rsid w:val="00040E7C"/>
    <w:rsid w:val="00041ED3"/>
    <w:rsid w:val="00042CA5"/>
    <w:rsid w:val="00045CAC"/>
    <w:rsid w:val="00046F38"/>
    <w:rsid w:val="000474DD"/>
    <w:rsid w:val="00047973"/>
    <w:rsid w:val="00053754"/>
    <w:rsid w:val="000548EC"/>
    <w:rsid w:val="00057F8F"/>
    <w:rsid w:val="000602B4"/>
    <w:rsid w:val="00060AD0"/>
    <w:rsid w:val="000612BF"/>
    <w:rsid w:val="000625D8"/>
    <w:rsid w:val="00062C17"/>
    <w:rsid w:val="00064369"/>
    <w:rsid w:val="00064D93"/>
    <w:rsid w:val="000651C5"/>
    <w:rsid w:val="00065560"/>
    <w:rsid w:val="000707BC"/>
    <w:rsid w:val="00070826"/>
    <w:rsid w:val="00070B25"/>
    <w:rsid w:val="00072E08"/>
    <w:rsid w:val="00074BC1"/>
    <w:rsid w:val="000764E5"/>
    <w:rsid w:val="000767CC"/>
    <w:rsid w:val="0008083E"/>
    <w:rsid w:val="000831FE"/>
    <w:rsid w:val="00083DD2"/>
    <w:rsid w:val="000910E3"/>
    <w:rsid w:val="00091737"/>
    <w:rsid w:val="00091BAD"/>
    <w:rsid w:val="0009354F"/>
    <w:rsid w:val="00094D3E"/>
    <w:rsid w:val="00096F71"/>
    <w:rsid w:val="000A05DE"/>
    <w:rsid w:val="000A0AF9"/>
    <w:rsid w:val="000A1ED2"/>
    <w:rsid w:val="000A41FD"/>
    <w:rsid w:val="000A5D47"/>
    <w:rsid w:val="000A6487"/>
    <w:rsid w:val="000A738B"/>
    <w:rsid w:val="000B04D1"/>
    <w:rsid w:val="000B35EF"/>
    <w:rsid w:val="000B3992"/>
    <w:rsid w:val="000B3DFD"/>
    <w:rsid w:val="000B547E"/>
    <w:rsid w:val="000B7939"/>
    <w:rsid w:val="000C0270"/>
    <w:rsid w:val="000C0664"/>
    <w:rsid w:val="000C1106"/>
    <w:rsid w:val="000C235C"/>
    <w:rsid w:val="000C2431"/>
    <w:rsid w:val="000C2D50"/>
    <w:rsid w:val="000C39FE"/>
    <w:rsid w:val="000C3A9A"/>
    <w:rsid w:val="000C46F0"/>
    <w:rsid w:val="000C5A11"/>
    <w:rsid w:val="000C66C8"/>
    <w:rsid w:val="000D0F51"/>
    <w:rsid w:val="000D2C2B"/>
    <w:rsid w:val="000D39D3"/>
    <w:rsid w:val="000E00C4"/>
    <w:rsid w:val="000E031B"/>
    <w:rsid w:val="000E0D6C"/>
    <w:rsid w:val="000E26AC"/>
    <w:rsid w:val="000E2B22"/>
    <w:rsid w:val="000E3555"/>
    <w:rsid w:val="000E3E7D"/>
    <w:rsid w:val="000E5886"/>
    <w:rsid w:val="000E5E2B"/>
    <w:rsid w:val="000F1E8A"/>
    <w:rsid w:val="000F2602"/>
    <w:rsid w:val="000F4836"/>
    <w:rsid w:val="000F5B37"/>
    <w:rsid w:val="000F5BA4"/>
    <w:rsid w:val="00101FB0"/>
    <w:rsid w:val="00103809"/>
    <w:rsid w:val="00103B35"/>
    <w:rsid w:val="00105DAF"/>
    <w:rsid w:val="001067E4"/>
    <w:rsid w:val="001079D8"/>
    <w:rsid w:val="0011248D"/>
    <w:rsid w:val="0011361A"/>
    <w:rsid w:val="00114755"/>
    <w:rsid w:val="001158BE"/>
    <w:rsid w:val="001159D8"/>
    <w:rsid w:val="001175DE"/>
    <w:rsid w:val="00122E29"/>
    <w:rsid w:val="0012347F"/>
    <w:rsid w:val="00125356"/>
    <w:rsid w:val="00133527"/>
    <w:rsid w:val="00136B4F"/>
    <w:rsid w:val="00140979"/>
    <w:rsid w:val="001441B6"/>
    <w:rsid w:val="00146286"/>
    <w:rsid w:val="0015249A"/>
    <w:rsid w:val="00152651"/>
    <w:rsid w:val="0015555F"/>
    <w:rsid w:val="00156CFD"/>
    <w:rsid w:val="00157926"/>
    <w:rsid w:val="00160924"/>
    <w:rsid w:val="00162113"/>
    <w:rsid w:val="0016257F"/>
    <w:rsid w:val="00162749"/>
    <w:rsid w:val="001634A2"/>
    <w:rsid w:val="00163E0A"/>
    <w:rsid w:val="001644AE"/>
    <w:rsid w:val="00164CAF"/>
    <w:rsid w:val="00164F70"/>
    <w:rsid w:val="00165271"/>
    <w:rsid w:val="00166FA4"/>
    <w:rsid w:val="00170218"/>
    <w:rsid w:val="00170D95"/>
    <w:rsid w:val="00172DBE"/>
    <w:rsid w:val="00174202"/>
    <w:rsid w:val="00175622"/>
    <w:rsid w:val="001757A1"/>
    <w:rsid w:val="00176343"/>
    <w:rsid w:val="00177A13"/>
    <w:rsid w:val="0018010B"/>
    <w:rsid w:val="001801CA"/>
    <w:rsid w:val="00180AB1"/>
    <w:rsid w:val="00184123"/>
    <w:rsid w:val="00184509"/>
    <w:rsid w:val="00184B66"/>
    <w:rsid w:val="00184BBD"/>
    <w:rsid w:val="00184D1A"/>
    <w:rsid w:val="00191C35"/>
    <w:rsid w:val="00191C66"/>
    <w:rsid w:val="00193D46"/>
    <w:rsid w:val="0019454A"/>
    <w:rsid w:val="00195491"/>
    <w:rsid w:val="00195DF6"/>
    <w:rsid w:val="00197D45"/>
    <w:rsid w:val="001A01C1"/>
    <w:rsid w:val="001A405E"/>
    <w:rsid w:val="001A78D1"/>
    <w:rsid w:val="001B130A"/>
    <w:rsid w:val="001B5082"/>
    <w:rsid w:val="001C16D6"/>
    <w:rsid w:val="001C1F9B"/>
    <w:rsid w:val="001C4854"/>
    <w:rsid w:val="001C71E4"/>
    <w:rsid w:val="001C7C3F"/>
    <w:rsid w:val="001D24AA"/>
    <w:rsid w:val="001D33A3"/>
    <w:rsid w:val="001D3827"/>
    <w:rsid w:val="001D6C77"/>
    <w:rsid w:val="001D6F6A"/>
    <w:rsid w:val="001E51D9"/>
    <w:rsid w:val="001F312B"/>
    <w:rsid w:val="001F34F3"/>
    <w:rsid w:val="001F75F4"/>
    <w:rsid w:val="001F7E7E"/>
    <w:rsid w:val="00201969"/>
    <w:rsid w:val="00203931"/>
    <w:rsid w:val="00205FFC"/>
    <w:rsid w:val="00207EB7"/>
    <w:rsid w:val="002111D8"/>
    <w:rsid w:val="00212F83"/>
    <w:rsid w:val="00213488"/>
    <w:rsid w:val="00214C8B"/>
    <w:rsid w:val="00215195"/>
    <w:rsid w:val="00217FC3"/>
    <w:rsid w:val="00223888"/>
    <w:rsid w:val="002246AA"/>
    <w:rsid w:val="0022628C"/>
    <w:rsid w:val="002310E1"/>
    <w:rsid w:val="00234087"/>
    <w:rsid w:val="00234DA4"/>
    <w:rsid w:val="002360FB"/>
    <w:rsid w:val="00236416"/>
    <w:rsid w:val="0023643B"/>
    <w:rsid w:val="002371DD"/>
    <w:rsid w:val="0024162C"/>
    <w:rsid w:val="00241C6E"/>
    <w:rsid w:val="002427F1"/>
    <w:rsid w:val="00242DF8"/>
    <w:rsid w:val="00245E1C"/>
    <w:rsid w:val="002461F9"/>
    <w:rsid w:val="0024792C"/>
    <w:rsid w:val="00250918"/>
    <w:rsid w:val="00250B5F"/>
    <w:rsid w:val="00250D0D"/>
    <w:rsid w:val="00252F38"/>
    <w:rsid w:val="00254642"/>
    <w:rsid w:val="0025690E"/>
    <w:rsid w:val="00256CC5"/>
    <w:rsid w:val="00257BD8"/>
    <w:rsid w:val="00257C73"/>
    <w:rsid w:val="0026104E"/>
    <w:rsid w:val="002615F0"/>
    <w:rsid w:val="002639E1"/>
    <w:rsid w:val="00263E9E"/>
    <w:rsid w:val="002640C3"/>
    <w:rsid w:val="00267784"/>
    <w:rsid w:val="00267C79"/>
    <w:rsid w:val="002722DE"/>
    <w:rsid w:val="002726F5"/>
    <w:rsid w:val="00274505"/>
    <w:rsid w:val="002776AE"/>
    <w:rsid w:val="00277895"/>
    <w:rsid w:val="00277AF8"/>
    <w:rsid w:val="00281540"/>
    <w:rsid w:val="00282B76"/>
    <w:rsid w:val="00283812"/>
    <w:rsid w:val="0028525C"/>
    <w:rsid w:val="002866F3"/>
    <w:rsid w:val="0028684A"/>
    <w:rsid w:val="002871E7"/>
    <w:rsid w:val="0029019C"/>
    <w:rsid w:val="002919E5"/>
    <w:rsid w:val="00291A3A"/>
    <w:rsid w:val="00291BA5"/>
    <w:rsid w:val="0029222B"/>
    <w:rsid w:val="00293A80"/>
    <w:rsid w:val="00294A41"/>
    <w:rsid w:val="00296EAC"/>
    <w:rsid w:val="002A34B2"/>
    <w:rsid w:val="002A499B"/>
    <w:rsid w:val="002A5BF2"/>
    <w:rsid w:val="002B079C"/>
    <w:rsid w:val="002B1255"/>
    <w:rsid w:val="002B2ACC"/>
    <w:rsid w:val="002B3209"/>
    <w:rsid w:val="002B4FA9"/>
    <w:rsid w:val="002B70C1"/>
    <w:rsid w:val="002C3CF6"/>
    <w:rsid w:val="002C4B5B"/>
    <w:rsid w:val="002C5167"/>
    <w:rsid w:val="002C65C4"/>
    <w:rsid w:val="002D1FA4"/>
    <w:rsid w:val="002D3B21"/>
    <w:rsid w:val="002D4257"/>
    <w:rsid w:val="002D507A"/>
    <w:rsid w:val="002D61B5"/>
    <w:rsid w:val="002D7292"/>
    <w:rsid w:val="002E10CF"/>
    <w:rsid w:val="002E20F0"/>
    <w:rsid w:val="002E267C"/>
    <w:rsid w:val="002E3125"/>
    <w:rsid w:val="002E3580"/>
    <w:rsid w:val="002E38CB"/>
    <w:rsid w:val="002E3E23"/>
    <w:rsid w:val="002E3FD8"/>
    <w:rsid w:val="002E57F5"/>
    <w:rsid w:val="002F0D62"/>
    <w:rsid w:val="002F4904"/>
    <w:rsid w:val="002F677C"/>
    <w:rsid w:val="00300D1A"/>
    <w:rsid w:val="0030481A"/>
    <w:rsid w:val="003049B7"/>
    <w:rsid w:val="0030776A"/>
    <w:rsid w:val="00307C74"/>
    <w:rsid w:val="00310947"/>
    <w:rsid w:val="00310F00"/>
    <w:rsid w:val="0031287F"/>
    <w:rsid w:val="00313091"/>
    <w:rsid w:val="00315446"/>
    <w:rsid w:val="00315E0A"/>
    <w:rsid w:val="003160EF"/>
    <w:rsid w:val="00316700"/>
    <w:rsid w:val="00317AF2"/>
    <w:rsid w:val="00317C28"/>
    <w:rsid w:val="00317CDE"/>
    <w:rsid w:val="00320D1D"/>
    <w:rsid w:val="003229A7"/>
    <w:rsid w:val="00324BCB"/>
    <w:rsid w:val="00324F42"/>
    <w:rsid w:val="003257E8"/>
    <w:rsid w:val="003265BD"/>
    <w:rsid w:val="00326B83"/>
    <w:rsid w:val="00327DEA"/>
    <w:rsid w:val="00333519"/>
    <w:rsid w:val="003340C9"/>
    <w:rsid w:val="00336612"/>
    <w:rsid w:val="00336DF6"/>
    <w:rsid w:val="00336E74"/>
    <w:rsid w:val="003370C8"/>
    <w:rsid w:val="00341548"/>
    <w:rsid w:val="0034797F"/>
    <w:rsid w:val="00352170"/>
    <w:rsid w:val="0035265F"/>
    <w:rsid w:val="003527C4"/>
    <w:rsid w:val="00355038"/>
    <w:rsid w:val="00355A44"/>
    <w:rsid w:val="003566A0"/>
    <w:rsid w:val="00360854"/>
    <w:rsid w:val="00360D39"/>
    <w:rsid w:val="00361910"/>
    <w:rsid w:val="00361C37"/>
    <w:rsid w:val="00361C76"/>
    <w:rsid w:val="00365456"/>
    <w:rsid w:val="00367E91"/>
    <w:rsid w:val="00367EA2"/>
    <w:rsid w:val="00370B52"/>
    <w:rsid w:val="00370DB9"/>
    <w:rsid w:val="003726AF"/>
    <w:rsid w:val="0037490A"/>
    <w:rsid w:val="00376A98"/>
    <w:rsid w:val="00377893"/>
    <w:rsid w:val="003805CF"/>
    <w:rsid w:val="0038113C"/>
    <w:rsid w:val="00381DAE"/>
    <w:rsid w:val="003821A0"/>
    <w:rsid w:val="0038409D"/>
    <w:rsid w:val="0038544B"/>
    <w:rsid w:val="0038545C"/>
    <w:rsid w:val="0038725B"/>
    <w:rsid w:val="00387E86"/>
    <w:rsid w:val="0039319B"/>
    <w:rsid w:val="003931B2"/>
    <w:rsid w:val="00395F31"/>
    <w:rsid w:val="003A1520"/>
    <w:rsid w:val="003A241B"/>
    <w:rsid w:val="003A2FDA"/>
    <w:rsid w:val="003A4890"/>
    <w:rsid w:val="003A5290"/>
    <w:rsid w:val="003A6721"/>
    <w:rsid w:val="003A7C8A"/>
    <w:rsid w:val="003B2301"/>
    <w:rsid w:val="003B2507"/>
    <w:rsid w:val="003B251E"/>
    <w:rsid w:val="003B680A"/>
    <w:rsid w:val="003B693E"/>
    <w:rsid w:val="003B7CBB"/>
    <w:rsid w:val="003C0430"/>
    <w:rsid w:val="003C2012"/>
    <w:rsid w:val="003C2E2A"/>
    <w:rsid w:val="003C3A98"/>
    <w:rsid w:val="003C6D10"/>
    <w:rsid w:val="003D03D9"/>
    <w:rsid w:val="003D181F"/>
    <w:rsid w:val="003D1BFE"/>
    <w:rsid w:val="003D2B73"/>
    <w:rsid w:val="003D3BA7"/>
    <w:rsid w:val="003D535F"/>
    <w:rsid w:val="003D54E9"/>
    <w:rsid w:val="003D7557"/>
    <w:rsid w:val="003D7D26"/>
    <w:rsid w:val="003E42F0"/>
    <w:rsid w:val="003E43F6"/>
    <w:rsid w:val="003E44C1"/>
    <w:rsid w:val="003E5048"/>
    <w:rsid w:val="003E63D1"/>
    <w:rsid w:val="003F340A"/>
    <w:rsid w:val="003F463A"/>
    <w:rsid w:val="003F67C5"/>
    <w:rsid w:val="00400B9B"/>
    <w:rsid w:val="004013B1"/>
    <w:rsid w:val="00402CA5"/>
    <w:rsid w:val="00404076"/>
    <w:rsid w:val="0040471F"/>
    <w:rsid w:val="00406E68"/>
    <w:rsid w:val="004173E9"/>
    <w:rsid w:val="0042365F"/>
    <w:rsid w:val="00423840"/>
    <w:rsid w:val="004263EE"/>
    <w:rsid w:val="004275E5"/>
    <w:rsid w:val="004309B5"/>
    <w:rsid w:val="00431EF4"/>
    <w:rsid w:val="00436052"/>
    <w:rsid w:val="00437287"/>
    <w:rsid w:val="00440F83"/>
    <w:rsid w:val="00445F6A"/>
    <w:rsid w:val="004479C3"/>
    <w:rsid w:val="00447F7C"/>
    <w:rsid w:val="00450795"/>
    <w:rsid w:val="00452046"/>
    <w:rsid w:val="004539CA"/>
    <w:rsid w:val="004549A7"/>
    <w:rsid w:val="00455C04"/>
    <w:rsid w:val="004611F4"/>
    <w:rsid w:val="00461275"/>
    <w:rsid w:val="00461938"/>
    <w:rsid w:val="004644CC"/>
    <w:rsid w:val="00467219"/>
    <w:rsid w:val="0046757F"/>
    <w:rsid w:val="00474E03"/>
    <w:rsid w:val="00476910"/>
    <w:rsid w:val="00476A69"/>
    <w:rsid w:val="004806D4"/>
    <w:rsid w:val="00480F79"/>
    <w:rsid w:val="004815BF"/>
    <w:rsid w:val="00484E90"/>
    <w:rsid w:val="004866FE"/>
    <w:rsid w:val="004905B2"/>
    <w:rsid w:val="00492064"/>
    <w:rsid w:val="00492E83"/>
    <w:rsid w:val="00495104"/>
    <w:rsid w:val="00495E38"/>
    <w:rsid w:val="004A0417"/>
    <w:rsid w:val="004A25B1"/>
    <w:rsid w:val="004A4107"/>
    <w:rsid w:val="004A47D7"/>
    <w:rsid w:val="004A4AF7"/>
    <w:rsid w:val="004A60AE"/>
    <w:rsid w:val="004A6DC5"/>
    <w:rsid w:val="004B3C10"/>
    <w:rsid w:val="004B4417"/>
    <w:rsid w:val="004B5DB0"/>
    <w:rsid w:val="004C0E47"/>
    <w:rsid w:val="004C105D"/>
    <w:rsid w:val="004C117E"/>
    <w:rsid w:val="004C11D1"/>
    <w:rsid w:val="004C239A"/>
    <w:rsid w:val="004C4511"/>
    <w:rsid w:val="004D2413"/>
    <w:rsid w:val="004D6C0F"/>
    <w:rsid w:val="004E12FE"/>
    <w:rsid w:val="004E4BC3"/>
    <w:rsid w:val="004E786D"/>
    <w:rsid w:val="004F1BA3"/>
    <w:rsid w:val="004F2C8D"/>
    <w:rsid w:val="004F3786"/>
    <w:rsid w:val="004F3BF3"/>
    <w:rsid w:val="004F414A"/>
    <w:rsid w:val="004F4706"/>
    <w:rsid w:val="004F6D68"/>
    <w:rsid w:val="00500DB6"/>
    <w:rsid w:val="0050539A"/>
    <w:rsid w:val="00505E03"/>
    <w:rsid w:val="00506B28"/>
    <w:rsid w:val="00511073"/>
    <w:rsid w:val="00511B18"/>
    <w:rsid w:val="0051307B"/>
    <w:rsid w:val="00513FD1"/>
    <w:rsid w:val="00514F2F"/>
    <w:rsid w:val="00516592"/>
    <w:rsid w:val="0051720E"/>
    <w:rsid w:val="00520E35"/>
    <w:rsid w:val="00523C93"/>
    <w:rsid w:val="00524188"/>
    <w:rsid w:val="00530A0A"/>
    <w:rsid w:val="00532A5E"/>
    <w:rsid w:val="00532F86"/>
    <w:rsid w:val="005350B4"/>
    <w:rsid w:val="00535D20"/>
    <w:rsid w:val="005371F4"/>
    <w:rsid w:val="005376AB"/>
    <w:rsid w:val="005427ED"/>
    <w:rsid w:val="005452E1"/>
    <w:rsid w:val="00547F28"/>
    <w:rsid w:val="00550484"/>
    <w:rsid w:val="00550C20"/>
    <w:rsid w:val="005514E6"/>
    <w:rsid w:val="00553B77"/>
    <w:rsid w:val="00554C37"/>
    <w:rsid w:val="00555DBB"/>
    <w:rsid w:val="00556316"/>
    <w:rsid w:val="0055659A"/>
    <w:rsid w:val="00561BBE"/>
    <w:rsid w:val="00564EF5"/>
    <w:rsid w:val="0056534C"/>
    <w:rsid w:val="00565AF0"/>
    <w:rsid w:val="00565E7D"/>
    <w:rsid w:val="0056648B"/>
    <w:rsid w:val="00572C6E"/>
    <w:rsid w:val="00577FF8"/>
    <w:rsid w:val="00580252"/>
    <w:rsid w:val="00581A60"/>
    <w:rsid w:val="0058419D"/>
    <w:rsid w:val="0058437C"/>
    <w:rsid w:val="0058488A"/>
    <w:rsid w:val="00585962"/>
    <w:rsid w:val="005871FD"/>
    <w:rsid w:val="0059036D"/>
    <w:rsid w:val="00590D76"/>
    <w:rsid w:val="0059136D"/>
    <w:rsid w:val="00592FAB"/>
    <w:rsid w:val="00593263"/>
    <w:rsid w:val="00594EBC"/>
    <w:rsid w:val="00595708"/>
    <w:rsid w:val="00596B73"/>
    <w:rsid w:val="00597BF5"/>
    <w:rsid w:val="005A06C9"/>
    <w:rsid w:val="005A0EF2"/>
    <w:rsid w:val="005A1ECC"/>
    <w:rsid w:val="005A285F"/>
    <w:rsid w:val="005A4FC0"/>
    <w:rsid w:val="005A51A0"/>
    <w:rsid w:val="005A5E7A"/>
    <w:rsid w:val="005B41D7"/>
    <w:rsid w:val="005B5B63"/>
    <w:rsid w:val="005C110C"/>
    <w:rsid w:val="005C2829"/>
    <w:rsid w:val="005C3290"/>
    <w:rsid w:val="005C486B"/>
    <w:rsid w:val="005C5A90"/>
    <w:rsid w:val="005D040D"/>
    <w:rsid w:val="005D05FD"/>
    <w:rsid w:val="005D24B1"/>
    <w:rsid w:val="005D3CFC"/>
    <w:rsid w:val="005D6937"/>
    <w:rsid w:val="005D6C3F"/>
    <w:rsid w:val="005D76C5"/>
    <w:rsid w:val="005D7F84"/>
    <w:rsid w:val="005E082E"/>
    <w:rsid w:val="005E143A"/>
    <w:rsid w:val="005E2C82"/>
    <w:rsid w:val="005E3A3A"/>
    <w:rsid w:val="005E67B0"/>
    <w:rsid w:val="005E69F7"/>
    <w:rsid w:val="005F1E6A"/>
    <w:rsid w:val="005F3BAF"/>
    <w:rsid w:val="005F3FAD"/>
    <w:rsid w:val="005F64A0"/>
    <w:rsid w:val="005F7C56"/>
    <w:rsid w:val="00601194"/>
    <w:rsid w:val="006018D4"/>
    <w:rsid w:val="00601950"/>
    <w:rsid w:val="00602625"/>
    <w:rsid w:val="00604B23"/>
    <w:rsid w:val="006056BE"/>
    <w:rsid w:val="00611916"/>
    <w:rsid w:val="006132CB"/>
    <w:rsid w:val="006152CE"/>
    <w:rsid w:val="00615D76"/>
    <w:rsid w:val="00617B05"/>
    <w:rsid w:val="00617F3B"/>
    <w:rsid w:val="00620406"/>
    <w:rsid w:val="00620D80"/>
    <w:rsid w:val="00621F34"/>
    <w:rsid w:val="00622908"/>
    <w:rsid w:val="006231F9"/>
    <w:rsid w:val="00624E70"/>
    <w:rsid w:val="00626206"/>
    <w:rsid w:val="006265D9"/>
    <w:rsid w:val="006270D2"/>
    <w:rsid w:val="0063263D"/>
    <w:rsid w:val="00634AE2"/>
    <w:rsid w:val="00637E4E"/>
    <w:rsid w:val="006404B7"/>
    <w:rsid w:val="00642D11"/>
    <w:rsid w:val="0064305F"/>
    <w:rsid w:val="006441A8"/>
    <w:rsid w:val="00646D70"/>
    <w:rsid w:val="00646E3C"/>
    <w:rsid w:val="00647BBF"/>
    <w:rsid w:val="00650653"/>
    <w:rsid w:val="00651311"/>
    <w:rsid w:val="00651662"/>
    <w:rsid w:val="00651D99"/>
    <w:rsid w:val="00653FBC"/>
    <w:rsid w:val="00657554"/>
    <w:rsid w:val="00662771"/>
    <w:rsid w:val="00663F69"/>
    <w:rsid w:val="0066717E"/>
    <w:rsid w:val="00667730"/>
    <w:rsid w:val="0067725C"/>
    <w:rsid w:val="0068435D"/>
    <w:rsid w:val="00693E34"/>
    <w:rsid w:val="00694833"/>
    <w:rsid w:val="00694C27"/>
    <w:rsid w:val="0069631D"/>
    <w:rsid w:val="006A13CF"/>
    <w:rsid w:val="006A14EC"/>
    <w:rsid w:val="006A1D7F"/>
    <w:rsid w:val="006A2326"/>
    <w:rsid w:val="006A4974"/>
    <w:rsid w:val="006A73DD"/>
    <w:rsid w:val="006A740F"/>
    <w:rsid w:val="006A7C66"/>
    <w:rsid w:val="006B0125"/>
    <w:rsid w:val="006B4CD6"/>
    <w:rsid w:val="006B5A69"/>
    <w:rsid w:val="006B625D"/>
    <w:rsid w:val="006B62D3"/>
    <w:rsid w:val="006B6A3F"/>
    <w:rsid w:val="006C2A86"/>
    <w:rsid w:val="006C421D"/>
    <w:rsid w:val="006C79E5"/>
    <w:rsid w:val="006D1198"/>
    <w:rsid w:val="006D1234"/>
    <w:rsid w:val="006D2316"/>
    <w:rsid w:val="006D2F9A"/>
    <w:rsid w:val="006D3F4F"/>
    <w:rsid w:val="006D412F"/>
    <w:rsid w:val="006D46D5"/>
    <w:rsid w:val="006D5D87"/>
    <w:rsid w:val="006E20E5"/>
    <w:rsid w:val="006E3ED0"/>
    <w:rsid w:val="006E4ACA"/>
    <w:rsid w:val="006F3210"/>
    <w:rsid w:val="006F397C"/>
    <w:rsid w:val="006F50CE"/>
    <w:rsid w:val="006F6282"/>
    <w:rsid w:val="00701616"/>
    <w:rsid w:val="00703276"/>
    <w:rsid w:val="00703741"/>
    <w:rsid w:val="007048FF"/>
    <w:rsid w:val="00706B0A"/>
    <w:rsid w:val="007074EB"/>
    <w:rsid w:val="00711D86"/>
    <w:rsid w:val="00714A3E"/>
    <w:rsid w:val="00716630"/>
    <w:rsid w:val="00717B7B"/>
    <w:rsid w:val="00722394"/>
    <w:rsid w:val="0072256F"/>
    <w:rsid w:val="00722C28"/>
    <w:rsid w:val="00722CB6"/>
    <w:rsid w:val="007243A5"/>
    <w:rsid w:val="007248DD"/>
    <w:rsid w:val="00724EB9"/>
    <w:rsid w:val="007274EC"/>
    <w:rsid w:val="007330E7"/>
    <w:rsid w:val="00733A52"/>
    <w:rsid w:val="00737AD5"/>
    <w:rsid w:val="00737C8A"/>
    <w:rsid w:val="00741E56"/>
    <w:rsid w:val="0074293F"/>
    <w:rsid w:val="007442BF"/>
    <w:rsid w:val="00744BA8"/>
    <w:rsid w:val="00744DC9"/>
    <w:rsid w:val="00745754"/>
    <w:rsid w:val="007457FA"/>
    <w:rsid w:val="007472D9"/>
    <w:rsid w:val="00750402"/>
    <w:rsid w:val="00751366"/>
    <w:rsid w:val="007519AB"/>
    <w:rsid w:val="00751D51"/>
    <w:rsid w:val="00752372"/>
    <w:rsid w:val="00755270"/>
    <w:rsid w:val="00755398"/>
    <w:rsid w:val="0075690A"/>
    <w:rsid w:val="00757DC3"/>
    <w:rsid w:val="0076258C"/>
    <w:rsid w:val="00762FDE"/>
    <w:rsid w:val="00764BE7"/>
    <w:rsid w:val="00767F25"/>
    <w:rsid w:val="00774D88"/>
    <w:rsid w:val="00781278"/>
    <w:rsid w:val="00781D2C"/>
    <w:rsid w:val="00782321"/>
    <w:rsid w:val="00783AE1"/>
    <w:rsid w:val="0078536D"/>
    <w:rsid w:val="00786394"/>
    <w:rsid w:val="00786C83"/>
    <w:rsid w:val="00787088"/>
    <w:rsid w:val="0079179C"/>
    <w:rsid w:val="00792226"/>
    <w:rsid w:val="0079242E"/>
    <w:rsid w:val="00792A72"/>
    <w:rsid w:val="007951D9"/>
    <w:rsid w:val="007977E0"/>
    <w:rsid w:val="0079794B"/>
    <w:rsid w:val="00797A44"/>
    <w:rsid w:val="007A094A"/>
    <w:rsid w:val="007A369E"/>
    <w:rsid w:val="007A62D0"/>
    <w:rsid w:val="007A67FA"/>
    <w:rsid w:val="007B00DA"/>
    <w:rsid w:val="007B1F0D"/>
    <w:rsid w:val="007B2325"/>
    <w:rsid w:val="007B3E7F"/>
    <w:rsid w:val="007B418C"/>
    <w:rsid w:val="007B47CA"/>
    <w:rsid w:val="007B5848"/>
    <w:rsid w:val="007B5A85"/>
    <w:rsid w:val="007B76A9"/>
    <w:rsid w:val="007C336F"/>
    <w:rsid w:val="007C40B2"/>
    <w:rsid w:val="007C7535"/>
    <w:rsid w:val="007D2876"/>
    <w:rsid w:val="007D3CA9"/>
    <w:rsid w:val="007D6094"/>
    <w:rsid w:val="007D66B0"/>
    <w:rsid w:val="007D6E41"/>
    <w:rsid w:val="007D71E9"/>
    <w:rsid w:val="007E05B4"/>
    <w:rsid w:val="007E3523"/>
    <w:rsid w:val="007E707E"/>
    <w:rsid w:val="007F0322"/>
    <w:rsid w:val="007F2067"/>
    <w:rsid w:val="007F22D1"/>
    <w:rsid w:val="007F291C"/>
    <w:rsid w:val="007F463C"/>
    <w:rsid w:val="007F6F2E"/>
    <w:rsid w:val="00800CA1"/>
    <w:rsid w:val="00801A0E"/>
    <w:rsid w:val="00804231"/>
    <w:rsid w:val="008111E1"/>
    <w:rsid w:val="008111F4"/>
    <w:rsid w:val="00813225"/>
    <w:rsid w:val="0081389A"/>
    <w:rsid w:val="008155C7"/>
    <w:rsid w:val="0081691F"/>
    <w:rsid w:val="0082018C"/>
    <w:rsid w:val="008209FF"/>
    <w:rsid w:val="008213AE"/>
    <w:rsid w:val="008237E3"/>
    <w:rsid w:val="008249FE"/>
    <w:rsid w:val="00824E7F"/>
    <w:rsid w:val="0082747D"/>
    <w:rsid w:val="0082798C"/>
    <w:rsid w:val="00832FE9"/>
    <w:rsid w:val="00833414"/>
    <w:rsid w:val="00834EFE"/>
    <w:rsid w:val="00835372"/>
    <w:rsid w:val="00835A63"/>
    <w:rsid w:val="00835F16"/>
    <w:rsid w:val="008410ED"/>
    <w:rsid w:val="00843E23"/>
    <w:rsid w:val="00844D1F"/>
    <w:rsid w:val="00846A43"/>
    <w:rsid w:val="0084779E"/>
    <w:rsid w:val="00851470"/>
    <w:rsid w:val="008522ED"/>
    <w:rsid w:val="00853806"/>
    <w:rsid w:val="00856729"/>
    <w:rsid w:val="00857310"/>
    <w:rsid w:val="00860E3B"/>
    <w:rsid w:val="00861225"/>
    <w:rsid w:val="0086234A"/>
    <w:rsid w:val="0086406C"/>
    <w:rsid w:val="008652D9"/>
    <w:rsid w:val="008659EC"/>
    <w:rsid w:val="008660B8"/>
    <w:rsid w:val="00866E58"/>
    <w:rsid w:val="00867B3C"/>
    <w:rsid w:val="00870ACA"/>
    <w:rsid w:val="008718DE"/>
    <w:rsid w:val="008728F9"/>
    <w:rsid w:val="008730B5"/>
    <w:rsid w:val="00873650"/>
    <w:rsid w:val="00874DC8"/>
    <w:rsid w:val="00874E2E"/>
    <w:rsid w:val="00880CA5"/>
    <w:rsid w:val="00881C86"/>
    <w:rsid w:val="00883CC9"/>
    <w:rsid w:val="00884414"/>
    <w:rsid w:val="00884AC6"/>
    <w:rsid w:val="008850D7"/>
    <w:rsid w:val="00886465"/>
    <w:rsid w:val="00894F46"/>
    <w:rsid w:val="00895A7F"/>
    <w:rsid w:val="00895AB9"/>
    <w:rsid w:val="00895DFF"/>
    <w:rsid w:val="00897AE4"/>
    <w:rsid w:val="008A1B07"/>
    <w:rsid w:val="008A1CE4"/>
    <w:rsid w:val="008A3EC2"/>
    <w:rsid w:val="008A4024"/>
    <w:rsid w:val="008A413D"/>
    <w:rsid w:val="008A4345"/>
    <w:rsid w:val="008A4915"/>
    <w:rsid w:val="008A53EE"/>
    <w:rsid w:val="008A6619"/>
    <w:rsid w:val="008A68F1"/>
    <w:rsid w:val="008A754D"/>
    <w:rsid w:val="008B1DF9"/>
    <w:rsid w:val="008B54CA"/>
    <w:rsid w:val="008C0788"/>
    <w:rsid w:val="008C3C58"/>
    <w:rsid w:val="008C6474"/>
    <w:rsid w:val="008C67E4"/>
    <w:rsid w:val="008C7E6E"/>
    <w:rsid w:val="008D04E3"/>
    <w:rsid w:val="008D077D"/>
    <w:rsid w:val="008D0E5F"/>
    <w:rsid w:val="008D13BE"/>
    <w:rsid w:val="008D349E"/>
    <w:rsid w:val="008D3B08"/>
    <w:rsid w:val="008D57C2"/>
    <w:rsid w:val="008D5F1D"/>
    <w:rsid w:val="008E3ADE"/>
    <w:rsid w:val="008E4F0C"/>
    <w:rsid w:val="008E554A"/>
    <w:rsid w:val="008E5816"/>
    <w:rsid w:val="008E5FE4"/>
    <w:rsid w:val="008E6E47"/>
    <w:rsid w:val="008F080A"/>
    <w:rsid w:val="008F0C87"/>
    <w:rsid w:val="008F2E62"/>
    <w:rsid w:val="008F58C7"/>
    <w:rsid w:val="00904BA9"/>
    <w:rsid w:val="00905C7B"/>
    <w:rsid w:val="0090612E"/>
    <w:rsid w:val="00907D77"/>
    <w:rsid w:val="0091024B"/>
    <w:rsid w:val="00913B7B"/>
    <w:rsid w:val="00915498"/>
    <w:rsid w:val="0091598D"/>
    <w:rsid w:val="00915C0C"/>
    <w:rsid w:val="009161C0"/>
    <w:rsid w:val="00921FED"/>
    <w:rsid w:val="009225CF"/>
    <w:rsid w:val="00923CD6"/>
    <w:rsid w:val="009240FB"/>
    <w:rsid w:val="009252D9"/>
    <w:rsid w:val="00925F92"/>
    <w:rsid w:val="00930CB5"/>
    <w:rsid w:val="009321D6"/>
    <w:rsid w:val="009331C4"/>
    <w:rsid w:val="009338BC"/>
    <w:rsid w:val="009345CC"/>
    <w:rsid w:val="00936B87"/>
    <w:rsid w:val="0093727E"/>
    <w:rsid w:val="009377DD"/>
    <w:rsid w:val="0094126B"/>
    <w:rsid w:val="00941EA7"/>
    <w:rsid w:val="00943D95"/>
    <w:rsid w:val="00944C16"/>
    <w:rsid w:val="00945566"/>
    <w:rsid w:val="0094621D"/>
    <w:rsid w:val="00950898"/>
    <w:rsid w:val="00950A1B"/>
    <w:rsid w:val="00952D59"/>
    <w:rsid w:val="009535F2"/>
    <w:rsid w:val="00953A3F"/>
    <w:rsid w:val="00954186"/>
    <w:rsid w:val="0095498D"/>
    <w:rsid w:val="0096101E"/>
    <w:rsid w:val="00961263"/>
    <w:rsid w:val="00961592"/>
    <w:rsid w:val="00966549"/>
    <w:rsid w:val="00966EC8"/>
    <w:rsid w:val="00967CAB"/>
    <w:rsid w:val="0097194F"/>
    <w:rsid w:val="009732C9"/>
    <w:rsid w:val="00974886"/>
    <w:rsid w:val="00976D16"/>
    <w:rsid w:val="009804E4"/>
    <w:rsid w:val="00984D06"/>
    <w:rsid w:val="00986A43"/>
    <w:rsid w:val="00986C2E"/>
    <w:rsid w:val="00990167"/>
    <w:rsid w:val="00992DBE"/>
    <w:rsid w:val="00994359"/>
    <w:rsid w:val="009966E0"/>
    <w:rsid w:val="009A0E10"/>
    <w:rsid w:val="009A286A"/>
    <w:rsid w:val="009A2A08"/>
    <w:rsid w:val="009A3B15"/>
    <w:rsid w:val="009A4AA8"/>
    <w:rsid w:val="009A6D47"/>
    <w:rsid w:val="009A7E60"/>
    <w:rsid w:val="009B41EF"/>
    <w:rsid w:val="009B4204"/>
    <w:rsid w:val="009B6DEF"/>
    <w:rsid w:val="009B75EE"/>
    <w:rsid w:val="009B79E3"/>
    <w:rsid w:val="009B7C74"/>
    <w:rsid w:val="009C2C18"/>
    <w:rsid w:val="009C3067"/>
    <w:rsid w:val="009C3908"/>
    <w:rsid w:val="009C5197"/>
    <w:rsid w:val="009C5277"/>
    <w:rsid w:val="009C5BFC"/>
    <w:rsid w:val="009C5D9B"/>
    <w:rsid w:val="009D0235"/>
    <w:rsid w:val="009D0429"/>
    <w:rsid w:val="009D0811"/>
    <w:rsid w:val="009D2219"/>
    <w:rsid w:val="009D2417"/>
    <w:rsid w:val="009D2BB4"/>
    <w:rsid w:val="009D32DA"/>
    <w:rsid w:val="009D3D88"/>
    <w:rsid w:val="009D42DB"/>
    <w:rsid w:val="009D447E"/>
    <w:rsid w:val="009D48CD"/>
    <w:rsid w:val="009D624B"/>
    <w:rsid w:val="009D756D"/>
    <w:rsid w:val="009E07F0"/>
    <w:rsid w:val="009E0FA8"/>
    <w:rsid w:val="009E2E4E"/>
    <w:rsid w:val="009E4C97"/>
    <w:rsid w:val="009E54F6"/>
    <w:rsid w:val="009E5A43"/>
    <w:rsid w:val="009E6577"/>
    <w:rsid w:val="009E7E4D"/>
    <w:rsid w:val="009F012D"/>
    <w:rsid w:val="009F30DD"/>
    <w:rsid w:val="009F49AD"/>
    <w:rsid w:val="009F4DB5"/>
    <w:rsid w:val="009F6056"/>
    <w:rsid w:val="009F6621"/>
    <w:rsid w:val="009F7188"/>
    <w:rsid w:val="00A00840"/>
    <w:rsid w:val="00A011F8"/>
    <w:rsid w:val="00A0195D"/>
    <w:rsid w:val="00A01DB0"/>
    <w:rsid w:val="00A10F9E"/>
    <w:rsid w:val="00A131AE"/>
    <w:rsid w:val="00A1376E"/>
    <w:rsid w:val="00A14777"/>
    <w:rsid w:val="00A22296"/>
    <w:rsid w:val="00A23531"/>
    <w:rsid w:val="00A25254"/>
    <w:rsid w:val="00A260EE"/>
    <w:rsid w:val="00A34B0A"/>
    <w:rsid w:val="00A3607C"/>
    <w:rsid w:val="00A37BE4"/>
    <w:rsid w:val="00A41A34"/>
    <w:rsid w:val="00A42FC0"/>
    <w:rsid w:val="00A449DD"/>
    <w:rsid w:val="00A45D47"/>
    <w:rsid w:val="00A47EBF"/>
    <w:rsid w:val="00A5190B"/>
    <w:rsid w:val="00A53264"/>
    <w:rsid w:val="00A62199"/>
    <w:rsid w:val="00A646CD"/>
    <w:rsid w:val="00A64EF6"/>
    <w:rsid w:val="00A652AD"/>
    <w:rsid w:val="00A665E3"/>
    <w:rsid w:val="00A667BB"/>
    <w:rsid w:val="00A70929"/>
    <w:rsid w:val="00A74517"/>
    <w:rsid w:val="00A75D0F"/>
    <w:rsid w:val="00A769DD"/>
    <w:rsid w:val="00A775F4"/>
    <w:rsid w:val="00A81B28"/>
    <w:rsid w:val="00A82EE6"/>
    <w:rsid w:val="00A835C1"/>
    <w:rsid w:val="00A867BB"/>
    <w:rsid w:val="00A91E9B"/>
    <w:rsid w:val="00A95B49"/>
    <w:rsid w:val="00A960C6"/>
    <w:rsid w:val="00A96C5E"/>
    <w:rsid w:val="00AA01A5"/>
    <w:rsid w:val="00AA3649"/>
    <w:rsid w:val="00AA7AE0"/>
    <w:rsid w:val="00AB0D8B"/>
    <w:rsid w:val="00AB138B"/>
    <w:rsid w:val="00AB2FDA"/>
    <w:rsid w:val="00AB57F6"/>
    <w:rsid w:val="00AB5A4D"/>
    <w:rsid w:val="00AC15E0"/>
    <w:rsid w:val="00AC4A41"/>
    <w:rsid w:val="00AC7011"/>
    <w:rsid w:val="00AD0185"/>
    <w:rsid w:val="00AD1B7F"/>
    <w:rsid w:val="00AD2E47"/>
    <w:rsid w:val="00AD37E2"/>
    <w:rsid w:val="00AD3A75"/>
    <w:rsid w:val="00AD3C10"/>
    <w:rsid w:val="00AD6981"/>
    <w:rsid w:val="00AD7661"/>
    <w:rsid w:val="00AE0C1D"/>
    <w:rsid w:val="00AE1273"/>
    <w:rsid w:val="00AE20B7"/>
    <w:rsid w:val="00AE4F79"/>
    <w:rsid w:val="00AE7FF2"/>
    <w:rsid w:val="00AF05D5"/>
    <w:rsid w:val="00AF115E"/>
    <w:rsid w:val="00AF553F"/>
    <w:rsid w:val="00AF5E4C"/>
    <w:rsid w:val="00AF6629"/>
    <w:rsid w:val="00AF6860"/>
    <w:rsid w:val="00AF6CDE"/>
    <w:rsid w:val="00AF7FC6"/>
    <w:rsid w:val="00B00673"/>
    <w:rsid w:val="00B00AF3"/>
    <w:rsid w:val="00B04593"/>
    <w:rsid w:val="00B04B2A"/>
    <w:rsid w:val="00B04FC0"/>
    <w:rsid w:val="00B05B86"/>
    <w:rsid w:val="00B065DA"/>
    <w:rsid w:val="00B073EB"/>
    <w:rsid w:val="00B10C85"/>
    <w:rsid w:val="00B1132C"/>
    <w:rsid w:val="00B13698"/>
    <w:rsid w:val="00B14462"/>
    <w:rsid w:val="00B16195"/>
    <w:rsid w:val="00B16458"/>
    <w:rsid w:val="00B1761D"/>
    <w:rsid w:val="00B211B9"/>
    <w:rsid w:val="00B223A5"/>
    <w:rsid w:val="00B22D95"/>
    <w:rsid w:val="00B22F12"/>
    <w:rsid w:val="00B23D0E"/>
    <w:rsid w:val="00B244B8"/>
    <w:rsid w:val="00B24CB3"/>
    <w:rsid w:val="00B324CD"/>
    <w:rsid w:val="00B345D9"/>
    <w:rsid w:val="00B34FF6"/>
    <w:rsid w:val="00B35AAF"/>
    <w:rsid w:val="00B361C8"/>
    <w:rsid w:val="00B374AA"/>
    <w:rsid w:val="00B403AD"/>
    <w:rsid w:val="00B40CDA"/>
    <w:rsid w:val="00B41D3E"/>
    <w:rsid w:val="00B4442C"/>
    <w:rsid w:val="00B558BB"/>
    <w:rsid w:val="00B57DA2"/>
    <w:rsid w:val="00B57EB4"/>
    <w:rsid w:val="00B62552"/>
    <w:rsid w:val="00B64256"/>
    <w:rsid w:val="00B6586C"/>
    <w:rsid w:val="00B65D4B"/>
    <w:rsid w:val="00B67AC8"/>
    <w:rsid w:val="00B70350"/>
    <w:rsid w:val="00B70A82"/>
    <w:rsid w:val="00B721DC"/>
    <w:rsid w:val="00B73B67"/>
    <w:rsid w:val="00B74323"/>
    <w:rsid w:val="00B8096E"/>
    <w:rsid w:val="00B82E2B"/>
    <w:rsid w:val="00B83980"/>
    <w:rsid w:val="00B87C77"/>
    <w:rsid w:val="00B91821"/>
    <w:rsid w:val="00B92D5F"/>
    <w:rsid w:val="00B92E14"/>
    <w:rsid w:val="00B9491A"/>
    <w:rsid w:val="00B94D0D"/>
    <w:rsid w:val="00B95A6B"/>
    <w:rsid w:val="00B9630B"/>
    <w:rsid w:val="00BA1EF3"/>
    <w:rsid w:val="00BA46F6"/>
    <w:rsid w:val="00BA51E1"/>
    <w:rsid w:val="00BA6939"/>
    <w:rsid w:val="00BA6B37"/>
    <w:rsid w:val="00BB51B2"/>
    <w:rsid w:val="00BC16D1"/>
    <w:rsid w:val="00BC18A4"/>
    <w:rsid w:val="00BC629B"/>
    <w:rsid w:val="00BC75C3"/>
    <w:rsid w:val="00BD054F"/>
    <w:rsid w:val="00BD4CCF"/>
    <w:rsid w:val="00BE0264"/>
    <w:rsid w:val="00BE1605"/>
    <w:rsid w:val="00BE23D8"/>
    <w:rsid w:val="00BF1B15"/>
    <w:rsid w:val="00BF332C"/>
    <w:rsid w:val="00BF5F58"/>
    <w:rsid w:val="00BF5FD0"/>
    <w:rsid w:val="00BF7B42"/>
    <w:rsid w:val="00BF7BA6"/>
    <w:rsid w:val="00C001B4"/>
    <w:rsid w:val="00C005BD"/>
    <w:rsid w:val="00C048BF"/>
    <w:rsid w:val="00C05F50"/>
    <w:rsid w:val="00C0675C"/>
    <w:rsid w:val="00C1014F"/>
    <w:rsid w:val="00C101B8"/>
    <w:rsid w:val="00C1198F"/>
    <w:rsid w:val="00C12ECC"/>
    <w:rsid w:val="00C14AB1"/>
    <w:rsid w:val="00C14CEB"/>
    <w:rsid w:val="00C15AE4"/>
    <w:rsid w:val="00C17512"/>
    <w:rsid w:val="00C205E3"/>
    <w:rsid w:val="00C243F0"/>
    <w:rsid w:val="00C24CEE"/>
    <w:rsid w:val="00C27902"/>
    <w:rsid w:val="00C27F99"/>
    <w:rsid w:val="00C32486"/>
    <w:rsid w:val="00C334FD"/>
    <w:rsid w:val="00C338EB"/>
    <w:rsid w:val="00C353C1"/>
    <w:rsid w:val="00C36B17"/>
    <w:rsid w:val="00C43C17"/>
    <w:rsid w:val="00C43E50"/>
    <w:rsid w:val="00C4719C"/>
    <w:rsid w:val="00C47638"/>
    <w:rsid w:val="00C479E7"/>
    <w:rsid w:val="00C5023E"/>
    <w:rsid w:val="00C50DA3"/>
    <w:rsid w:val="00C51C0C"/>
    <w:rsid w:val="00C520DE"/>
    <w:rsid w:val="00C5255B"/>
    <w:rsid w:val="00C52BB8"/>
    <w:rsid w:val="00C557E9"/>
    <w:rsid w:val="00C56DCD"/>
    <w:rsid w:val="00C60B31"/>
    <w:rsid w:val="00C61EC8"/>
    <w:rsid w:val="00C63F5F"/>
    <w:rsid w:val="00C63F7E"/>
    <w:rsid w:val="00C64EB1"/>
    <w:rsid w:val="00C656A9"/>
    <w:rsid w:val="00C67AC3"/>
    <w:rsid w:val="00C67CC3"/>
    <w:rsid w:val="00C73D92"/>
    <w:rsid w:val="00C74B27"/>
    <w:rsid w:val="00C759ED"/>
    <w:rsid w:val="00C76929"/>
    <w:rsid w:val="00C77E99"/>
    <w:rsid w:val="00C82866"/>
    <w:rsid w:val="00C82C79"/>
    <w:rsid w:val="00C82C80"/>
    <w:rsid w:val="00C82FA2"/>
    <w:rsid w:val="00C85686"/>
    <w:rsid w:val="00C85EDA"/>
    <w:rsid w:val="00C86902"/>
    <w:rsid w:val="00C87FF4"/>
    <w:rsid w:val="00C92412"/>
    <w:rsid w:val="00C9343F"/>
    <w:rsid w:val="00C972CC"/>
    <w:rsid w:val="00C9783A"/>
    <w:rsid w:val="00CA0DC7"/>
    <w:rsid w:val="00CA1138"/>
    <w:rsid w:val="00CA2258"/>
    <w:rsid w:val="00CA27E9"/>
    <w:rsid w:val="00CA4588"/>
    <w:rsid w:val="00CA72CE"/>
    <w:rsid w:val="00CA76CC"/>
    <w:rsid w:val="00CB0C4D"/>
    <w:rsid w:val="00CB2436"/>
    <w:rsid w:val="00CB2991"/>
    <w:rsid w:val="00CB3C28"/>
    <w:rsid w:val="00CB478A"/>
    <w:rsid w:val="00CB50B4"/>
    <w:rsid w:val="00CC04BA"/>
    <w:rsid w:val="00CC35F5"/>
    <w:rsid w:val="00CC45E3"/>
    <w:rsid w:val="00CC535D"/>
    <w:rsid w:val="00CC5633"/>
    <w:rsid w:val="00CC6585"/>
    <w:rsid w:val="00CD0830"/>
    <w:rsid w:val="00CD110A"/>
    <w:rsid w:val="00CD1CE0"/>
    <w:rsid w:val="00CD2936"/>
    <w:rsid w:val="00CD5385"/>
    <w:rsid w:val="00CD73E2"/>
    <w:rsid w:val="00CE00BF"/>
    <w:rsid w:val="00CE1950"/>
    <w:rsid w:val="00CE2594"/>
    <w:rsid w:val="00CE2827"/>
    <w:rsid w:val="00CE3657"/>
    <w:rsid w:val="00CE462F"/>
    <w:rsid w:val="00CE4C63"/>
    <w:rsid w:val="00CE6045"/>
    <w:rsid w:val="00CE6941"/>
    <w:rsid w:val="00CF1EA1"/>
    <w:rsid w:val="00CF2904"/>
    <w:rsid w:val="00CF3802"/>
    <w:rsid w:val="00CF4DBC"/>
    <w:rsid w:val="00CF5F57"/>
    <w:rsid w:val="00CF73D8"/>
    <w:rsid w:val="00D0152F"/>
    <w:rsid w:val="00D034A3"/>
    <w:rsid w:val="00D05E60"/>
    <w:rsid w:val="00D113D1"/>
    <w:rsid w:val="00D12462"/>
    <w:rsid w:val="00D16253"/>
    <w:rsid w:val="00D206B6"/>
    <w:rsid w:val="00D21080"/>
    <w:rsid w:val="00D2285C"/>
    <w:rsid w:val="00D31322"/>
    <w:rsid w:val="00D325B6"/>
    <w:rsid w:val="00D32757"/>
    <w:rsid w:val="00D36222"/>
    <w:rsid w:val="00D362B0"/>
    <w:rsid w:val="00D37FC8"/>
    <w:rsid w:val="00D41C02"/>
    <w:rsid w:val="00D427A9"/>
    <w:rsid w:val="00D473DA"/>
    <w:rsid w:val="00D4752A"/>
    <w:rsid w:val="00D5041B"/>
    <w:rsid w:val="00D53B6E"/>
    <w:rsid w:val="00D628B1"/>
    <w:rsid w:val="00D63291"/>
    <w:rsid w:val="00D635CF"/>
    <w:rsid w:val="00D66A7D"/>
    <w:rsid w:val="00D70699"/>
    <w:rsid w:val="00D7167B"/>
    <w:rsid w:val="00D71DBB"/>
    <w:rsid w:val="00D74559"/>
    <w:rsid w:val="00D7494A"/>
    <w:rsid w:val="00D75106"/>
    <w:rsid w:val="00D75632"/>
    <w:rsid w:val="00D7645F"/>
    <w:rsid w:val="00D777C8"/>
    <w:rsid w:val="00D86B4C"/>
    <w:rsid w:val="00D86C13"/>
    <w:rsid w:val="00D8799F"/>
    <w:rsid w:val="00D90ABA"/>
    <w:rsid w:val="00D9239B"/>
    <w:rsid w:val="00D94714"/>
    <w:rsid w:val="00D96171"/>
    <w:rsid w:val="00D97B09"/>
    <w:rsid w:val="00DA0A0C"/>
    <w:rsid w:val="00DA3810"/>
    <w:rsid w:val="00DA4A55"/>
    <w:rsid w:val="00DA4FCD"/>
    <w:rsid w:val="00DA6D93"/>
    <w:rsid w:val="00DA7062"/>
    <w:rsid w:val="00DB23C7"/>
    <w:rsid w:val="00DB34D7"/>
    <w:rsid w:val="00DB4E96"/>
    <w:rsid w:val="00DB53D3"/>
    <w:rsid w:val="00DB6638"/>
    <w:rsid w:val="00DC0D4D"/>
    <w:rsid w:val="00DC0DC3"/>
    <w:rsid w:val="00DC103A"/>
    <w:rsid w:val="00DC1944"/>
    <w:rsid w:val="00DC3C48"/>
    <w:rsid w:val="00DC446C"/>
    <w:rsid w:val="00DC536F"/>
    <w:rsid w:val="00DC7BD9"/>
    <w:rsid w:val="00DD0CF6"/>
    <w:rsid w:val="00DD0F21"/>
    <w:rsid w:val="00DD128C"/>
    <w:rsid w:val="00DD52B0"/>
    <w:rsid w:val="00DD53DC"/>
    <w:rsid w:val="00DD5EAE"/>
    <w:rsid w:val="00DD7897"/>
    <w:rsid w:val="00DE1338"/>
    <w:rsid w:val="00DF2808"/>
    <w:rsid w:val="00DF2D32"/>
    <w:rsid w:val="00DF348F"/>
    <w:rsid w:val="00DF3C76"/>
    <w:rsid w:val="00DF4611"/>
    <w:rsid w:val="00DF7835"/>
    <w:rsid w:val="00DF7B85"/>
    <w:rsid w:val="00E00DCB"/>
    <w:rsid w:val="00E10096"/>
    <w:rsid w:val="00E103F1"/>
    <w:rsid w:val="00E11BD4"/>
    <w:rsid w:val="00E13E4C"/>
    <w:rsid w:val="00E15795"/>
    <w:rsid w:val="00E16DF2"/>
    <w:rsid w:val="00E17C6F"/>
    <w:rsid w:val="00E20D07"/>
    <w:rsid w:val="00E222BC"/>
    <w:rsid w:val="00E3089E"/>
    <w:rsid w:val="00E323A7"/>
    <w:rsid w:val="00E33448"/>
    <w:rsid w:val="00E359C3"/>
    <w:rsid w:val="00E428ED"/>
    <w:rsid w:val="00E4385D"/>
    <w:rsid w:val="00E4434B"/>
    <w:rsid w:val="00E44A12"/>
    <w:rsid w:val="00E46C40"/>
    <w:rsid w:val="00E508DC"/>
    <w:rsid w:val="00E54B1A"/>
    <w:rsid w:val="00E56138"/>
    <w:rsid w:val="00E56199"/>
    <w:rsid w:val="00E60C21"/>
    <w:rsid w:val="00E617DE"/>
    <w:rsid w:val="00E627E1"/>
    <w:rsid w:val="00E64B9E"/>
    <w:rsid w:val="00E65956"/>
    <w:rsid w:val="00E65FD3"/>
    <w:rsid w:val="00E67836"/>
    <w:rsid w:val="00E67DA3"/>
    <w:rsid w:val="00E7051C"/>
    <w:rsid w:val="00E71288"/>
    <w:rsid w:val="00E72D86"/>
    <w:rsid w:val="00E7434E"/>
    <w:rsid w:val="00E754A7"/>
    <w:rsid w:val="00E758D8"/>
    <w:rsid w:val="00E82850"/>
    <w:rsid w:val="00E83CB1"/>
    <w:rsid w:val="00E843A4"/>
    <w:rsid w:val="00E9023B"/>
    <w:rsid w:val="00E9050E"/>
    <w:rsid w:val="00E90793"/>
    <w:rsid w:val="00E908AF"/>
    <w:rsid w:val="00E92C53"/>
    <w:rsid w:val="00E9412A"/>
    <w:rsid w:val="00E94B99"/>
    <w:rsid w:val="00EA0780"/>
    <w:rsid w:val="00EA0CCF"/>
    <w:rsid w:val="00EA42FF"/>
    <w:rsid w:val="00EA4D59"/>
    <w:rsid w:val="00EA6415"/>
    <w:rsid w:val="00EA7D7D"/>
    <w:rsid w:val="00EB1541"/>
    <w:rsid w:val="00EB16C9"/>
    <w:rsid w:val="00EB34C9"/>
    <w:rsid w:val="00EB3B59"/>
    <w:rsid w:val="00EB3DE8"/>
    <w:rsid w:val="00EB70E1"/>
    <w:rsid w:val="00EC0696"/>
    <w:rsid w:val="00EC1DDF"/>
    <w:rsid w:val="00EC2412"/>
    <w:rsid w:val="00EC2FA5"/>
    <w:rsid w:val="00EC3265"/>
    <w:rsid w:val="00EC33ED"/>
    <w:rsid w:val="00EC3EAB"/>
    <w:rsid w:val="00EC521B"/>
    <w:rsid w:val="00EC7AE7"/>
    <w:rsid w:val="00ED3737"/>
    <w:rsid w:val="00ED3738"/>
    <w:rsid w:val="00ED4374"/>
    <w:rsid w:val="00ED4A7C"/>
    <w:rsid w:val="00ED5F87"/>
    <w:rsid w:val="00ED6A7A"/>
    <w:rsid w:val="00EE0A91"/>
    <w:rsid w:val="00EE1AD3"/>
    <w:rsid w:val="00EE2790"/>
    <w:rsid w:val="00EE29CA"/>
    <w:rsid w:val="00EE3CC4"/>
    <w:rsid w:val="00EE3D15"/>
    <w:rsid w:val="00EE4AC1"/>
    <w:rsid w:val="00EE5116"/>
    <w:rsid w:val="00EE5DD2"/>
    <w:rsid w:val="00EF0FF0"/>
    <w:rsid w:val="00EF1DD4"/>
    <w:rsid w:val="00EF26F6"/>
    <w:rsid w:val="00EF322B"/>
    <w:rsid w:val="00EF3960"/>
    <w:rsid w:val="00EF47E2"/>
    <w:rsid w:val="00EF6F8E"/>
    <w:rsid w:val="00EF73D7"/>
    <w:rsid w:val="00EF7D52"/>
    <w:rsid w:val="00F01009"/>
    <w:rsid w:val="00F0113A"/>
    <w:rsid w:val="00F0386D"/>
    <w:rsid w:val="00F03C13"/>
    <w:rsid w:val="00F03D8F"/>
    <w:rsid w:val="00F03DDD"/>
    <w:rsid w:val="00F04393"/>
    <w:rsid w:val="00F0667F"/>
    <w:rsid w:val="00F06FEE"/>
    <w:rsid w:val="00F112D5"/>
    <w:rsid w:val="00F11CBA"/>
    <w:rsid w:val="00F134E8"/>
    <w:rsid w:val="00F15BEC"/>
    <w:rsid w:val="00F174B6"/>
    <w:rsid w:val="00F174EC"/>
    <w:rsid w:val="00F20BED"/>
    <w:rsid w:val="00F20EA4"/>
    <w:rsid w:val="00F2196D"/>
    <w:rsid w:val="00F22B18"/>
    <w:rsid w:val="00F23163"/>
    <w:rsid w:val="00F2389D"/>
    <w:rsid w:val="00F24343"/>
    <w:rsid w:val="00F246EC"/>
    <w:rsid w:val="00F252DB"/>
    <w:rsid w:val="00F26555"/>
    <w:rsid w:val="00F26791"/>
    <w:rsid w:val="00F2764A"/>
    <w:rsid w:val="00F31471"/>
    <w:rsid w:val="00F31CFB"/>
    <w:rsid w:val="00F338A3"/>
    <w:rsid w:val="00F410FF"/>
    <w:rsid w:val="00F44027"/>
    <w:rsid w:val="00F478A2"/>
    <w:rsid w:val="00F503FA"/>
    <w:rsid w:val="00F534FC"/>
    <w:rsid w:val="00F540F1"/>
    <w:rsid w:val="00F54257"/>
    <w:rsid w:val="00F546EE"/>
    <w:rsid w:val="00F5564E"/>
    <w:rsid w:val="00F5666A"/>
    <w:rsid w:val="00F56C20"/>
    <w:rsid w:val="00F57207"/>
    <w:rsid w:val="00F63156"/>
    <w:rsid w:val="00F638D5"/>
    <w:rsid w:val="00F64F2D"/>
    <w:rsid w:val="00F651A5"/>
    <w:rsid w:val="00F6529A"/>
    <w:rsid w:val="00F66268"/>
    <w:rsid w:val="00F6699A"/>
    <w:rsid w:val="00F67DAE"/>
    <w:rsid w:val="00F713A0"/>
    <w:rsid w:val="00F7228C"/>
    <w:rsid w:val="00F73E7D"/>
    <w:rsid w:val="00F751BD"/>
    <w:rsid w:val="00F7744C"/>
    <w:rsid w:val="00F77E9D"/>
    <w:rsid w:val="00F80357"/>
    <w:rsid w:val="00F815AC"/>
    <w:rsid w:val="00F81F20"/>
    <w:rsid w:val="00F83B77"/>
    <w:rsid w:val="00F83BDB"/>
    <w:rsid w:val="00F84991"/>
    <w:rsid w:val="00F86D51"/>
    <w:rsid w:val="00F87E9F"/>
    <w:rsid w:val="00F9207A"/>
    <w:rsid w:val="00F933A4"/>
    <w:rsid w:val="00F96F45"/>
    <w:rsid w:val="00FA0511"/>
    <w:rsid w:val="00FA0AD5"/>
    <w:rsid w:val="00FA1906"/>
    <w:rsid w:val="00FA2384"/>
    <w:rsid w:val="00FA2852"/>
    <w:rsid w:val="00FA4E79"/>
    <w:rsid w:val="00FA7721"/>
    <w:rsid w:val="00FB44C9"/>
    <w:rsid w:val="00FB536A"/>
    <w:rsid w:val="00FB6801"/>
    <w:rsid w:val="00FB75B2"/>
    <w:rsid w:val="00FC0FF0"/>
    <w:rsid w:val="00FC10E4"/>
    <w:rsid w:val="00FC2DC1"/>
    <w:rsid w:val="00FC2FB2"/>
    <w:rsid w:val="00FC636A"/>
    <w:rsid w:val="00FC692F"/>
    <w:rsid w:val="00FC74D9"/>
    <w:rsid w:val="00FC7B43"/>
    <w:rsid w:val="00FC7C4A"/>
    <w:rsid w:val="00FD0081"/>
    <w:rsid w:val="00FD0F7F"/>
    <w:rsid w:val="00FD3C00"/>
    <w:rsid w:val="00FD3E30"/>
    <w:rsid w:val="00FD5DDB"/>
    <w:rsid w:val="00FD6656"/>
    <w:rsid w:val="00FD683F"/>
    <w:rsid w:val="00FE1752"/>
    <w:rsid w:val="00FE275A"/>
    <w:rsid w:val="00FE3221"/>
    <w:rsid w:val="00FE392C"/>
    <w:rsid w:val="00FE4CFC"/>
    <w:rsid w:val="00FE63F3"/>
    <w:rsid w:val="00FE6A80"/>
    <w:rsid w:val="00FE6EC6"/>
    <w:rsid w:val="00FF1A01"/>
    <w:rsid w:val="00FF5E86"/>
    <w:rsid w:val="00FF6336"/>
    <w:rsid w:val="00FF6CDB"/>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95B49"/>
    <w:pPr>
      <w:spacing w:after="200" w:line="276" w:lineRule="auto"/>
    </w:pPr>
    <w:rPr>
      <w:rFonts w:eastAsia="Times New Roman" w:cs="Calibri"/>
      <w:lang w:val="en-GB"/>
    </w:rPr>
  </w:style>
  <w:style w:type="paragraph" w:styleId="Heading1">
    <w:name w:val="heading 1"/>
    <w:basedOn w:val="Normal"/>
    <w:link w:val="Heading1Char"/>
    <w:uiPriority w:val="99"/>
    <w:qFormat/>
    <w:locked/>
    <w:rsid w:val="003229A7"/>
    <w:pPr>
      <w:spacing w:before="100" w:beforeAutospacing="1" w:after="100" w:afterAutospacing="1" w:line="240" w:lineRule="auto"/>
      <w:outlineLvl w:val="0"/>
    </w:pPr>
    <w:rPr>
      <w:rFonts w:ascii="Times New Roman" w:hAnsi="Times New Roman" w:cs="Times New Roman"/>
      <w:b/>
      <w:bCs/>
      <w:kern w:val="36"/>
      <w:sz w:val="48"/>
      <w:szCs w:val="48"/>
      <w:lang w:val="en-US"/>
    </w:rPr>
  </w:style>
  <w:style w:type="paragraph" w:styleId="Heading2">
    <w:name w:val="heading 2"/>
    <w:basedOn w:val="Normal"/>
    <w:next w:val="Normal"/>
    <w:link w:val="Heading2Char"/>
    <w:uiPriority w:val="99"/>
    <w:qFormat/>
    <w:locked/>
    <w:rsid w:val="002360F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FA238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locked/>
    <w:rsid w:val="00FA2384"/>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FA2384"/>
    <w:pPr>
      <w:spacing w:before="240" w:after="6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38A3"/>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F338A3"/>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F338A3"/>
    <w:rPr>
      <w:rFonts w:ascii="Cambria" w:hAnsi="Cambria" w:cs="Cambria"/>
      <w:b/>
      <w:bCs/>
      <w:sz w:val="26"/>
      <w:szCs w:val="26"/>
      <w:lang w:val="en-GB"/>
    </w:rPr>
  </w:style>
  <w:style w:type="character" w:customStyle="1" w:styleId="Heading5Char">
    <w:name w:val="Heading 5 Char"/>
    <w:basedOn w:val="DefaultParagraphFont"/>
    <w:link w:val="Heading5"/>
    <w:uiPriority w:val="99"/>
    <w:semiHidden/>
    <w:locked/>
    <w:rsid w:val="00F338A3"/>
    <w:rPr>
      <w:rFonts w:ascii="Calibri" w:hAnsi="Calibri" w:cs="Calibri"/>
      <w:b/>
      <w:bCs/>
      <w:i/>
      <w:iCs/>
      <w:sz w:val="26"/>
      <w:szCs w:val="26"/>
      <w:lang w:val="en-GB"/>
    </w:rPr>
  </w:style>
  <w:style w:type="character" w:customStyle="1" w:styleId="Heading6Char">
    <w:name w:val="Heading 6 Char"/>
    <w:basedOn w:val="DefaultParagraphFont"/>
    <w:link w:val="Heading6"/>
    <w:uiPriority w:val="99"/>
    <w:semiHidden/>
    <w:locked/>
    <w:rsid w:val="00F338A3"/>
    <w:rPr>
      <w:rFonts w:ascii="Calibri" w:hAnsi="Calibri" w:cs="Calibri"/>
      <w:b/>
      <w:bCs/>
      <w:lang w:val="en-GB"/>
    </w:rPr>
  </w:style>
  <w:style w:type="character" w:styleId="Hyperlink">
    <w:name w:val="Hyperlink"/>
    <w:basedOn w:val="DefaultParagraphFont"/>
    <w:uiPriority w:val="99"/>
    <w:rsid w:val="007C336F"/>
    <w:rPr>
      <w:rFonts w:cs="Times New Roman"/>
      <w:color w:val="0000FF"/>
      <w:u w:val="single"/>
    </w:rPr>
  </w:style>
  <w:style w:type="character" w:styleId="CommentReference">
    <w:name w:val="annotation reference"/>
    <w:basedOn w:val="DefaultParagraphFont"/>
    <w:uiPriority w:val="99"/>
    <w:semiHidden/>
    <w:rsid w:val="007C336F"/>
    <w:rPr>
      <w:rFonts w:cs="Times New Roman"/>
      <w:sz w:val="16"/>
      <w:szCs w:val="16"/>
    </w:rPr>
  </w:style>
  <w:style w:type="paragraph" w:styleId="CommentText">
    <w:name w:val="annotation text"/>
    <w:basedOn w:val="Normal"/>
    <w:link w:val="CommentTextChar"/>
    <w:uiPriority w:val="99"/>
    <w:semiHidden/>
    <w:rsid w:val="007C336F"/>
    <w:pPr>
      <w:spacing w:line="240" w:lineRule="auto"/>
    </w:pPr>
    <w:rPr>
      <w:sz w:val="20"/>
      <w:szCs w:val="20"/>
      <w:lang w:val="en-US"/>
    </w:rPr>
  </w:style>
  <w:style w:type="character" w:customStyle="1" w:styleId="CommentTextChar">
    <w:name w:val="Comment Text Char"/>
    <w:basedOn w:val="DefaultParagraphFont"/>
    <w:link w:val="CommentText"/>
    <w:uiPriority w:val="99"/>
    <w:semiHidden/>
    <w:locked/>
    <w:rsid w:val="007C336F"/>
    <w:rPr>
      <w:rFonts w:ascii="Calibri" w:hAnsi="Calibri" w:cs="Calibri"/>
      <w:sz w:val="20"/>
      <w:szCs w:val="20"/>
    </w:rPr>
  </w:style>
  <w:style w:type="paragraph" w:styleId="FootnoteText">
    <w:name w:val="footnote text"/>
    <w:basedOn w:val="Normal"/>
    <w:link w:val="FootnoteTextChar"/>
    <w:uiPriority w:val="99"/>
    <w:semiHidden/>
    <w:rsid w:val="007C336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locked/>
    <w:rsid w:val="007C336F"/>
    <w:rPr>
      <w:rFonts w:ascii="Calibri" w:hAnsi="Calibri" w:cs="Calibri"/>
      <w:sz w:val="20"/>
      <w:szCs w:val="20"/>
    </w:rPr>
  </w:style>
  <w:style w:type="character" w:styleId="FootnoteReference">
    <w:name w:val="footnote reference"/>
    <w:basedOn w:val="DefaultParagraphFont"/>
    <w:uiPriority w:val="99"/>
    <w:semiHidden/>
    <w:rsid w:val="007C336F"/>
    <w:rPr>
      <w:rFonts w:cs="Times New Roman"/>
      <w:vertAlign w:val="superscript"/>
    </w:rPr>
  </w:style>
  <w:style w:type="paragraph" w:styleId="BalloonText">
    <w:name w:val="Balloon Text"/>
    <w:basedOn w:val="Normal"/>
    <w:link w:val="BalloonTextChar"/>
    <w:uiPriority w:val="99"/>
    <w:semiHidden/>
    <w:rsid w:val="007C336F"/>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locked/>
    <w:rsid w:val="007C336F"/>
    <w:rPr>
      <w:rFonts w:ascii="Tahoma" w:hAnsi="Tahoma" w:cs="Tahoma"/>
      <w:sz w:val="16"/>
      <w:szCs w:val="16"/>
    </w:rPr>
  </w:style>
  <w:style w:type="paragraph" w:styleId="ListParagraph">
    <w:name w:val="List Paragraph"/>
    <w:basedOn w:val="Normal"/>
    <w:uiPriority w:val="99"/>
    <w:qFormat/>
    <w:rsid w:val="00C12ECC"/>
    <w:pPr>
      <w:ind w:left="720"/>
    </w:pPr>
  </w:style>
  <w:style w:type="table" w:styleId="TableGrid">
    <w:name w:val="Table Grid"/>
    <w:basedOn w:val="TableNormal"/>
    <w:uiPriority w:val="99"/>
    <w:rsid w:val="00C12EC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FD683F"/>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51311"/>
    <w:pPr>
      <w:tabs>
        <w:tab w:val="center" w:pos="4513"/>
        <w:tab w:val="right" w:pos="9026"/>
      </w:tabs>
      <w:spacing w:after="0" w:line="240" w:lineRule="auto"/>
    </w:pPr>
    <w:rPr>
      <w:rFonts w:eastAsia="Calibri"/>
      <w:sz w:val="20"/>
      <w:szCs w:val="20"/>
      <w:lang w:val="en-US"/>
    </w:rPr>
  </w:style>
  <w:style w:type="character" w:customStyle="1" w:styleId="HeaderChar">
    <w:name w:val="Header Char"/>
    <w:basedOn w:val="DefaultParagraphFont"/>
    <w:link w:val="Header"/>
    <w:uiPriority w:val="99"/>
    <w:locked/>
    <w:rsid w:val="00651311"/>
    <w:rPr>
      <w:rFonts w:cs="Times New Roman"/>
    </w:rPr>
  </w:style>
  <w:style w:type="paragraph" w:styleId="Footer">
    <w:name w:val="footer"/>
    <w:basedOn w:val="Normal"/>
    <w:link w:val="FooterChar"/>
    <w:uiPriority w:val="99"/>
    <w:rsid w:val="00651311"/>
    <w:pPr>
      <w:tabs>
        <w:tab w:val="center" w:pos="4513"/>
        <w:tab w:val="right" w:pos="9026"/>
      </w:tabs>
      <w:spacing w:after="0" w:line="240" w:lineRule="auto"/>
    </w:pPr>
    <w:rPr>
      <w:rFonts w:eastAsia="Calibri"/>
      <w:sz w:val="20"/>
      <w:szCs w:val="20"/>
      <w:lang w:val="en-US"/>
    </w:rPr>
  </w:style>
  <w:style w:type="character" w:customStyle="1" w:styleId="FooterChar">
    <w:name w:val="Footer Char"/>
    <w:basedOn w:val="DefaultParagraphFont"/>
    <w:link w:val="Footer"/>
    <w:uiPriority w:val="99"/>
    <w:locked/>
    <w:rsid w:val="00651311"/>
    <w:rPr>
      <w:rFonts w:cs="Times New Roman"/>
    </w:rPr>
  </w:style>
  <w:style w:type="paragraph" w:styleId="CommentSubject">
    <w:name w:val="annotation subject"/>
    <w:basedOn w:val="CommentText"/>
    <w:next w:val="CommentText"/>
    <w:link w:val="CommentSubjectChar"/>
    <w:uiPriority w:val="99"/>
    <w:semiHidden/>
    <w:rsid w:val="00B83980"/>
    <w:rPr>
      <w:b/>
      <w:bCs/>
    </w:rPr>
  </w:style>
  <w:style w:type="character" w:customStyle="1" w:styleId="CommentSubjectChar">
    <w:name w:val="Comment Subject Char"/>
    <w:basedOn w:val="CommentTextChar"/>
    <w:link w:val="CommentSubject"/>
    <w:uiPriority w:val="99"/>
    <w:semiHidden/>
    <w:locked/>
    <w:rsid w:val="00B83980"/>
    <w:rPr>
      <w:rFonts w:ascii="Calibri" w:hAnsi="Calibri" w:cs="Calibri"/>
      <w:b/>
      <w:bCs/>
      <w:sz w:val="20"/>
      <w:szCs w:val="20"/>
    </w:rPr>
  </w:style>
  <w:style w:type="table" w:styleId="LightShading">
    <w:name w:val="Light Shading"/>
    <w:basedOn w:val="TableNormal"/>
    <w:uiPriority w:val="99"/>
    <w:rsid w:val="00622908"/>
    <w:rPr>
      <w:rFonts w:eastAsia="Times New Roman"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Contemporary">
    <w:name w:val="Table Contemporary"/>
    <w:basedOn w:val="TableNormal"/>
    <w:uiPriority w:val="99"/>
    <w:rsid w:val="00CC45E3"/>
    <w:pPr>
      <w:spacing w:after="200" w:line="276" w:lineRule="auto"/>
    </w:pPr>
    <w:rPr>
      <w:rFonts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character" w:styleId="FollowedHyperlink">
    <w:name w:val="FollowedHyperlink"/>
    <w:basedOn w:val="DefaultParagraphFont"/>
    <w:uiPriority w:val="99"/>
    <w:rsid w:val="00C82C80"/>
    <w:rPr>
      <w:rFonts w:cs="Times New Roman"/>
      <w:color w:val="800080"/>
      <w:u w:val="single"/>
    </w:rPr>
  </w:style>
  <w:style w:type="paragraph" w:styleId="NormalWeb">
    <w:name w:val="Normal (Web)"/>
    <w:basedOn w:val="Normal"/>
    <w:uiPriority w:val="99"/>
    <w:rsid w:val="00A1376E"/>
    <w:pPr>
      <w:spacing w:after="0" w:line="240" w:lineRule="auto"/>
    </w:pPr>
    <w:rPr>
      <w:rFonts w:ascii="Times New Roman" w:hAnsi="Times New Roman" w:cs="Times New Roman"/>
      <w:color w:val="000000"/>
      <w:sz w:val="24"/>
      <w:szCs w:val="24"/>
      <w:lang w:val="en-US"/>
    </w:rPr>
  </w:style>
  <w:style w:type="character" w:customStyle="1" w:styleId="maintitle">
    <w:name w:val="maintitle"/>
    <w:basedOn w:val="DefaultParagraphFont"/>
    <w:uiPriority w:val="99"/>
    <w:rsid w:val="002360FB"/>
    <w:rPr>
      <w:rFonts w:cs="Times New Roman"/>
    </w:rPr>
  </w:style>
  <w:style w:type="character" w:customStyle="1" w:styleId="apple-converted-space">
    <w:name w:val="apple-converted-space"/>
    <w:basedOn w:val="DefaultParagraphFont"/>
    <w:uiPriority w:val="99"/>
    <w:rsid w:val="002360FB"/>
    <w:rPr>
      <w:rFonts w:cs="Times New Roman"/>
    </w:rPr>
  </w:style>
  <w:style w:type="paragraph" w:customStyle="1" w:styleId="articledetails">
    <w:name w:val="articledetails"/>
    <w:basedOn w:val="Normal"/>
    <w:uiPriority w:val="99"/>
    <w:rsid w:val="002360FB"/>
    <w:pPr>
      <w:spacing w:before="100" w:beforeAutospacing="1" w:after="100" w:afterAutospacing="1" w:line="240" w:lineRule="auto"/>
    </w:pPr>
    <w:rPr>
      <w:rFonts w:ascii="Times New Roman" w:hAnsi="Times New Roman" w:cs="Times New Roman"/>
      <w:sz w:val="24"/>
      <w:szCs w:val="24"/>
      <w:lang w:val="en-US"/>
    </w:rPr>
  </w:style>
  <w:style w:type="character" w:customStyle="1" w:styleId="Title1">
    <w:name w:val="Title1"/>
    <w:basedOn w:val="DefaultParagraphFont"/>
    <w:uiPriority w:val="99"/>
    <w:rsid w:val="00CC535D"/>
    <w:rPr>
      <w:rFonts w:cs="Times New Roman"/>
    </w:rPr>
  </w:style>
  <w:style w:type="character" w:customStyle="1" w:styleId="ital">
    <w:name w:val="ital"/>
    <w:basedOn w:val="DefaultParagraphFont"/>
    <w:uiPriority w:val="99"/>
    <w:rsid w:val="00CC535D"/>
    <w:rPr>
      <w:rFonts w:cs="Times New Roman"/>
    </w:rPr>
  </w:style>
  <w:style w:type="character" w:customStyle="1" w:styleId="personname">
    <w:name w:val="person_name"/>
    <w:basedOn w:val="DefaultParagraphFont"/>
    <w:uiPriority w:val="99"/>
    <w:rsid w:val="00404076"/>
    <w:rPr>
      <w:rFonts w:cs="Times New Roman"/>
    </w:rPr>
  </w:style>
  <w:style w:type="character" w:styleId="Emphasis">
    <w:name w:val="Emphasis"/>
    <w:basedOn w:val="DefaultParagraphFont"/>
    <w:uiPriority w:val="99"/>
    <w:qFormat/>
    <w:locked/>
    <w:rsid w:val="00404076"/>
    <w:rPr>
      <w:rFonts w:cs="Times New Roman"/>
      <w:i/>
      <w:iCs/>
    </w:rPr>
  </w:style>
  <w:style w:type="character" w:customStyle="1" w:styleId="pagination">
    <w:name w:val="pagination"/>
    <w:basedOn w:val="DefaultParagraphFont"/>
    <w:uiPriority w:val="99"/>
    <w:rsid w:val="00D63291"/>
    <w:rPr>
      <w:rFonts w:cs="Times New Roman"/>
    </w:rPr>
  </w:style>
  <w:style w:type="character" w:customStyle="1" w:styleId="doi">
    <w:name w:val="doi"/>
    <w:basedOn w:val="DefaultParagraphFont"/>
    <w:uiPriority w:val="99"/>
    <w:rsid w:val="00D63291"/>
    <w:rPr>
      <w:rFonts w:cs="Times New Roman"/>
    </w:rPr>
  </w:style>
  <w:style w:type="character" w:customStyle="1" w:styleId="label">
    <w:name w:val="label"/>
    <w:basedOn w:val="DefaultParagraphFont"/>
    <w:uiPriority w:val="99"/>
    <w:rsid w:val="00D63291"/>
    <w:rPr>
      <w:rFonts w:cs="Times New Roman"/>
    </w:rPr>
  </w:style>
  <w:style w:type="character" w:customStyle="1" w:styleId="value">
    <w:name w:val="value"/>
    <w:basedOn w:val="DefaultParagraphFont"/>
    <w:uiPriority w:val="99"/>
    <w:rsid w:val="00D63291"/>
    <w:rPr>
      <w:rFonts w:cs="Times New Roman"/>
    </w:rPr>
  </w:style>
  <w:style w:type="character" w:customStyle="1" w:styleId="label2">
    <w:name w:val="label2"/>
    <w:basedOn w:val="DefaultParagraphFont"/>
    <w:uiPriority w:val="99"/>
    <w:rsid w:val="00BF5F58"/>
    <w:rPr>
      <w:rFonts w:cs="Times New Roman"/>
    </w:rPr>
  </w:style>
  <w:style w:type="character" w:customStyle="1" w:styleId="databold1">
    <w:name w:val="data_bold1"/>
    <w:basedOn w:val="DefaultParagraphFont"/>
    <w:uiPriority w:val="99"/>
    <w:rsid w:val="00BF5F58"/>
    <w:rPr>
      <w:rFonts w:cs="Times New Roman"/>
      <w:b/>
      <w:bCs/>
    </w:rPr>
  </w:style>
  <w:style w:type="character" w:customStyle="1" w:styleId="frlabel1">
    <w:name w:val="fr_label1"/>
    <w:basedOn w:val="DefaultParagraphFont"/>
    <w:uiPriority w:val="99"/>
    <w:rsid w:val="0074293F"/>
    <w:rPr>
      <w:rFonts w:cs="Times New Roman"/>
      <w:b/>
      <w:bCs/>
    </w:rPr>
  </w:style>
  <w:style w:type="character" w:customStyle="1" w:styleId="hithilite3">
    <w:name w:val="hithilite3"/>
    <w:basedOn w:val="DefaultParagraphFont"/>
    <w:uiPriority w:val="99"/>
    <w:rsid w:val="00601194"/>
    <w:rPr>
      <w:rFonts w:cs="Times New Roman"/>
      <w:shd w:val="clear" w:color="auto" w:fill="auto"/>
    </w:rPr>
  </w:style>
  <w:style w:type="character" w:customStyle="1" w:styleId="popupweb">
    <w:name w:val="popupweb"/>
    <w:basedOn w:val="DefaultParagraphFont"/>
    <w:uiPriority w:val="99"/>
    <w:rsid w:val="006D412F"/>
    <w:rPr>
      <w:rFonts w:cs="Times New Roman"/>
    </w:rPr>
  </w:style>
  <w:style w:type="character" w:styleId="Strong">
    <w:name w:val="Strong"/>
    <w:basedOn w:val="DefaultParagraphFont"/>
    <w:uiPriority w:val="99"/>
    <w:qFormat/>
    <w:rsid w:val="006D412F"/>
    <w:rPr>
      <w:rFonts w:cs="Times New Roman"/>
      <w:b/>
      <w:bCs/>
    </w:rPr>
  </w:style>
  <w:style w:type="character" w:customStyle="1" w:styleId="doilink">
    <w:name w:val="doilink"/>
    <w:basedOn w:val="DefaultParagraphFont"/>
    <w:uiPriority w:val="99"/>
    <w:rsid w:val="006D412F"/>
    <w:rPr>
      <w:rFonts w:cs="Times New Roman"/>
    </w:rPr>
  </w:style>
  <w:style w:type="table" w:customStyle="1" w:styleId="TableGrid2">
    <w:name w:val="Table Grid2"/>
    <w:uiPriority w:val="99"/>
    <w:rsid w:val="00F31CFB"/>
    <w:rPr>
      <w:rFonts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
    <w:name w:val="hit"/>
    <w:basedOn w:val="DefaultParagraphFont"/>
    <w:uiPriority w:val="99"/>
    <w:rsid w:val="00653FBC"/>
    <w:rPr>
      <w:rFonts w:cs="Times New Roman"/>
      <w:sz w:val="24"/>
      <w:szCs w:val="24"/>
      <w:bdr w:val="none" w:sz="0" w:space="0" w:color="auto" w:frame="1"/>
      <w:shd w:val="clear" w:color="auto" w:fill="FFFFDD"/>
      <w:vertAlign w:val="baseline"/>
    </w:rPr>
  </w:style>
  <w:style w:type="character" w:customStyle="1" w:styleId="st1">
    <w:name w:val="st1"/>
    <w:basedOn w:val="DefaultParagraphFont"/>
    <w:uiPriority w:val="99"/>
    <w:rsid w:val="0005375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95B49"/>
    <w:pPr>
      <w:spacing w:after="200" w:line="276" w:lineRule="auto"/>
    </w:pPr>
    <w:rPr>
      <w:rFonts w:eastAsia="Times New Roman" w:cs="Calibri"/>
      <w:lang w:val="en-GB"/>
    </w:rPr>
  </w:style>
  <w:style w:type="paragraph" w:styleId="Heading1">
    <w:name w:val="heading 1"/>
    <w:basedOn w:val="Normal"/>
    <w:link w:val="Heading1Char"/>
    <w:uiPriority w:val="99"/>
    <w:qFormat/>
    <w:locked/>
    <w:rsid w:val="003229A7"/>
    <w:pPr>
      <w:spacing w:before="100" w:beforeAutospacing="1" w:after="100" w:afterAutospacing="1" w:line="240" w:lineRule="auto"/>
      <w:outlineLvl w:val="0"/>
    </w:pPr>
    <w:rPr>
      <w:rFonts w:ascii="Times New Roman" w:hAnsi="Times New Roman" w:cs="Times New Roman"/>
      <w:b/>
      <w:bCs/>
      <w:kern w:val="36"/>
      <w:sz w:val="48"/>
      <w:szCs w:val="48"/>
      <w:lang w:val="en-US"/>
    </w:rPr>
  </w:style>
  <w:style w:type="paragraph" w:styleId="Heading2">
    <w:name w:val="heading 2"/>
    <w:basedOn w:val="Normal"/>
    <w:next w:val="Normal"/>
    <w:link w:val="Heading2Char"/>
    <w:uiPriority w:val="99"/>
    <w:qFormat/>
    <w:locked/>
    <w:rsid w:val="002360F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FA238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locked/>
    <w:rsid w:val="00FA2384"/>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FA2384"/>
    <w:pPr>
      <w:spacing w:before="240" w:after="60"/>
      <w:outlineLvl w:val="5"/>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38A3"/>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F338A3"/>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F338A3"/>
    <w:rPr>
      <w:rFonts w:ascii="Cambria" w:hAnsi="Cambria" w:cs="Cambria"/>
      <w:b/>
      <w:bCs/>
      <w:sz w:val="26"/>
      <w:szCs w:val="26"/>
      <w:lang w:val="en-GB"/>
    </w:rPr>
  </w:style>
  <w:style w:type="character" w:customStyle="1" w:styleId="Heading5Char">
    <w:name w:val="Heading 5 Char"/>
    <w:basedOn w:val="DefaultParagraphFont"/>
    <w:link w:val="Heading5"/>
    <w:uiPriority w:val="99"/>
    <w:semiHidden/>
    <w:locked/>
    <w:rsid w:val="00F338A3"/>
    <w:rPr>
      <w:rFonts w:ascii="Calibri" w:hAnsi="Calibri" w:cs="Calibri"/>
      <w:b/>
      <w:bCs/>
      <w:i/>
      <w:iCs/>
      <w:sz w:val="26"/>
      <w:szCs w:val="26"/>
      <w:lang w:val="en-GB"/>
    </w:rPr>
  </w:style>
  <w:style w:type="character" w:customStyle="1" w:styleId="Heading6Char">
    <w:name w:val="Heading 6 Char"/>
    <w:basedOn w:val="DefaultParagraphFont"/>
    <w:link w:val="Heading6"/>
    <w:uiPriority w:val="99"/>
    <w:semiHidden/>
    <w:locked/>
    <w:rsid w:val="00F338A3"/>
    <w:rPr>
      <w:rFonts w:ascii="Calibri" w:hAnsi="Calibri" w:cs="Calibri"/>
      <w:b/>
      <w:bCs/>
      <w:lang w:val="en-GB"/>
    </w:rPr>
  </w:style>
  <w:style w:type="character" w:styleId="Hyperlink">
    <w:name w:val="Hyperlink"/>
    <w:basedOn w:val="DefaultParagraphFont"/>
    <w:uiPriority w:val="99"/>
    <w:rsid w:val="007C336F"/>
    <w:rPr>
      <w:rFonts w:cs="Times New Roman"/>
      <w:color w:val="0000FF"/>
      <w:u w:val="single"/>
    </w:rPr>
  </w:style>
  <w:style w:type="character" w:styleId="CommentReference">
    <w:name w:val="annotation reference"/>
    <w:basedOn w:val="DefaultParagraphFont"/>
    <w:uiPriority w:val="99"/>
    <w:semiHidden/>
    <w:rsid w:val="007C336F"/>
    <w:rPr>
      <w:rFonts w:cs="Times New Roman"/>
      <w:sz w:val="16"/>
      <w:szCs w:val="16"/>
    </w:rPr>
  </w:style>
  <w:style w:type="paragraph" w:styleId="CommentText">
    <w:name w:val="annotation text"/>
    <w:basedOn w:val="Normal"/>
    <w:link w:val="CommentTextChar"/>
    <w:uiPriority w:val="99"/>
    <w:semiHidden/>
    <w:rsid w:val="007C336F"/>
    <w:pPr>
      <w:spacing w:line="240" w:lineRule="auto"/>
    </w:pPr>
    <w:rPr>
      <w:sz w:val="20"/>
      <w:szCs w:val="20"/>
      <w:lang w:val="en-US"/>
    </w:rPr>
  </w:style>
  <w:style w:type="character" w:customStyle="1" w:styleId="CommentTextChar">
    <w:name w:val="Comment Text Char"/>
    <w:basedOn w:val="DefaultParagraphFont"/>
    <w:link w:val="CommentText"/>
    <w:uiPriority w:val="99"/>
    <w:semiHidden/>
    <w:locked/>
    <w:rsid w:val="007C336F"/>
    <w:rPr>
      <w:rFonts w:ascii="Calibri" w:hAnsi="Calibri" w:cs="Calibri"/>
      <w:sz w:val="20"/>
      <w:szCs w:val="20"/>
    </w:rPr>
  </w:style>
  <w:style w:type="paragraph" w:styleId="FootnoteText">
    <w:name w:val="footnote text"/>
    <w:basedOn w:val="Normal"/>
    <w:link w:val="FootnoteTextChar"/>
    <w:uiPriority w:val="99"/>
    <w:semiHidden/>
    <w:rsid w:val="007C336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locked/>
    <w:rsid w:val="007C336F"/>
    <w:rPr>
      <w:rFonts w:ascii="Calibri" w:hAnsi="Calibri" w:cs="Calibri"/>
      <w:sz w:val="20"/>
      <w:szCs w:val="20"/>
    </w:rPr>
  </w:style>
  <w:style w:type="character" w:styleId="FootnoteReference">
    <w:name w:val="footnote reference"/>
    <w:basedOn w:val="DefaultParagraphFont"/>
    <w:uiPriority w:val="99"/>
    <w:semiHidden/>
    <w:rsid w:val="007C336F"/>
    <w:rPr>
      <w:rFonts w:cs="Times New Roman"/>
      <w:vertAlign w:val="superscript"/>
    </w:rPr>
  </w:style>
  <w:style w:type="paragraph" w:styleId="BalloonText">
    <w:name w:val="Balloon Text"/>
    <w:basedOn w:val="Normal"/>
    <w:link w:val="BalloonTextChar"/>
    <w:uiPriority w:val="99"/>
    <w:semiHidden/>
    <w:rsid w:val="007C336F"/>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locked/>
    <w:rsid w:val="007C336F"/>
    <w:rPr>
      <w:rFonts w:ascii="Tahoma" w:hAnsi="Tahoma" w:cs="Tahoma"/>
      <w:sz w:val="16"/>
      <w:szCs w:val="16"/>
    </w:rPr>
  </w:style>
  <w:style w:type="paragraph" w:styleId="ListParagraph">
    <w:name w:val="List Paragraph"/>
    <w:basedOn w:val="Normal"/>
    <w:uiPriority w:val="99"/>
    <w:qFormat/>
    <w:rsid w:val="00C12ECC"/>
    <w:pPr>
      <w:ind w:left="720"/>
    </w:pPr>
  </w:style>
  <w:style w:type="table" w:styleId="TableGrid">
    <w:name w:val="Table Grid"/>
    <w:basedOn w:val="TableNormal"/>
    <w:uiPriority w:val="99"/>
    <w:rsid w:val="00C12EC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FD683F"/>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51311"/>
    <w:pPr>
      <w:tabs>
        <w:tab w:val="center" w:pos="4513"/>
        <w:tab w:val="right" w:pos="9026"/>
      </w:tabs>
      <w:spacing w:after="0" w:line="240" w:lineRule="auto"/>
    </w:pPr>
    <w:rPr>
      <w:rFonts w:eastAsia="Calibri"/>
      <w:sz w:val="20"/>
      <w:szCs w:val="20"/>
      <w:lang w:val="en-US"/>
    </w:rPr>
  </w:style>
  <w:style w:type="character" w:customStyle="1" w:styleId="HeaderChar">
    <w:name w:val="Header Char"/>
    <w:basedOn w:val="DefaultParagraphFont"/>
    <w:link w:val="Header"/>
    <w:uiPriority w:val="99"/>
    <w:locked/>
    <w:rsid w:val="00651311"/>
    <w:rPr>
      <w:rFonts w:cs="Times New Roman"/>
    </w:rPr>
  </w:style>
  <w:style w:type="paragraph" w:styleId="Footer">
    <w:name w:val="footer"/>
    <w:basedOn w:val="Normal"/>
    <w:link w:val="FooterChar"/>
    <w:uiPriority w:val="99"/>
    <w:rsid w:val="00651311"/>
    <w:pPr>
      <w:tabs>
        <w:tab w:val="center" w:pos="4513"/>
        <w:tab w:val="right" w:pos="9026"/>
      </w:tabs>
      <w:spacing w:after="0" w:line="240" w:lineRule="auto"/>
    </w:pPr>
    <w:rPr>
      <w:rFonts w:eastAsia="Calibri"/>
      <w:sz w:val="20"/>
      <w:szCs w:val="20"/>
      <w:lang w:val="en-US"/>
    </w:rPr>
  </w:style>
  <w:style w:type="character" w:customStyle="1" w:styleId="FooterChar">
    <w:name w:val="Footer Char"/>
    <w:basedOn w:val="DefaultParagraphFont"/>
    <w:link w:val="Footer"/>
    <w:uiPriority w:val="99"/>
    <w:locked/>
    <w:rsid w:val="00651311"/>
    <w:rPr>
      <w:rFonts w:cs="Times New Roman"/>
    </w:rPr>
  </w:style>
  <w:style w:type="paragraph" w:styleId="CommentSubject">
    <w:name w:val="annotation subject"/>
    <w:basedOn w:val="CommentText"/>
    <w:next w:val="CommentText"/>
    <w:link w:val="CommentSubjectChar"/>
    <w:uiPriority w:val="99"/>
    <w:semiHidden/>
    <w:rsid w:val="00B83980"/>
    <w:rPr>
      <w:b/>
      <w:bCs/>
    </w:rPr>
  </w:style>
  <w:style w:type="character" w:customStyle="1" w:styleId="CommentSubjectChar">
    <w:name w:val="Comment Subject Char"/>
    <w:basedOn w:val="CommentTextChar"/>
    <w:link w:val="CommentSubject"/>
    <w:uiPriority w:val="99"/>
    <w:semiHidden/>
    <w:locked/>
    <w:rsid w:val="00B83980"/>
    <w:rPr>
      <w:rFonts w:ascii="Calibri" w:hAnsi="Calibri" w:cs="Calibri"/>
      <w:b/>
      <w:bCs/>
      <w:sz w:val="20"/>
      <w:szCs w:val="20"/>
    </w:rPr>
  </w:style>
  <w:style w:type="table" w:styleId="LightShading">
    <w:name w:val="Light Shading"/>
    <w:basedOn w:val="TableNormal"/>
    <w:uiPriority w:val="99"/>
    <w:rsid w:val="00622908"/>
    <w:rPr>
      <w:rFonts w:eastAsia="Times New Roman"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Contemporary">
    <w:name w:val="Table Contemporary"/>
    <w:basedOn w:val="TableNormal"/>
    <w:uiPriority w:val="99"/>
    <w:rsid w:val="00CC45E3"/>
    <w:pPr>
      <w:spacing w:after="200" w:line="276" w:lineRule="auto"/>
    </w:pPr>
    <w:rPr>
      <w:rFonts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character" w:styleId="FollowedHyperlink">
    <w:name w:val="FollowedHyperlink"/>
    <w:basedOn w:val="DefaultParagraphFont"/>
    <w:uiPriority w:val="99"/>
    <w:rsid w:val="00C82C80"/>
    <w:rPr>
      <w:rFonts w:cs="Times New Roman"/>
      <w:color w:val="800080"/>
      <w:u w:val="single"/>
    </w:rPr>
  </w:style>
  <w:style w:type="paragraph" w:styleId="NormalWeb">
    <w:name w:val="Normal (Web)"/>
    <w:basedOn w:val="Normal"/>
    <w:uiPriority w:val="99"/>
    <w:rsid w:val="00A1376E"/>
    <w:pPr>
      <w:spacing w:after="0" w:line="240" w:lineRule="auto"/>
    </w:pPr>
    <w:rPr>
      <w:rFonts w:ascii="Times New Roman" w:hAnsi="Times New Roman" w:cs="Times New Roman"/>
      <w:color w:val="000000"/>
      <w:sz w:val="24"/>
      <w:szCs w:val="24"/>
      <w:lang w:val="en-US"/>
    </w:rPr>
  </w:style>
  <w:style w:type="character" w:customStyle="1" w:styleId="maintitle">
    <w:name w:val="maintitle"/>
    <w:basedOn w:val="DefaultParagraphFont"/>
    <w:uiPriority w:val="99"/>
    <w:rsid w:val="002360FB"/>
    <w:rPr>
      <w:rFonts w:cs="Times New Roman"/>
    </w:rPr>
  </w:style>
  <w:style w:type="character" w:customStyle="1" w:styleId="apple-converted-space">
    <w:name w:val="apple-converted-space"/>
    <w:basedOn w:val="DefaultParagraphFont"/>
    <w:uiPriority w:val="99"/>
    <w:rsid w:val="002360FB"/>
    <w:rPr>
      <w:rFonts w:cs="Times New Roman"/>
    </w:rPr>
  </w:style>
  <w:style w:type="paragraph" w:customStyle="1" w:styleId="articledetails">
    <w:name w:val="articledetails"/>
    <w:basedOn w:val="Normal"/>
    <w:uiPriority w:val="99"/>
    <w:rsid w:val="002360FB"/>
    <w:pPr>
      <w:spacing w:before="100" w:beforeAutospacing="1" w:after="100" w:afterAutospacing="1" w:line="240" w:lineRule="auto"/>
    </w:pPr>
    <w:rPr>
      <w:rFonts w:ascii="Times New Roman" w:hAnsi="Times New Roman" w:cs="Times New Roman"/>
      <w:sz w:val="24"/>
      <w:szCs w:val="24"/>
      <w:lang w:val="en-US"/>
    </w:rPr>
  </w:style>
  <w:style w:type="character" w:customStyle="1" w:styleId="Title1">
    <w:name w:val="Title1"/>
    <w:basedOn w:val="DefaultParagraphFont"/>
    <w:uiPriority w:val="99"/>
    <w:rsid w:val="00CC535D"/>
    <w:rPr>
      <w:rFonts w:cs="Times New Roman"/>
    </w:rPr>
  </w:style>
  <w:style w:type="character" w:customStyle="1" w:styleId="ital">
    <w:name w:val="ital"/>
    <w:basedOn w:val="DefaultParagraphFont"/>
    <w:uiPriority w:val="99"/>
    <w:rsid w:val="00CC535D"/>
    <w:rPr>
      <w:rFonts w:cs="Times New Roman"/>
    </w:rPr>
  </w:style>
  <w:style w:type="character" w:customStyle="1" w:styleId="personname">
    <w:name w:val="person_name"/>
    <w:basedOn w:val="DefaultParagraphFont"/>
    <w:uiPriority w:val="99"/>
    <w:rsid w:val="00404076"/>
    <w:rPr>
      <w:rFonts w:cs="Times New Roman"/>
    </w:rPr>
  </w:style>
  <w:style w:type="character" w:styleId="Emphasis">
    <w:name w:val="Emphasis"/>
    <w:basedOn w:val="DefaultParagraphFont"/>
    <w:uiPriority w:val="99"/>
    <w:qFormat/>
    <w:locked/>
    <w:rsid w:val="00404076"/>
    <w:rPr>
      <w:rFonts w:cs="Times New Roman"/>
      <w:i/>
      <w:iCs/>
    </w:rPr>
  </w:style>
  <w:style w:type="character" w:customStyle="1" w:styleId="pagination">
    <w:name w:val="pagination"/>
    <w:basedOn w:val="DefaultParagraphFont"/>
    <w:uiPriority w:val="99"/>
    <w:rsid w:val="00D63291"/>
    <w:rPr>
      <w:rFonts w:cs="Times New Roman"/>
    </w:rPr>
  </w:style>
  <w:style w:type="character" w:customStyle="1" w:styleId="doi">
    <w:name w:val="doi"/>
    <w:basedOn w:val="DefaultParagraphFont"/>
    <w:uiPriority w:val="99"/>
    <w:rsid w:val="00D63291"/>
    <w:rPr>
      <w:rFonts w:cs="Times New Roman"/>
    </w:rPr>
  </w:style>
  <w:style w:type="character" w:customStyle="1" w:styleId="label">
    <w:name w:val="label"/>
    <w:basedOn w:val="DefaultParagraphFont"/>
    <w:uiPriority w:val="99"/>
    <w:rsid w:val="00D63291"/>
    <w:rPr>
      <w:rFonts w:cs="Times New Roman"/>
    </w:rPr>
  </w:style>
  <w:style w:type="character" w:customStyle="1" w:styleId="value">
    <w:name w:val="value"/>
    <w:basedOn w:val="DefaultParagraphFont"/>
    <w:uiPriority w:val="99"/>
    <w:rsid w:val="00D63291"/>
    <w:rPr>
      <w:rFonts w:cs="Times New Roman"/>
    </w:rPr>
  </w:style>
  <w:style w:type="character" w:customStyle="1" w:styleId="label2">
    <w:name w:val="label2"/>
    <w:basedOn w:val="DefaultParagraphFont"/>
    <w:uiPriority w:val="99"/>
    <w:rsid w:val="00BF5F58"/>
    <w:rPr>
      <w:rFonts w:cs="Times New Roman"/>
    </w:rPr>
  </w:style>
  <w:style w:type="character" w:customStyle="1" w:styleId="databold1">
    <w:name w:val="data_bold1"/>
    <w:basedOn w:val="DefaultParagraphFont"/>
    <w:uiPriority w:val="99"/>
    <w:rsid w:val="00BF5F58"/>
    <w:rPr>
      <w:rFonts w:cs="Times New Roman"/>
      <w:b/>
      <w:bCs/>
    </w:rPr>
  </w:style>
  <w:style w:type="character" w:customStyle="1" w:styleId="frlabel1">
    <w:name w:val="fr_label1"/>
    <w:basedOn w:val="DefaultParagraphFont"/>
    <w:uiPriority w:val="99"/>
    <w:rsid w:val="0074293F"/>
    <w:rPr>
      <w:rFonts w:cs="Times New Roman"/>
      <w:b/>
      <w:bCs/>
    </w:rPr>
  </w:style>
  <w:style w:type="character" w:customStyle="1" w:styleId="hithilite3">
    <w:name w:val="hithilite3"/>
    <w:basedOn w:val="DefaultParagraphFont"/>
    <w:uiPriority w:val="99"/>
    <w:rsid w:val="00601194"/>
    <w:rPr>
      <w:rFonts w:cs="Times New Roman"/>
      <w:shd w:val="clear" w:color="auto" w:fill="auto"/>
    </w:rPr>
  </w:style>
  <w:style w:type="character" w:customStyle="1" w:styleId="popupweb">
    <w:name w:val="popupweb"/>
    <w:basedOn w:val="DefaultParagraphFont"/>
    <w:uiPriority w:val="99"/>
    <w:rsid w:val="006D412F"/>
    <w:rPr>
      <w:rFonts w:cs="Times New Roman"/>
    </w:rPr>
  </w:style>
  <w:style w:type="character" w:styleId="Strong">
    <w:name w:val="Strong"/>
    <w:basedOn w:val="DefaultParagraphFont"/>
    <w:uiPriority w:val="99"/>
    <w:qFormat/>
    <w:rsid w:val="006D412F"/>
    <w:rPr>
      <w:rFonts w:cs="Times New Roman"/>
      <w:b/>
      <w:bCs/>
    </w:rPr>
  </w:style>
  <w:style w:type="character" w:customStyle="1" w:styleId="doilink">
    <w:name w:val="doilink"/>
    <w:basedOn w:val="DefaultParagraphFont"/>
    <w:uiPriority w:val="99"/>
    <w:rsid w:val="006D412F"/>
    <w:rPr>
      <w:rFonts w:cs="Times New Roman"/>
    </w:rPr>
  </w:style>
  <w:style w:type="table" w:customStyle="1" w:styleId="TableGrid2">
    <w:name w:val="Table Grid2"/>
    <w:uiPriority w:val="99"/>
    <w:rsid w:val="00F31CFB"/>
    <w:rPr>
      <w:rFonts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
    <w:name w:val="hit"/>
    <w:basedOn w:val="DefaultParagraphFont"/>
    <w:uiPriority w:val="99"/>
    <w:rsid w:val="00653FBC"/>
    <w:rPr>
      <w:rFonts w:cs="Times New Roman"/>
      <w:sz w:val="24"/>
      <w:szCs w:val="24"/>
      <w:bdr w:val="none" w:sz="0" w:space="0" w:color="auto" w:frame="1"/>
      <w:shd w:val="clear" w:color="auto" w:fill="FFFFDD"/>
      <w:vertAlign w:val="baseline"/>
    </w:rPr>
  </w:style>
  <w:style w:type="character" w:customStyle="1" w:styleId="st1">
    <w:name w:val="st1"/>
    <w:basedOn w:val="DefaultParagraphFont"/>
    <w:uiPriority w:val="99"/>
    <w:rsid w:val="000537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752492">
      <w:marLeft w:val="0"/>
      <w:marRight w:val="0"/>
      <w:marTop w:val="0"/>
      <w:marBottom w:val="0"/>
      <w:divBdr>
        <w:top w:val="none" w:sz="0" w:space="0" w:color="auto"/>
        <w:left w:val="none" w:sz="0" w:space="0" w:color="auto"/>
        <w:bottom w:val="none" w:sz="0" w:space="0" w:color="auto"/>
        <w:right w:val="none" w:sz="0" w:space="0" w:color="auto"/>
      </w:divBdr>
      <w:divsChild>
        <w:div w:id="939752494">
          <w:marLeft w:val="0"/>
          <w:marRight w:val="0"/>
          <w:marTop w:val="0"/>
          <w:marBottom w:val="0"/>
          <w:divBdr>
            <w:top w:val="none" w:sz="0" w:space="0" w:color="auto"/>
            <w:left w:val="none" w:sz="0" w:space="0" w:color="auto"/>
            <w:bottom w:val="none" w:sz="0" w:space="0" w:color="auto"/>
            <w:right w:val="none" w:sz="0" w:space="0" w:color="auto"/>
          </w:divBdr>
        </w:div>
        <w:div w:id="939752498">
          <w:marLeft w:val="0"/>
          <w:marRight w:val="0"/>
          <w:marTop w:val="0"/>
          <w:marBottom w:val="0"/>
          <w:divBdr>
            <w:top w:val="none" w:sz="0" w:space="0" w:color="auto"/>
            <w:left w:val="none" w:sz="0" w:space="0" w:color="auto"/>
            <w:bottom w:val="none" w:sz="0" w:space="0" w:color="auto"/>
            <w:right w:val="none" w:sz="0" w:space="0" w:color="auto"/>
          </w:divBdr>
        </w:div>
      </w:divsChild>
    </w:div>
    <w:div w:id="939752493">
      <w:marLeft w:val="0"/>
      <w:marRight w:val="0"/>
      <w:marTop w:val="0"/>
      <w:marBottom w:val="188"/>
      <w:divBdr>
        <w:top w:val="none" w:sz="0" w:space="0" w:color="auto"/>
        <w:left w:val="none" w:sz="0" w:space="0" w:color="auto"/>
        <w:bottom w:val="none" w:sz="0" w:space="0" w:color="auto"/>
        <w:right w:val="none" w:sz="0" w:space="0" w:color="auto"/>
      </w:divBdr>
      <w:divsChild>
        <w:div w:id="939752495">
          <w:marLeft w:val="0"/>
          <w:marRight w:val="0"/>
          <w:marTop w:val="0"/>
          <w:marBottom w:val="0"/>
          <w:divBdr>
            <w:top w:val="none" w:sz="0" w:space="0" w:color="auto"/>
            <w:left w:val="none" w:sz="0" w:space="0" w:color="auto"/>
            <w:bottom w:val="none" w:sz="0" w:space="0" w:color="auto"/>
            <w:right w:val="none" w:sz="0" w:space="0" w:color="auto"/>
          </w:divBdr>
        </w:div>
        <w:div w:id="939752511">
          <w:marLeft w:val="0"/>
          <w:marRight w:val="0"/>
          <w:marTop w:val="0"/>
          <w:marBottom w:val="0"/>
          <w:divBdr>
            <w:top w:val="none" w:sz="0" w:space="0" w:color="auto"/>
            <w:left w:val="none" w:sz="0" w:space="0" w:color="auto"/>
            <w:bottom w:val="none" w:sz="0" w:space="0" w:color="auto"/>
            <w:right w:val="none" w:sz="0" w:space="0" w:color="auto"/>
          </w:divBdr>
        </w:div>
      </w:divsChild>
    </w:div>
    <w:div w:id="939752497">
      <w:marLeft w:val="0"/>
      <w:marRight w:val="0"/>
      <w:marTop w:val="0"/>
      <w:marBottom w:val="0"/>
      <w:divBdr>
        <w:top w:val="none" w:sz="0" w:space="0" w:color="auto"/>
        <w:left w:val="none" w:sz="0" w:space="0" w:color="auto"/>
        <w:bottom w:val="none" w:sz="0" w:space="0" w:color="auto"/>
        <w:right w:val="none" w:sz="0" w:space="0" w:color="auto"/>
      </w:divBdr>
      <w:divsChild>
        <w:div w:id="939752509">
          <w:marLeft w:val="0"/>
          <w:marRight w:val="0"/>
          <w:marTop w:val="0"/>
          <w:marBottom w:val="240"/>
          <w:divBdr>
            <w:top w:val="none" w:sz="0" w:space="0" w:color="auto"/>
            <w:left w:val="none" w:sz="0" w:space="0" w:color="auto"/>
            <w:bottom w:val="none" w:sz="0" w:space="0" w:color="auto"/>
            <w:right w:val="none" w:sz="0" w:space="0" w:color="auto"/>
          </w:divBdr>
        </w:div>
      </w:divsChild>
    </w:div>
    <w:div w:id="939752499">
      <w:marLeft w:val="0"/>
      <w:marRight w:val="0"/>
      <w:marTop w:val="0"/>
      <w:marBottom w:val="188"/>
      <w:divBdr>
        <w:top w:val="none" w:sz="0" w:space="0" w:color="auto"/>
        <w:left w:val="none" w:sz="0" w:space="0" w:color="auto"/>
        <w:bottom w:val="none" w:sz="0" w:space="0" w:color="auto"/>
        <w:right w:val="none" w:sz="0" w:space="0" w:color="auto"/>
      </w:divBdr>
      <w:divsChild>
        <w:div w:id="939752489">
          <w:marLeft w:val="0"/>
          <w:marRight w:val="0"/>
          <w:marTop w:val="0"/>
          <w:marBottom w:val="0"/>
          <w:divBdr>
            <w:top w:val="none" w:sz="0" w:space="0" w:color="auto"/>
            <w:left w:val="none" w:sz="0" w:space="0" w:color="auto"/>
            <w:bottom w:val="none" w:sz="0" w:space="0" w:color="auto"/>
            <w:right w:val="none" w:sz="0" w:space="0" w:color="auto"/>
          </w:divBdr>
        </w:div>
        <w:div w:id="939752490">
          <w:marLeft w:val="0"/>
          <w:marRight w:val="0"/>
          <w:marTop w:val="0"/>
          <w:marBottom w:val="0"/>
          <w:divBdr>
            <w:top w:val="none" w:sz="0" w:space="0" w:color="auto"/>
            <w:left w:val="none" w:sz="0" w:space="0" w:color="auto"/>
            <w:bottom w:val="none" w:sz="0" w:space="0" w:color="auto"/>
            <w:right w:val="none" w:sz="0" w:space="0" w:color="auto"/>
          </w:divBdr>
        </w:div>
        <w:div w:id="939752515">
          <w:marLeft w:val="0"/>
          <w:marRight w:val="0"/>
          <w:marTop w:val="0"/>
          <w:marBottom w:val="0"/>
          <w:divBdr>
            <w:top w:val="none" w:sz="0" w:space="0" w:color="auto"/>
            <w:left w:val="none" w:sz="0" w:space="0" w:color="auto"/>
            <w:bottom w:val="none" w:sz="0" w:space="0" w:color="auto"/>
            <w:right w:val="none" w:sz="0" w:space="0" w:color="auto"/>
          </w:divBdr>
        </w:div>
      </w:divsChild>
    </w:div>
    <w:div w:id="939752500">
      <w:marLeft w:val="0"/>
      <w:marRight w:val="0"/>
      <w:marTop w:val="0"/>
      <w:marBottom w:val="0"/>
      <w:divBdr>
        <w:top w:val="none" w:sz="0" w:space="0" w:color="auto"/>
        <w:left w:val="none" w:sz="0" w:space="0" w:color="auto"/>
        <w:bottom w:val="none" w:sz="0" w:space="0" w:color="auto"/>
        <w:right w:val="none" w:sz="0" w:space="0" w:color="auto"/>
      </w:divBdr>
    </w:div>
    <w:div w:id="939752503">
      <w:marLeft w:val="0"/>
      <w:marRight w:val="0"/>
      <w:marTop w:val="0"/>
      <w:marBottom w:val="0"/>
      <w:divBdr>
        <w:top w:val="none" w:sz="0" w:space="0" w:color="auto"/>
        <w:left w:val="none" w:sz="0" w:space="0" w:color="auto"/>
        <w:bottom w:val="none" w:sz="0" w:space="0" w:color="auto"/>
        <w:right w:val="none" w:sz="0" w:space="0" w:color="auto"/>
      </w:divBdr>
      <w:divsChild>
        <w:div w:id="939752510">
          <w:marLeft w:val="0"/>
          <w:marRight w:val="0"/>
          <w:marTop w:val="0"/>
          <w:marBottom w:val="0"/>
          <w:divBdr>
            <w:top w:val="none" w:sz="0" w:space="0" w:color="auto"/>
            <w:left w:val="none" w:sz="0" w:space="0" w:color="auto"/>
            <w:bottom w:val="none" w:sz="0" w:space="0" w:color="auto"/>
            <w:right w:val="none" w:sz="0" w:space="0" w:color="auto"/>
          </w:divBdr>
          <w:divsChild>
            <w:div w:id="939752502">
              <w:marLeft w:val="0"/>
              <w:marRight w:val="0"/>
              <w:marTop w:val="0"/>
              <w:marBottom w:val="0"/>
              <w:divBdr>
                <w:top w:val="none" w:sz="0" w:space="0" w:color="auto"/>
                <w:left w:val="none" w:sz="0" w:space="0" w:color="auto"/>
                <w:bottom w:val="none" w:sz="0" w:space="0" w:color="auto"/>
                <w:right w:val="none" w:sz="0" w:space="0" w:color="auto"/>
              </w:divBdr>
              <w:divsChild>
                <w:div w:id="939752512">
                  <w:marLeft w:val="0"/>
                  <w:marRight w:val="0"/>
                  <w:marTop w:val="0"/>
                  <w:marBottom w:val="0"/>
                  <w:divBdr>
                    <w:top w:val="none" w:sz="0" w:space="0" w:color="auto"/>
                    <w:left w:val="none" w:sz="0" w:space="0" w:color="auto"/>
                    <w:bottom w:val="none" w:sz="0" w:space="0" w:color="auto"/>
                    <w:right w:val="none" w:sz="0" w:space="0" w:color="auto"/>
                  </w:divBdr>
                  <w:divsChild>
                    <w:div w:id="939752514">
                      <w:marLeft w:val="0"/>
                      <w:marRight w:val="0"/>
                      <w:marTop w:val="0"/>
                      <w:marBottom w:val="0"/>
                      <w:divBdr>
                        <w:top w:val="none" w:sz="0" w:space="0" w:color="auto"/>
                        <w:left w:val="none" w:sz="0" w:space="0" w:color="auto"/>
                        <w:bottom w:val="none" w:sz="0" w:space="0" w:color="auto"/>
                        <w:right w:val="none" w:sz="0" w:space="0" w:color="auto"/>
                      </w:divBdr>
                      <w:divsChild>
                        <w:div w:id="939752513">
                          <w:marLeft w:val="0"/>
                          <w:marRight w:val="0"/>
                          <w:marTop w:val="0"/>
                          <w:marBottom w:val="0"/>
                          <w:divBdr>
                            <w:top w:val="none" w:sz="0" w:space="0" w:color="auto"/>
                            <w:left w:val="none" w:sz="0" w:space="0" w:color="auto"/>
                            <w:bottom w:val="none" w:sz="0" w:space="0" w:color="auto"/>
                            <w:right w:val="none" w:sz="0" w:space="0" w:color="auto"/>
                          </w:divBdr>
                          <w:divsChild>
                            <w:div w:id="939752507">
                              <w:marLeft w:val="0"/>
                              <w:marRight w:val="0"/>
                              <w:marTop w:val="0"/>
                              <w:marBottom w:val="0"/>
                              <w:divBdr>
                                <w:top w:val="none" w:sz="0" w:space="0" w:color="auto"/>
                                <w:left w:val="none" w:sz="0" w:space="0" w:color="auto"/>
                                <w:bottom w:val="none" w:sz="0" w:space="0" w:color="auto"/>
                                <w:right w:val="none" w:sz="0" w:space="0" w:color="auto"/>
                              </w:divBdr>
                              <w:divsChild>
                                <w:div w:id="939752505">
                                  <w:marLeft w:val="0"/>
                                  <w:marRight w:val="0"/>
                                  <w:marTop w:val="0"/>
                                  <w:marBottom w:val="0"/>
                                  <w:divBdr>
                                    <w:top w:val="none" w:sz="0" w:space="0" w:color="auto"/>
                                    <w:left w:val="none" w:sz="0" w:space="0" w:color="auto"/>
                                    <w:bottom w:val="none" w:sz="0" w:space="0" w:color="auto"/>
                                    <w:right w:val="none" w:sz="0" w:space="0" w:color="auto"/>
                                  </w:divBdr>
                                </w:div>
                                <w:div w:id="939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752504">
      <w:marLeft w:val="0"/>
      <w:marRight w:val="0"/>
      <w:marTop w:val="0"/>
      <w:marBottom w:val="0"/>
      <w:divBdr>
        <w:top w:val="none" w:sz="0" w:space="0" w:color="auto"/>
        <w:left w:val="none" w:sz="0" w:space="0" w:color="auto"/>
        <w:bottom w:val="none" w:sz="0" w:space="0" w:color="auto"/>
        <w:right w:val="none" w:sz="0" w:space="0" w:color="auto"/>
      </w:divBdr>
    </w:div>
    <w:div w:id="939752508">
      <w:marLeft w:val="0"/>
      <w:marRight w:val="0"/>
      <w:marTop w:val="0"/>
      <w:marBottom w:val="0"/>
      <w:divBdr>
        <w:top w:val="none" w:sz="0" w:space="0" w:color="auto"/>
        <w:left w:val="none" w:sz="0" w:space="0" w:color="auto"/>
        <w:bottom w:val="none" w:sz="0" w:space="0" w:color="auto"/>
        <w:right w:val="none" w:sz="0" w:space="0" w:color="auto"/>
      </w:divBdr>
      <w:divsChild>
        <w:div w:id="939752501">
          <w:marLeft w:val="0"/>
          <w:marRight w:val="0"/>
          <w:marTop w:val="120"/>
          <w:marBottom w:val="0"/>
          <w:divBdr>
            <w:top w:val="none" w:sz="0" w:space="0" w:color="auto"/>
            <w:left w:val="none" w:sz="0" w:space="0" w:color="auto"/>
            <w:bottom w:val="none" w:sz="0" w:space="0" w:color="auto"/>
            <w:right w:val="none" w:sz="0" w:space="0" w:color="auto"/>
          </w:divBdr>
        </w:div>
        <w:div w:id="939752516">
          <w:marLeft w:val="0"/>
          <w:marRight w:val="0"/>
          <w:marTop w:val="0"/>
          <w:marBottom w:val="0"/>
          <w:divBdr>
            <w:top w:val="single" w:sz="18" w:space="6" w:color="E1E9EB"/>
            <w:left w:val="none" w:sz="0" w:space="0" w:color="auto"/>
            <w:bottom w:val="none" w:sz="0" w:space="0" w:color="auto"/>
            <w:right w:val="none" w:sz="0" w:space="0" w:color="auto"/>
          </w:divBdr>
        </w:div>
      </w:divsChild>
    </w:div>
    <w:div w:id="939752518">
      <w:marLeft w:val="0"/>
      <w:marRight w:val="0"/>
      <w:marTop w:val="0"/>
      <w:marBottom w:val="0"/>
      <w:divBdr>
        <w:top w:val="none" w:sz="0" w:space="0" w:color="auto"/>
        <w:left w:val="none" w:sz="0" w:space="0" w:color="auto"/>
        <w:bottom w:val="none" w:sz="0" w:space="0" w:color="auto"/>
        <w:right w:val="none" w:sz="0" w:space="0" w:color="auto"/>
      </w:divBdr>
    </w:div>
    <w:div w:id="939752519">
      <w:marLeft w:val="0"/>
      <w:marRight w:val="0"/>
      <w:marTop w:val="0"/>
      <w:marBottom w:val="0"/>
      <w:divBdr>
        <w:top w:val="none" w:sz="0" w:space="0" w:color="auto"/>
        <w:left w:val="none" w:sz="0" w:space="0" w:color="auto"/>
        <w:bottom w:val="none" w:sz="0" w:space="0" w:color="auto"/>
        <w:right w:val="none" w:sz="0" w:space="0" w:color="auto"/>
      </w:divBdr>
      <w:divsChild>
        <w:div w:id="939752496">
          <w:marLeft w:val="250"/>
          <w:marRight w:val="0"/>
          <w:marTop w:val="0"/>
          <w:marBottom w:val="0"/>
          <w:divBdr>
            <w:top w:val="none" w:sz="0" w:space="0" w:color="auto"/>
            <w:left w:val="none" w:sz="0" w:space="0" w:color="auto"/>
            <w:bottom w:val="none" w:sz="0" w:space="0" w:color="auto"/>
            <w:right w:val="none" w:sz="0" w:space="0" w:color="auto"/>
          </w:divBdr>
          <w:divsChild>
            <w:div w:id="9397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2520">
      <w:marLeft w:val="0"/>
      <w:marRight w:val="0"/>
      <w:marTop w:val="0"/>
      <w:marBottom w:val="0"/>
      <w:divBdr>
        <w:top w:val="none" w:sz="0" w:space="0" w:color="auto"/>
        <w:left w:val="none" w:sz="0" w:space="0" w:color="auto"/>
        <w:bottom w:val="none" w:sz="0" w:space="0" w:color="auto"/>
        <w:right w:val="none" w:sz="0" w:space="0" w:color="auto"/>
      </w:divBdr>
    </w:div>
    <w:div w:id="939752521">
      <w:marLeft w:val="0"/>
      <w:marRight w:val="0"/>
      <w:marTop w:val="0"/>
      <w:marBottom w:val="188"/>
      <w:divBdr>
        <w:top w:val="none" w:sz="0" w:space="0" w:color="auto"/>
        <w:left w:val="none" w:sz="0" w:space="0" w:color="auto"/>
        <w:bottom w:val="none" w:sz="0" w:space="0" w:color="auto"/>
        <w:right w:val="none" w:sz="0" w:space="0" w:color="auto"/>
      </w:divBdr>
      <w:divsChild>
        <w:div w:id="939752506">
          <w:marLeft w:val="0"/>
          <w:marRight w:val="0"/>
          <w:marTop w:val="0"/>
          <w:marBottom w:val="0"/>
          <w:divBdr>
            <w:top w:val="none" w:sz="0" w:space="0" w:color="auto"/>
            <w:left w:val="none" w:sz="0" w:space="0" w:color="auto"/>
            <w:bottom w:val="none" w:sz="0" w:space="0" w:color="auto"/>
            <w:right w:val="none" w:sz="0" w:space="0" w:color="auto"/>
          </w:divBdr>
        </w:div>
        <w:div w:id="939752522">
          <w:marLeft w:val="0"/>
          <w:marRight w:val="0"/>
          <w:marTop w:val="0"/>
          <w:marBottom w:val="0"/>
          <w:divBdr>
            <w:top w:val="none" w:sz="0" w:space="0" w:color="auto"/>
            <w:left w:val="none" w:sz="0" w:space="0" w:color="auto"/>
            <w:bottom w:val="none" w:sz="0" w:space="0" w:color="auto"/>
            <w:right w:val="none" w:sz="0" w:space="0" w:color="auto"/>
          </w:divBdr>
        </w:div>
      </w:divsChild>
    </w:div>
    <w:div w:id="939752523">
      <w:marLeft w:val="0"/>
      <w:marRight w:val="0"/>
      <w:marTop w:val="0"/>
      <w:marBottom w:val="0"/>
      <w:divBdr>
        <w:top w:val="none" w:sz="0" w:space="0" w:color="auto"/>
        <w:left w:val="none" w:sz="0" w:space="0" w:color="auto"/>
        <w:bottom w:val="none" w:sz="0" w:space="0" w:color="auto"/>
        <w:right w:val="none" w:sz="0" w:space="0" w:color="auto"/>
      </w:divBdr>
    </w:div>
    <w:div w:id="939752526">
      <w:marLeft w:val="0"/>
      <w:marRight w:val="0"/>
      <w:marTop w:val="0"/>
      <w:marBottom w:val="0"/>
      <w:divBdr>
        <w:top w:val="none" w:sz="0" w:space="0" w:color="auto"/>
        <w:left w:val="none" w:sz="0" w:space="0" w:color="auto"/>
        <w:bottom w:val="none" w:sz="0" w:space="0" w:color="auto"/>
        <w:right w:val="none" w:sz="0" w:space="0" w:color="auto"/>
      </w:divBdr>
      <w:divsChild>
        <w:div w:id="939752549">
          <w:marLeft w:val="0"/>
          <w:marRight w:val="0"/>
          <w:marTop w:val="0"/>
          <w:marBottom w:val="0"/>
          <w:divBdr>
            <w:top w:val="none" w:sz="0" w:space="0" w:color="auto"/>
            <w:left w:val="none" w:sz="0" w:space="0" w:color="auto"/>
            <w:bottom w:val="none" w:sz="0" w:space="0" w:color="auto"/>
            <w:right w:val="none" w:sz="0" w:space="0" w:color="auto"/>
          </w:divBdr>
          <w:divsChild>
            <w:div w:id="939752552">
              <w:marLeft w:val="0"/>
              <w:marRight w:val="0"/>
              <w:marTop w:val="0"/>
              <w:marBottom w:val="0"/>
              <w:divBdr>
                <w:top w:val="none" w:sz="0" w:space="0" w:color="auto"/>
                <w:left w:val="none" w:sz="0" w:space="0" w:color="auto"/>
                <w:bottom w:val="none" w:sz="0" w:space="0" w:color="auto"/>
                <w:right w:val="none" w:sz="0" w:space="0" w:color="auto"/>
              </w:divBdr>
              <w:divsChild>
                <w:div w:id="939752554">
                  <w:marLeft w:val="0"/>
                  <w:marRight w:val="0"/>
                  <w:marTop w:val="0"/>
                  <w:marBottom w:val="0"/>
                  <w:divBdr>
                    <w:top w:val="none" w:sz="0" w:space="0" w:color="auto"/>
                    <w:left w:val="none" w:sz="0" w:space="0" w:color="auto"/>
                    <w:bottom w:val="none" w:sz="0" w:space="0" w:color="auto"/>
                    <w:right w:val="none" w:sz="0" w:space="0" w:color="auto"/>
                  </w:divBdr>
                  <w:divsChild>
                    <w:div w:id="939752548">
                      <w:marLeft w:val="0"/>
                      <w:marRight w:val="0"/>
                      <w:marTop w:val="0"/>
                      <w:marBottom w:val="0"/>
                      <w:divBdr>
                        <w:top w:val="none" w:sz="0" w:space="0" w:color="auto"/>
                        <w:left w:val="none" w:sz="0" w:space="0" w:color="auto"/>
                        <w:bottom w:val="none" w:sz="0" w:space="0" w:color="auto"/>
                        <w:right w:val="none" w:sz="0" w:space="0" w:color="auto"/>
                      </w:divBdr>
                      <w:divsChild>
                        <w:div w:id="939752528">
                          <w:marLeft w:val="0"/>
                          <w:marRight w:val="0"/>
                          <w:marTop w:val="0"/>
                          <w:marBottom w:val="0"/>
                          <w:divBdr>
                            <w:top w:val="none" w:sz="0" w:space="0" w:color="auto"/>
                            <w:left w:val="none" w:sz="0" w:space="0" w:color="auto"/>
                            <w:bottom w:val="none" w:sz="0" w:space="0" w:color="auto"/>
                            <w:right w:val="none" w:sz="0" w:space="0" w:color="auto"/>
                          </w:divBdr>
                          <w:divsChild>
                            <w:div w:id="939752539">
                              <w:marLeft w:val="0"/>
                              <w:marRight w:val="0"/>
                              <w:marTop w:val="0"/>
                              <w:marBottom w:val="0"/>
                              <w:divBdr>
                                <w:top w:val="none" w:sz="0" w:space="0" w:color="auto"/>
                                <w:left w:val="none" w:sz="0" w:space="0" w:color="auto"/>
                                <w:bottom w:val="none" w:sz="0" w:space="0" w:color="auto"/>
                                <w:right w:val="none" w:sz="0" w:space="0" w:color="auto"/>
                              </w:divBdr>
                              <w:divsChild>
                                <w:div w:id="939752531">
                                  <w:marLeft w:val="0"/>
                                  <w:marRight w:val="0"/>
                                  <w:marTop w:val="0"/>
                                  <w:marBottom w:val="0"/>
                                  <w:divBdr>
                                    <w:top w:val="none" w:sz="0" w:space="0" w:color="auto"/>
                                    <w:left w:val="none" w:sz="0" w:space="0" w:color="auto"/>
                                    <w:bottom w:val="none" w:sz="0" w:space="0" w:color="auto"/>
                                    <w:right w:val="none" w:sz="0" w:space="0" w:color="auto"/>
                                  </w:divBdr>
                                  <w:divsChild>
                                    <w:div w:id="939752540">
                                      <w:marLeft w:val="0"/>
                                      <w:marRight w:val="0"/>
                                      <w:marTop w:val="0"/>
                                      <w:marBottom w:val="0"/>
                                      <w:divBdr>
                                        <w:top w:val="none" w:sz="0" w:space="0" w:color="auto"/>
                                        <w:left w:val="none" w:sz="0" w:space="0" w:color="auto"/>
                                        <w:bottom w:val="none" w:sz="0" w:space="0" w:color="auto"/>
                                        <w:right w:val="none" w:sz="0" w:space="0" w:color="auto"/>
                                      </w:divBdr>
                                      <w:divsChild>
                                        <w:div w:id="939752529">
                                          <w:marLeft w:val="0"/>
                                          <w:marRight w:val="0"/>
                                          <w:marTop w:val="0"/>
                                          <w:marBottom w:val="0"/>
                                          <w:divBdr>
                                            <w:top w:val="none" w:sz="0" w:space="0" w:color="auto"/>
                                            <w:left w:val="none" w:sz="0" w:space="0" w:color="auto"/>
                                            <w:bottom w:val="none" w:sz="0" w:space="0" w:color="auto"/>
                                            <w:right w:val="none" w:sz="0" w:space="0" w:color="auto"/>
                                          </w:divBdr>
                                        </w:div>
                                        <w:div w:id="939752534">
                                          <w:marLeft w:val="0"/>
                                          <w:marRight w:val="0"/>
                                          <w:marTop w:val="0"/>
                                          <w:marBottom w:val="0"/>
                                          <w:divBdr>
                                            <w:top w:val="none" w:sz="0" w:space="0" w:color="auto"/>
                                            <w:left w:val="none" w:sz="0" w:space="0" w:color="auto"/>
                                            <w:bottom w:val="none" w:sz="0" w:space="0" w:color="auto"/>
                                            <w:right w:val="none" w:sz="0" w:space="0" w:color="auto"/>
                                          </w:divBdr>
                                          <w:divsChild>
                                            <w:div w:id="939752541">
                                              <w:marLeft w:val="0"/>
                                              <w:marRight w:val="0"/>
                                              <w:marTop w:val="0"/>
                                              <w:marBottom w:val="0"/>
                                              <w:divBdr>
                                                <w:top w:val="none" w:sz="0" w:space="0" w:color="auto"/>
                                                <w:left w:val="none" w:sz="0" w:space="0" w:color="auto"/>
                                                <w:bottom w:val="none" w:sz="0" w:space="0" w:color="auto"/>
                                                <w:right w:val="none" w:sz="0" w:space="0" w:color="auto"/>
                                              </w:divBdr>
                                              <w:divsChild>
                                                <w:div w:id="939752532">
                                                  <w:marLeft w:val="0"/>
                                                  <w:marRight w:val="0"/>
                                                  <w:marTop w:val="0"/>
                                                  <w:marBottom w:val="0"/>
                                                  <w:divBdr>
                                                    <w:top w:val="none" w:sz="0" w:space="0" w:color="auto"/>
                                                    <w:left w:val="none" w:sz="0" w:space="0" w:color="auto"/>
                                                    <w:bottom w:val="none" w:sz="0" w:space="0" w:color="auto"/>
                                                    <w:right w:val="none" w:sz="0" w:space="0" w:color="auto"/>
                                                  </w:divBdr>
                                                  <w:divsChild>
                                                    <w:div w:id="939752546">
                                                      <w:marLeft w:val="0"/>
                                                      <w:marRight w:val="0"/>
                                                      <w:marTop w:val="0"/>
                                                      <w:marBottom w:val="0"/>
                                                      <w:divBdr>
                                                        <w:top w:val="none" w:sz="0" w:space="0" w:color="auto"/>
                                                        <w:left w:val="none" w:sz="0" w:space="0" w:color="auto"/>
                                                        <w:bottom w:val="none" w:sz="0" w:space="0" w:color="auto"/>
                                                        <w:right w:val="none" w:sz="0" w:space="0" w:color="auto"/>
                                                      </w:divBdr>
                                                      <w:divsChild>
                                                        <w:div w:id="939752530">
                                                          <w:marLeft w:val="0"/>
                                                          <w:marRight w:val="0"/>
                                                          <w:marTop w:val="0"/>
                                                          <w:marBottom w:val="0"/>
                                                          <w:divBdr>
                                                            <w:top w:val="none" w:sz="0" w:space="0" w:color="auto"/>
                                                            <w:left w:val="none" w:sz="0" w:space="0" w:color="auto"/>
                                                            <w:bottom w:val="none" w:sz="0" w:space="0" w:color="auto"/>
                                                            <w:right w:val="none" w:sz="0" w:space="0" w:color="auto"/>
                                                          </w:divBdr>
                                                        </w:div>
                                                        <w:div w:id="939752535">
                                                          <w:marLeft w:val="0"/>
                                                          <w:marRight w:val="0"/>
                                                          <w:marTop w:val="0"/>
                                                          <w:marBottom w:val="0"/>
                                                          <w:divBdr>
                                                            <w:top w:val="none" w:sz="0" w:space="0" w:color="auto"/>
                                                            <w:left w:val="none" w:sz="0" w:space="0" w:color="auto"/>
                                                            <w:bottom w:val="none" w:sz="0" w:space="0" w:color="auto"/>
                                                            <w:right w:val="none" w:sz="0" w:space="0" w:color="auto"/>
                                                          </w:divBdr>
                                                          <w:divsChild>
                                                            <w:div w:id="9397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52538">
                                                  <w:marLeft w:val="0"/>
                                                  <w:marRight w:val="0"/>
                                                  <w:marTop w:val="0"/>
                                                  <w:marBottom w:val="0"/>
                                                  <w:divBdr>
                                                    <w:top w:val="none" w:sz="0" w:space="0" w:color="auto"/>
                                                    <w:left w:val="none" w:sz="0" w:space="0" w:color="auto"/>
                                                    <w:bottom w:val="none" w:sz="0" w:space="0" w:color="auto"/>
                                                    <w:right w:val="none" w:sz="0" w:space="0" w:color="auto"/>
                                                  </w:divBdr>
                                                </w:div>
                                                <w:div w:id="939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752537">
      <w:marLeft w:val="0"/>
      <w:marRight w:val="0"/>
      <w:marTop w:val="0"/>
      <w:marBottom w:val="0"/>
      <w:divBdr>
        <w:top w:val="none" w:sz="0" w:space="0" w:color="auto"/>
        <w:left w:val="none" w:sz="0" w:space="0" w:color="auto"/>
        <w:bottom w:val="none" w:sz="0" w:space="0" w:color="auto"/>
        <w:right w:val="none" w:sz="0" w:space="0" w:color="auto"/>
      </w:divBdr>
      <w:divsChild>
        <w:div w:id="939752536">
          <w:marLeft w:val="0"/>
          <w:marRight w:val="0"/>
          <w:marTop w:val="0"/>
          <w:marBottom w:val="0"/>
          <w:divBdr>
            <w:top w:val="none" w:sz="0" w:space="0" w:color="auto"/>
            <w:left w:val="none" w:sz="0" w:space="0" w:color="auto"/>
            <w:bottom w:val="none" w:sz="0" w:space="0" w:color="auto"/>
            <w:right w:val="none" w:sz="0" w:space="0" w:color="auto"/>
          </w:divBdr>
          <w:divsChild>
            <w:div w:id="939752545">
              <w:marLeft w:val="0"/>
              <w:marRight w:val="0"/>
              <w:marTop w:val="0"/>
              <w:marBottom w:val="0"/>
              <w:divBdr>
                <w:top w:val="none" w:sz="0" w:space="0" w:color="auto"/>
                <w:left w:val="none" w:sz="0" w:space="0" w:color="auto"/>
                <w:bottom w:val="none" w:sz="0" w:space="0" w:color="auto"/>
                <w:right w:val="none" w:sz="0" w:space="0" w:color="auto"/>
              </w:divBdr>
              <w:divsChild>
                <w:div w:id="939752556">
                  <w:marLeft w:val="0"/>
                  <w:marRight w:val="0"/>
                  <w:marTop w:val="0"/>
                  <w:marBottom w:val="0"/>
                  <w:divBdr>
                    <w:top w:val="none" w:sz="0" w:space="0" w:color="auto"/>
                    <w:left w:val="none" w:sz="0" w:space="0" w:color="auto"/>
                    <w:bottom w:val="none" w:sz="0" w:space="0" w:color="auto"/>
                    <w:right w:val="none" w:sz="0" w:space="0" w:color="auto"/>
                  </w:divBdr>
                  <w:divsChild>
                    <w:div w:id="939752550">
                      <w:marLeft w:val="0"/>
                      <w:marRight w:val="0"/>
                      <w:marTop w:val="0"/>
                      <w:marBottom w:val="0"/>
                      <w:divBdr>
                        <w:top w:val="none" w:sz="0" w:space="0" w:color="auto"/>
                        <w:left w:val="none" w:sz="0" w:space="0" w:color="auto"/>
                        <w:bottom w:val="none" w:sz="0" w:space="0" w:color="auto"/>
                        <w:right w:val="none" w:sz="0" w:space="0" w:color="auto"/>
                      </w:divBdr>
                      <w:divsChild>
                        <w:div w:id="939752542">
                          <w:marLeft w:val="0"/>
                          <w:marRight w:val="0"/>
                          <w:marTop w:val="0"/>
                          <w:marBottom w:val="0"/>
                          <w:divBdr>
                            <w:top w:val="none" w:sz="0" w:space="0" w:color="auto"/>
                            <w:left w:val="none" w:sz="0" w:space="0" w:color="auto"/>
                            <w:bottom w:val="none" w:sz="0" w:space="0" w:color="auto"/>
                            <w:right w:val="none" w:sz="0" w:space="0" w:color="auto"/>
                          </w:divBdr>
                          <w:divsChild>
                            <w:div w:id="939752555">
                              <w:marLeft w:val="0"/>
                              <w:marRight w:val="0"/>
                              <w:marTop w:val="0"/>
                              <w:marBottom w:val="0"/>
                              <w:divBdr>
                                <w:top w:val="none" w:sz="0" w:space="0" w:color="auto"/>
                                <w:left w:val="none" w:sz="0" w:space="0" w:color="auto"/>
                                <w:bottom w:val="none" w:sz="0" w:space="0" w:color="auto"/>
                                <w:right w:val="none" w:sz="0" w:space="0" w:color="auto"/>
                              </w:divBdr>
                              <w:divsChild>
                                <w:div w:id="939752525">
                                  <w:marLeft w:val="0"/>
                                  <w:marRight w:val="0"/>
                                  <w:marTop w:val="0"/>
                                  <w:marBottom w:val="0"/>
                                  <w:divBdr>
                                    <w:top w:val="none" w:sz="0" w:space="0" w:color="auto"/>
                                    <w:left w:val="none" w:sz="0" w:space="0" w:color="auto"/>
                                    <w:bottom w:val="none" w:sz="0" w:space="0" w:color="auto"/>
                                    <w:right w:val="none" w:sz="0" w:space="0" w:color="auto"/>
                                  </w:divBdr>
                                  <w:divsChild>
                                    <w:div w:id="939752527">
                                      <w:marLeft w:val="0"/>
                                      <w:marRight w:val="0"/>
                                      <w:marTop w:val="0"/>
                                      <w:marBottom w:val="0"/>
                                      <w:divBdr>
                                        <w:top w:val="none" w:sz="0" w:space="0" w:color="auto"/>
                                        <w:left w:val="none" w:sz="0" w:space="0" w:color="auto"/>
                                        <w:bottom w:val="none" w:sz="0" w:space="0" w:color="auto"/>
                                        <w:right w:val="none" w:sz="0" w:space="0" w:color="auto"/>
                                      </w:divBdr>
                                      <w:divsChild>
                                        <w:div w:id="9397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752551">
      <w:marLeft w:val="0"/>
      <w:marRight w:val="0"/>
      <w:marTop w:val="0"/>
      <w:marBottom w:val="0"/>
      <w:divBdr>
        <w:top w:val="none" w:sz="0" w:space="0" w:color="auto"/>
        <w:left w:val="none" w:sz="0" w:space="0" w:color="auto"/>
        <w:bottom w:val="none" w:sz="0" w:space="0" w:color="auto"/>
        <w:right w:val="none" w:sz="0" w:space="0" w:color="auto"/>
      </w:divBdr>
      <w:divsChild>
        <w:div w:id="939752558">
          <w:marLeft w:val="0"/>
          <w:marRight w:val="0"/>
          <w:marTop w:val="0"/>
          <w:marBottom w:val="0"/>
          <w:divBdr>
            <w:top w:val="none" w:sz="0" w:space="0" w:color="auto"/>
            <w:left w:val="none" w:sz="0" w:space="0" w:color="auto"/>
            <w:bottom w:val="none" w:sz="0" w:space="0" w:color="auto"/>
            <w:right w:val="none" w:sz="0" w:space="0" w:color="auto"/>
          </w:divBdr>
          <w:divsChild>
            <w:div w:id="939752553">
              <w:marLeft w:val="0"/>
              <w:marRight w:val="0"/>
              <w:marTop w:val="0"/>
              <w:marBottom w:val="0"/>
              <w:divBdr>
                <w:top w:val="none" w:sz="0" w:space="0" w:color="auto"/>
                <w:left w:val="none" w:sz="0" w:space="0" w:color="auto"/>
                <w:bottom w:val="none" w:sz="0" w:space="0" w:color="auto"/>
                <w:right w:val="none" w:sz="0" w:space="0" w:color="auto"/>
              </w:divBdr>
              <w:divsChild>
                <w:div w:id="939752559">
                  <w:marLeft w:val="0"/>
                  <w:marRight w:val="0"/>
                  <w:marTop w:val="0"/>
                  <w:marBottom w:val="0"/>
                  <w:divBdr>
                    <w:top w:val="none" w:sz="0" w:space="0" w:color="auto"/>
                    <w:left w:val="none" w:sz="0" w:space="0" w:color="auto"/>
                    <w:bottom w:val="none" w:sz="0" w:space="0" w:color="auto"/>
                    <w:right w:val="none" w:sz="0" w:space="0" w:color="auto"/>
                  </w:divBdr>
                  <w:divsChild>
                    <w:div w:id="939752561">
                      <w:marLeft w:val="0"/>
                      <w:marRight w:val="0"/>
                      <w:marTop w:val="0"/>
                      <w:marBottom w:val="0"/>
                      <w:divBdr>
                        <w:top w:val="none" w:sz="0" w:space="0" w:color="auto"/>
                        <w:left w:val="none" w:sz="0" w:space="0" w:color="auto"/>
                        <w:bottom w:val="none" w:sz="0" w:space="0" w:color="auto"/>
                        <w:right w:val="none" w:sz="0" w:space="0" w:color="auto"/>
                      </w:divBdr>
                      <w:divsChild>
                        <w:div w:id="939752557">
                          <w:marLeft w:val="0"/>
                          <w:marRight w:val="0"/>
                          <w:marTop w:val="0"/>
                          <w:marBottom w:val="0"/>
                          <w:divBdr>
                            <w:top w:val="none" w:sz="0" w:space="0" w:color="auto"/>
                            <w:left w:val="none" w:sz="0" w:space="0" w:color="auto"/>
                            <w:bottom w:val="none" w:sz="0" w:space="0" w:color="auto"/>
                            <w:right w:val="none" w:sz="0" w:space="0" w:color="auto"/>
                          </w:divBdr>
                          <w:divsChild>
                            <w:div w:id="939752547">
                              <w:marLeft w:val="0"/>
                              <w:marRight w:val="0"/>
                              <w:marTop w:val="0"/>
                              <w:marBottom w:val="0"/>
                              <w:divBdr>
                                <w:top w:val="none" w:sz="0" w:space="0" w:color="auto"/>
                                <w:left w:val="none" w:sz="0" w:space="0" w:color="auto"/>
                                <w:bottom w:val="none" w:sz="0" w:space="0" w:color="auto"/>
                                <w:right w:val="none" w:sz="0" w:space="0" w:color="auto"/>
                              </w:divBdr>
                              <w:divsChild>
                                <w:div w:id="939752533">
                                  <w:marLeft w:val="0"/>
                                  <w:marRight w:val="0"/>
                                  <w:marTop w:val="0"/>
                                  <w:marBottom w:val="0"/>
                                  <w:divBdr>
                                    <w:top w:val="none" w:sz="0" w:space="0" w:color="auto"/>
                                    <w:left w:val="none" w:sz="0" w:space="0" w:color="auto"/>
                                    <w:bottom w:val="none" w:sz="0" w:space="0" w:color="auto"/>
                                    <w:right w:val="none" w:sz="0" w:space="0" w:color="auto"/>
                                  </w:divBdr>
                                </w:div>
                                <w:div w:id="9397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752562">
      <w:marLeft w:val="0"/>
      <w:marRight w:val="0"/>
      <w:marTop w:val="0"/>
      <w:marBottom w:val="0"/>
      <w:divBdr>
        <w:top w:val="none" w:sz="0" w:space="0" w:color="auto"/>
        <w:left w:val="none" w:sz="0" w:space="0" w:color="auto"/>
        <w:bottom w:val="none" w:sz="0" w:space="0" w:color="auto"/>
        <w:right w:val="none" w:sz="0" w:space="0" w:color="auto"/>
      </w:divBdr>
    </w:div>
    <w:div w:id="939752563">
      <w:marLeft w:val="0"/>
      <w:marRight w:val="0"/>
      <w:marTop w:val="0"/>
      <w:marBottom w:val="0"/>
      <w:divBdr>
        <w:top w:val="none" w:sz="0" w:space="0" w:color="auto"/>
        <w:left w:val="none" w:sz="0" w:space="0" w:color="auto"/>
        <w:bottom w:val="none" w:sz="0" w:space="0" w:color="auto"/>
        <w:right w:val="none" w:sz="0" w:space="0" w:color="auto"/>
      </w:divBdr>
    </w:div>
    <w:div w:id="939752575">
      <w:marLeft w:val="0"/>
      <w:marRight w:val="0"/>
      <w:marTop w:val="0"/>
      <w:marBottom w:val="0"/>
      <w:divBdr>
        <w:top w:val="none" w:sz="0" w:space="0" w:color="auto"/>
        <w:left w:val="none" w:sz="0" w:space="0" w:color="auto"/>
        <w:bottom w:val="none" w:sz="0" w:space="0" w:color="auto"/>
        <w:right w:val="none" w:sz="0" w:space="0" w:color="auto"/>
      </w:divBdr>
      <w:divsChild>
        <w:div w:id="939752572">
          <w:marLeft w:val="570"/>
          <w:marRight w:val="0"/>
          <w:marTop w:val="0"/>
          <w:marBottom w:val="0"/>
          <w:divBdr>
            <w:top w:val="single" w:sz="2" w:space="0" w:color="2E2E2E"/>
            <w:left w:val="single" w:sz="2" w:space="0" w:color="2E2E2E"/>
            <w:bottom w:val="single" w:sz="2" w:space="0" w:color="2E2E2E"/>
            <w:right w:val="single" w:sz="2" w:space="0" w:color="2E2E2E"/>
          </w:divBdr>
          <w:divsChild>
            <w:div w:id="939752583">
              <w:marLeft w:val="0"/>
              <w:marRight w:val="0"/>
              <w:marTop w:val="15"/>
              <w:marBottom w:val="0"/>
              <w:divBdr>
                <w:top w:val="none" w:sz="0" w:space="0" w:color="auto"/>
                <w:left w:val="none" w:sz="0" w:space="0" w:color="auto"/>
                <w:bottom w:val="none" w:sz="0" w:space="0" w:color="auto"/>
                <w:right w:val="none" w:sz="0" w:space="0" w:color="auto"/>
              </w:divBdr>
              <w:divsChild>
                <w:div w:id="939752584">
                  <w:marLeft w:val="0"/>
                  <w:marRight w:val="0"/>
                  <w:marTop w:val="0"/>
                  <w:marBottom w:val="0"/>
                  <w:divBdr>
                    <w:top w:val="none" w:sz="0" w:space="0" w:color="auto"/>
                    <w:left w:val="none" w:sz="0" w:space="0" w:color="auto"/>
                    <w:bottom w:val="none" w:sz="0" w:space="0" w:color="auto"/>
                    <w:right w:val="none" w:sz="0" w:space="0" w:color="auto"/>
                  </w:divBdr>
                  <w:divsChild>
                    <w:div w:id="939752568">
                      <w:marLeft w:val="0"/>
                      <w:marRight w:val="0"/>
                      <w:marTop w:val="0"/>
                      <w:marBottom w:val="315"/>
                      <w:divBdr>
                        <w:top w:val="single" w:sz="6" w:space="0" w:color="D7D7D7"/>
                        <w:left w:val="single" w:sz="2" w:space="0" w:color="D7D7D7"/>
                        <w:bottom w:val="single" w:sz="6" w:space="0" w:color="D7D7D7"/>
                        <w:right w:val="single" w:sz="2" w:space="0" w:color="D7D7D7"/>
                      </w:divBdr>
                      <w:divsChild>
                        <w:div w:id="939752564">
                          <w:marLeft w:val="0"/>
                          <w:marRight w:val="0"/>
                          <w:marTop w:val="0"/>
                          <w:marBottom w:val="0"/>
                          <w:divBdr>
                            <w:top w:val="none" w:sz="0" w:space="0" w:color="auto"/>
                            <w:left w:val="none" w:sz="0" w:space="0" w:color="auto"/>
                            <w:bottom w:val="none" w:sz="0" w:space="0" w:color="auto"/>
                            <w:right w:val="none" w:sz="0" w:space="0" w:color="auto"/>
                          </w:divBdr>
                        </w:div>
                        <w:div w:id="9397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52578">
      <w:marLeft w:val="0"/>
      <w:marRight w:val="0"/>
      <w:marTop w:val="0"/>
      <w:marBottom w:val="0"/>
      <w:divBdr>
        <w:top w:val="none" w:sz="0" w:space="0" w:color="auto"/>
        <w:left w:val="none" w:sz="0" w:space="0" w:color="auto"/>
        <w:bottom w:val="none" w:sz="0" w:space="0" w:color="auto"/>
        <w:right w:val="none" w:sz="0" w:space="0" w:color="auto"/>
      </w:divBdr>
      <w:divsChild>
        <w:div w:id="939752567">
          <w:marLeft w:val="1"/>
          <w:marRight w:val="0"/>
          <w:marTop w:val="0"/>
          <w:marBottom w:val="0"/>
          <w:divBdr>
            <w:top w:val="single" w:sz="6" w:space="0" w:color="FFFFFF"/>
            <w:left w:val="none" w:sz="0" w:space="0" w:color="auto"/>
            <w:bottom w:val="none" w:sz="0" w:space="0" w:color="auto"/>
            <w:right w:val="none" w:sz="0" w:space="0" w:color="auto"/>
          </w:divBdr>
          <w:divsChild>
            <w:div w:id="9397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2580">
      <w:marLeft w:val="0"/>
      <w:marRight w:val="0"/>
      <w:marTop w:val="0"/>
      <w:marBottom w:val="0"/>
      <w:divBdr>
        <w:top w:val="none" w:sz="0" w:space="0" w:color="auto"/>
        <w:left w:val="none" w:sz="0" w:space="0" w:color="auto"/>
        <w:bottom w:val="none" w:sz="0" w:space="0" w:color="auto"/>
        <w:right w:val="none" w:sz="0" w:space="0" w:color="auto"/>
      </w:divBdr>
      <w:divsChild>
        <w:div w:id="939752574">
          <w:marLeft w:val="438"/>
          <w:marRight w:val="0"/>
          <w:marTop w:val="0"/>
          <w:marBottom w:val="0"/>
          <w:divBdr>
            <w:top w:val="single" w:sz="12" w:space="0" w:color="6C9D30"/>
            <w:left w:val="single" w:sz="2" w:space="0" w:color="2E2E2E"/>
            <w:bottom w:val="single" w:sz="2" w:space="0" w:color="2E2E2E"/>
            <w:right w:val="single" w:sz="2" w:space="0" w:color="2E2E2E"/>
          </w:divBdr>
          <w:divsChild>
            <w:div w:id="939752582">
              <w:marLeft w:val="0"/>
              <w:marRight w:val="0"/>
              <w:marTop w:val="12"/>
              <w:marBottom w:val="0"/>
              <w:divBdr>
                <w:top w:val="none" w:sz="0" w:space="0" w:color="auto"/>
                <w:left w:val="none" w:sz="0" w:space="0" w:color="auto"/>
                <w:bottom w:val="none" w:sz="0" w:space="0" w:color="auto"/>
                <w:right w:val="none" w:sz="0" w:space="0" w:color="auto"/>
              </w:divBdr>
              <w:divsChild>
                <w:div w:id="939752576">
                  <w:marLeft w:val="0"/>
                  <w:marRight w:val="0"/>
                  <w:marTop w:val="0"/>
                  <w:marBottom w:val="0"/>
                  <w:divBdr>
                    <w:top w:val="none" w:sz="0" w:space="0" w:color="auto"/>
                    <w:left w:val="none" w:sz="0" w:space="0" w:color="auto"/>
                    <w:bottom w:val="none" w:sz="0" w:space="0" w:color="auto"/>
                    <w:right w:val="none" w:sz="0" w:space="0" w:color="auto"/>
                  </w:divBdr>
                  <w:divsChild>
                    <w:div w:id="939752577">
                      <w:marLeft w:val="0"/>
                      <w:marRight w:val="0"/>
                      <w:marTop w:val="0"/>
                      <w:marBottom w:val="242"/>
                      <w:divBdr>
                        <w:top w:val="single" w:sz="4" w:space="0" w:color="D7D7D7"/>
                        <w:left w:val="single" w:sz="2" w:space="0" w:color="D7D7D7"/>
                        <w:bottom w:val="single" w:sz="4" w:space="0" w:color="D7D7D7"/>
                        <w:right w:val="single" w:sz="2" w:space="0" w:color="D7D7D7"/>
                      </w:divBdr>
                      <w:divsChild>
                        <w:div w:id="939752571">
                          <w:marLeft w:val="0"/>
                          <w:marRight w:val="0"/>
                          <w:marTop w:val="0"/>
                          <w:marBottom w:val="0"/>
                          <w:divBdr>
                            <w:top w:val="none" w:sz="0" w:space="0" w:color="auto"/>
                            <w:left w:val="none" w:sz="0" w:space="0" w:color="auto"/>
                            <w:bottom w:val="none" w:sz="0" w:space="0" w:color="auto"/>
                            <w:right w:val="none" w:sz="0" w:space="0" w:color="auto"/>
                          </w:divBdr>
                        </w:div>
                        <w:div w:id="9397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52581">
      <w:marLeft w:val="0"/>
      <w:marRight w:val="0"/>
      <w:marTop w:val="0"/>
      <w:marBottom w:val="0"/>
      <w:divBdr>
        <w:top w:val="none" w:sz="0" w:space="0" w:color="auto"/>
        <w:left w:val="none" w:sz="0" w:space="0" w:color="auto"/>
        <w:bottom w:val="none" w:sz="0" w:space="0" w:color="auto"/>
        <w:right w:val="none" w:sz="0" w:space="0" w:color="auto"/>
      </w:divBdr>
      <w:divsChild>
        <w:div w:id="939752566">
          <w:marLeft w:val="0"/>
          <w:marRight w:val="0"/>
          <w:marTop w:val="0"/>
          <w:marBottom w:val="0"/>
          <w:divBdr>
            <w:top w:val="none" w:sz="0" w:space="0" w:color="auto"/>
            <w:left w:val="none" w:sz="0" w:space="0" w:color="auto"/>
            <w:bottom w:val="none" w:sz="0" w:space="0" w:color="auto"/>
            <w:right w:val="none" w:sz="0" w:space="0" w:color="auto"/>
          </w:divBdr>
        </w:div>
        <w:div w:id="939752569">
          <w:marLeft w:val="0"/>
          <w:marRight w:val="0"/>
          <w:marTop w:val="0"/>
          <w:marBottom w:val="0"/>
          <w:divBdr>
            <w:top w:val="none" w:sz="0" w:space="0" w:color="auto"/>
            <w:left w:val="none" w:sz="0" w:space="0" w:color="auto"/>
            <w:bottom w:val="none" w:sz="0" w:space="0" w:color="auto"/>
            <w:right w:val="none" w:sz="0" w:space="0" w:color="auto"/>
          </w:divBdr>
        </w:div>
        <w:div w:id="939752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hyperlink" Target="http://www.nerc.ac.uk" TargetMode="External"/><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hyperlink" Target="http://www.epa.gov/greatlakes/monitoring/sop/chapter_2/LG210.pdf" TargetMode="External"/><Relationship Id="rId68" Type="http://schemas.openxmlformats.org/officeDocument/2006/relationships/hyperlink" Target="http://www.springerlink.com/content/?Author=T.R.+Moore" TargetMode="External"/><Relationship Id="rId76" Type="http://schemas.openxmlformats.org/officeDocument/2006/relationships/hyperlink" Target="http://apps.webofknowledge.com/OneClickSearch.do?product=UA&amp;search_mode=OneClickSearch&amp;colName=WOS&amp;SID=Y1fjBjKcLMAGCBdFBeg&amp;field=AU&amp;value=Smith,%20P&amp;ut=16093109&amp;pos=%7b2%7d" TargetMode="External"/><Relationship Id="rId84" Type="http://schemas.openxmlformats.org/officeDocument/2006/relationships/hyperlink" Target="http://eurlex.europa.eu/en/dossier/dossier_42.htm" TargetMode="External"/><Relationship Id="rId89" Type="http://schemas.openxmlformats.org/officeDocument/2006/relationships/hyperlink" Target="http://www.forestry.gov.uk/website/forestry.nsf/byunique/infd-8bvevv" TargetMode="External"/><Relationship Id="rId7" Type="http://schemas.openxmlformats.org/officeDocument/2006/relationships/endnotes" Target="endnotes.xml"/><Relationship Id="rId71" Type="http://schemas.openxmlformats.org/officeDocument/2006/relationships/hyperlink" Target="http://www.springerlink.com/content/0165-0009/" TargetMode="External"/><Relationship Id="rId92" Type="http://schemas.openxmlformats.org/officeDocument/2006/relationships/hyperlink" Target="http://publications.naturalengland.org.uk/publication/43010"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hyperlink" Target="http://www.ncbi.nlm.nih.gov/pubmed?term=Docherty%20KM%5BAuthor%5D&amp;cauthor=true&amp;cauthor_uid=16767520" TargetMode="External"/><Relationship Id="rId66" Type="http://schemas.openxmlformats.org/officeDocument/2006/relationships/hyperlink" Target="http://onlinelibrary.wiley.com/doi/10.1002/esp.v37.1/issuetoc" TargetMode="External"/><Relationship Id="rId74" Type="http://schemas.openxmlformats.org/officeDocument/2006/relationships/hyperlink" Target="http://www.nature.com/nature/journal/v450/n7169/abs/nature06316.html" TargetMode="External"/><Relationship Id="rId79" Type="http://schemas.openxmlformats.org/officeDocument/2006/relationships/hyperlink" Target="http://apps.webofknowledge.com/OneClickSearch.do?product=UA&amp;search_mode=OneClickSearch&amp;colName=WOS&amp;SID=Y1fjBjKcLMAGCBdFBeg&amp;field=AU&amp;value=Moncrieff,%20JB&amp;ut=6936836&amp;pos=%7b2%7d" TargetMode="External"/><Relationship Id="rId87" Type="http://schemas.openxmlformats.org/officeDocument/2006/relationships/hyperlink" Target="http://scotland.gov.uk/Publications/2009/05/20145602/0" TargetMode="External"/><Relationship Id="rId5" Type="http://schemas.openxmlformats.org/officeDocument/2006/relationships/webSettings" Target="webSettings.xml"/><Relationship Id="rId61" Type="http://schemas.openxmlformats.org/officeDocument/2006/relationships/hyperlink" Target="http://www.ncbi.nlm.nih.gov/pubmed?term=Bridgham%20SD%5BAuthor%5D&amp;cauthor=true&amp;cauthor_uid=16767520" TargetMode="External"/><Relationship Id="rId82" Type="http://schemas.openxmlformats.org/officeDocument/2006/relationships/hyperlink" Target="http://www.peatmoss.com/pdf/Horticultural%20Curriculum%20-%20Student.pdf" TargetMode="External"/><Relationship Id="rId90" Type="http://schemas.openxmlformats.org/officeDocument/2006/relationships/hyperlink" Target="http://www.scotland.gov.uk/Publications/2008/06/25114657/0" TargetMode="External"/><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www.clad.ac.uk" TargetMode="External"/><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56" Type="http://schemas.openxmlformats.org/officeDocument/2006/relationships/image" Target="media/image45.emf"/><Relationship Id="rId64" Type="http://schemas.openxmlformats.org/officeDocument/2006/relationships/hyperlink" Target="http://apps.webofknowledge.com/full_record.do?product=UA&amp;search_mode=CitingArticles&amp;qid=4&amp;SID=Y1fjBjKcLMAGCBdFBeg&amp;page=2&amp;doc=17" TargetMode="External"/><Relationship Id="rId69" Type="http://schemas.openxmlformats.org/officeDocument/2006/relationships/hyperlink" Target="http://www.springerlink.com/content/?Author=N.T.+Roulet" TargetMode="External"/><Relationship Id="rId77" Type="http://schemas.openxmlformats.org/officeDocument/2006/relationships/hyperlink" Target="http://apps.webofknowledge.com/OneClickSearch.do?product=UA&amp;search_mode=OneClickSearch&amp;colName=WOS&amp;SID=Y1fjBjKcLMAGCBdFBeg&amp;field=AU&amp;value=Fang,%20CM&amp;ut=1966922&amp;pos=%7b2%7d" TargetMode="External"/><Relationship Id="rId8" Type="http://schemas.openxmlformats.org/officeDocument/2006/relationships/image" Target="media/image1.jpeg"/><Relationship Id="rId51" Type="http://schemas.openxmlformats.org/officeDocument/2006/relationships/image" Target="media/image40.wmf"/><Relationship Id="rId72" Type="http://schemas.openxmlformats.org/officeDocument/2006/relationships/hyperlink" Target="http://www.springerlink.com/content/0165-0009/40/2/" TargetMode="External"/><Relationship Id="rId80" Type="http://schemas.openxmlformats.org/officeDocument/2006/relationships/hyperlink" Target="http://ukclimateprojections.defra.gov.uk" TargetMode="External"/><Relationship Id="rId85" Type="http://schemas.openxmlformats.org/officeDocument/2006/relationships/hyperlink" Target="http://www.legislation.gov.uk/ukpga/2008/27/contents" TargetMode="External"/><Relationship Id="rId93" Type="http://schemas.openxmlformats.org/officeDocument/2006/relationships/hyperlink" Target="http://www.scotland.gov.uk/Publications/2008/06/25114657/18"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hyperlink" Target="http://www.ncbi.nlm.nih.gov/pubmed?term=Young%20KC%5BAuthor%5D&amp;cauthor=true&amp;cauthor_uid=16767520" TargetMode="External"/><Relationship Id="rId67" Type="http://schemas.openxmlformats.org/officeDocument/2006/relationships/hyperlink" Target="http://www.ipcc.ch" TargetMode="External"/><Relationship Id="rId20" Type="http://schemas.openxmlformats.org/officeDocument/2006/relationships/comments" Target="comments.xml"/><Relationship Id="rId41" Type="http://schemas.openxmlformats.org/officeDocument/2006/relationships/image" Target="media/image31.png"/><Relationship Id="rId54" Type="http://schemas.openxmlformats.org/officeDocument/2006/relationships/image" Target="media/image43.emf"/><Relationship Id="rId62" Type="http://schemas.openxmlformats.org/officeDocument/2006/relationships/hyperlink" Target="http://apps.webofknowledge.com/full_record.do?product=UA&amp;search_mode=GeneralSearch&amp;qid=25&amp;SID=Y1fjBjKcLMAGCBdFBeg&amp;page=1&amp;doc=2" TargetMode="External"/><Relationship Id="rId70" Type="http://schemas.openxmlformats.org/officeDocument/2006/relationships/hyperlink" Target="http://www.springerlink.com/content/?Author=J.M.+Waddington" TargetMode="External"/><Relationship Id="rId75" Type="http://schemas.openxmlformats.org/officeDocument/2006/relationships/hyperlink" Target="http://www.sciencedirect.com/science/journal/00221694" TargetMode="External"/><Relationship Id="rId83" Type="http://schemas.openxmlformats.org/officeDocument/2006/relationships/hyperlink" Target="http://eur-lex.europa.eu/LexUriServ/LexUriServ.do?uri=OJ:L:1998:330:0032:0054:EN:PDF" TargetMode="External"/><Relationship Id="rId88" Type="http://schemas.openxmlformats.org/officeDocument/2006/relationships/hyperlink" Target="http://www.forestry.gov.uk/ukfs" TargetMode="External"/><Relationship Id="rId91" Type="http://schemas.openxmlformats.org/officeDocument/2006/relationships/hyperlink" Target="http://www.snh.gov.uk/publications-data-and-research/publications/search-the-catalogue/publication-detail/?id=1618"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hyperlink" Target="http://www.ncbi.nlm.nih.gov/pubmed?term=Maurice%20PA%5BAuthor%5D&amp;cauthor=true&amp;cauthor_uid=16767520" TargetMode="External"/><Relationship Id="rId65" Type="http://schemas.openxmlformats.org/officeDocument/2006/relationships/hyperlink" Target="http://onlinelibrary.wiley.com/doi/10.1002/hyp.v26.1/issuetoc" TargetMode="External"/><Relationship Id="rId73" Type="http://schemas.openxmlformats.org/officeDocument/2006/relationships/hyperlink" Target="http://www.nature.com/nature/journal/v450/n7169/abs/nature06316.html" TargetMode="External"/><Relationship Id="rId78" Type="http://schemas.openxmlformats.org/officeDocument/2006/relationships/hyperlink" Target="http://apps.webofknowledge.com/OneClickSearch.do?product=UA&amp;search_mode=OneClickSearch&amp;colName=WOS&amp;SID=Y1fjBjKcLMAGCBdFBeg&amp;field=AU&amp;value=Dawson,%20JJC&amp;ut=1391633&amp;pos=%7b2%7d" TargetMode="External"/><Relationship Id="rId81" Type="http://schemas.openxmlformats.org/officeDocument/2006/relationships/hyperlink" Target="http://www.forestry.gov.uk/pdf/FCGL007.pdf/$FILE/FCGL007.pdf" TargetMode="External"/><Relationship Id="rId86" Type="http://schemas.openxmlformats.org/officeDocument/2006/relationships/hyperlink" Target="http://www.legislation.gov.uk/asp/2009/12/contents.%20(accessed"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multisens.eu/Trios/Trios_English/TriOS_ProPS_E.html" TargetMode="External"/><Relationship Id="rId1" Type="http://schemas.openxmlformats.org/officeDocument/2006/relationships/hyperlink" Target="http://www.processmeasurement.uk.com/Catalogue/ProductDetails.aspx?id=124&amp;name=Spectro::lyser&amp;cat=-1&amp;cn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36311</Words>
  <Characters>163041</Characters>
  <Application>Microsoft Office Word</Application>
  <DocSecurity>0</DocSecurity>
  <Lines>3327</Lines>
  <Paragraphs>404</Paragraphs>
  <ScaleCrop>false</ScaleCrop>
  <HeadingPairs>
    <vt:vector size="2" baseType="variant">
      <vt:variant>
        <vt:lpstr>Title</vt:lpstr>
      </vt:variant>
      <vt:variant>
        <vt:i4>1</vt:i4>
      </vt:variant>
    </vt:vector>
  </HeadingPairs>
  <TitlesOfParts>
    <vt:vector size="1" baseType="lpstr">
      <vt:lpstr>The Carbon and Water Guidelines</vt:lpstr>
    </vt:vector>
  </TitlesOfParts>
  <Company>University of Glasgow</Company>
  <LinksUpToDate>false</LinksUpToDate>
  <CharactersWithSpaces>198948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Carbon and Water Guidelines</dc:title>
  <dc:creator>Simon Drew</dc:creator>
  <cp:lastModifiedBy>Simon Drew</cp:lastModifiedBy>
  <cp:revision>3</cp:revision>
  <dcterms:created xsi:type="dcterms:W3CDTF">2012-08-14T08:32:00Z</dcterms:created>
  <dcterms:modified xsi:type="dcterms:W3CDTF">2012-08-14T12:36:00Z</dcterms:modified>
</cp:coreProperties>
</file>